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Pr="004B69CB">
        <w:rPr>
          <w:rFonts w:ascii="Times New Roman" w:hAnsi="Times New Roman" w:cs="Times New Roman"/>
          <w:b/>
          <w:sz w:val="24"/>
          <w:szCs w:val="24"/>
        </w:rPr>
        <w:br/>
        <w:t>ГАТЧИНСКОГО МУНИЦИПАЛЬНОГО РАЙОНА</w:t>
      </w:r>
    </w:p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69CB" w:rsidRDefault="004B69CB" w:rsidP="004B69CB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69CB" w:rsidRDefault="007C026B" w:rsidP="007C0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FD">
        <w:rPr>
          <w:rFonts w:ascii="Times New Roman" w:hAnsi="Times New Roman" w:cs="Times New Roman"/>
          <w:sz w:val="28"/>
          <w:szCs w:val="28"/>
        </w:rPr>
        <w:t>08.09</w:t>
      </w:r>
      <w:r w:rsidR="00F11DB0">
        <w:rPr>
          <w:rFonts w:ascii="Times New Roman" w:hAnsi="Times New Roman" w:cs="Times New Roman"/>
          <w:sz w:val="28"/>
          <w:szCs w:val="28"/>
        </w:rPr>
        <w:t>.</w:t>
      </w:r>
      <w:r w:rsidR="004B69CB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</w:t>
      </w:r>
      <w:r w:rsidR="00FC7D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76A">
        <w:rPr>
          <w:rFonts w:ascii="Times New Roman" w:hAnsi="Times New Roman" w:cs="Times New Roman"/>
          <w:sz w:val="28"/>
          <w:szCs w:val="28"/>
        </w:rPr>
        <w:t xml:space="preserve">   </w:t>
      </w:r>
      <w:r w:rsidR="000F5905">
        <w:rPr>
          <w:rFonts w:ascii="Times New Roman" w:hAnsi="Times New Roman" w:cs="Times New Roman"/>
          <w:sz w:val="28"/>
          <w:szCs w:val="28"/>
        </w:rPr>
        <w:t xml:space="preserve"> </w:t>
      </w:r>
      <w:r w:rsidR="004B69CB">
        <w:rPr>
          <w:rFonts w:ascii="Times New Roman" w:hAnsi="Times New Roman" w:cs="Times New Roman"/>
          <w:sz w:val="28"/>
          <w:szCs w:val="28"/>
        </w:rPr>
        <w:t xml:space="preserve"> №</w:t>
      </w:r>
      <w:r w:rsidR="00F11DB0">
        <w:rPr>
          <w:rFonts w:ascii="Times New Roman" w:hAnsi="Times New Roman" w:cs="Times New Roman"/>
          <w:sz w:val="28"/>
          <w:szCs w:val="28"/>
        </w:rPr>
        <w:t>40/655</w:t>
      </w:r>
    </w:p>
    <w:p w:rsidR="004B69CB" w:rsidRDefault="00312CFD" w:rsidP="008D1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жалобы от наблюдателя  кандидата в</w:t>
      </w:r>
      <w:r w:rsidR="007C026B">
        <w:rPr>
          <w:rFonts w:ascii="Times New Roman" w:hAnsi="Times New Roman" w:cs="Times New Roman"/>
          <w:sz w:val="28"/>
          <w:szCs w:val="28"/>
        </w:rPr>
        <w:t xml:space="preserve"> депутаты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C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23279F">
        <w:rPr>
          <w:rFonts w:ascii="Times New Roman" w:hAnsi="Times New Roman" w:cs="Times New Roman"/>
          <w:sz w:val="28"/>
          <w:szCs w:val="28"/>
        </w:rPr>
        <w:t>льному округу № 50 Поликарповой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12CFD" w:rsidRDefault="00312CFD" w:rsidP="00312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Гатчинского муниципального района поступило заявление с приложением видеосюжета от наблюдателя кандидата в депутаты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 Ленинградской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Семринскому</w:t>
      </w:r>
      <w:proofErr w:type="spellEnd"/>
      <w:r w:rsidR="007C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F1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Поликарповой Людмилы Викторов</w:t>
      </w:r>
      <w:r w:rsidR="00F11DB0">
        <w:rPr>
          <w:rFonts w:ascii="Times New Roman" w:hAnsi="Times New Roman" w:cs="Times New Roman"/>
          <w:sz w:val="28"/>
          <w:szCs w:val="28"/>
        </w:rPr>
        <w:t>ны о том, что кандидат Кононов</w:t>
      </w:r>
      <w:r>
        <w:rPr>
          <w:rFonts w:ascii="Times New Roman" w:hAnsi="Times New Roman" w:cs="Times New Roman"/>
          <w:sz w:val="28"/>
          <w:szCs w:val="28"/>
        </w:rPr>
        <w:t xml:space="preserve"> Д.С. препятствует работе членов УИК и занимается агитацией. </w:t>
      </w:r>
      <w:proofErr w:type="gramEnd"/>
    </w:p>
    <w:p w:rsidR="007C026B" w:rsidRDefault="005C182D" w:rsidP="007C026B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B1E">
        <w:rPr>
          <w:rFonts w:ascii="Times New Roman" w:hAnsi="Times New Roman" w:cs="Times New Roman"/>
          <w:sz w:val="28"/>
          <w:szCs w:val="28"/>
        </w:rPr>
        <w:t xml:space="preserve"> </w:t>
      </w:r>
      <w:r w:rsidR="00947F43">
        <w:rPr>
          <w:rFonts w:ascii="Times New Roman" w:hAnsi="Times New Roman" w:cs="Times New Roman"/>
          <w:sz w:val="28"/>
          <w:szCs w:val="28"/>
        </w:rPr>
        <w:t xml:space="preserve"> </w:t>
      </w:r>
      <w:r w:rsidR="00374B1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A2C7B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 xml:space="preserve"> пункта 10 статьи 75</w:t>
      </w:r>
      <w:r w:rsidR="00374B1E">
        <w:rPr>
          <w:rFonts w:ascii="Times New Roman" w:hAnsi="Times New Roman" w:cs="Times New Roman"/>
          <w:sz w:val="28"/>
          <w:szCs w:val="28"/>
        </w:rPr>
        <w:t xml:space="preserve">  Федерального закона от 12.06.2002  № 67 « О основных гарантиях избирательных прав и права на участие в референдуме граждан Российской Федерации»</w:t>
      </w:r>
      <w:r w:rsidR="00364C8D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>с жалобами на решения и действия ( бездействие),</w:t>
      </w:r>
      <w:r w:rsidR="00F11DB0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>нарушаю</w:t>
      </w:r>
      <w:r w:rsidR="006D6060">
        <w:rPr>
          <w:rFonts w:ascii="Times New Roman" w:hAnsi="Times New Roman" w:cs="Times New Roman"/>
          <w:sz w:val="28"/>
          <w:szCs w:val="28"/>
        </w:rPr>
        <w:t>щие избирательные права граждан и права граждан на участие в референдуме,</w:t>
      </w:r>
      <w:r w:rsidR="007C026B">
        <w:rPr>
          <w:rFonts w:ascii="Times New Roman" w:hAnsi="Times New Roman" w:cs="Times New Roman"/>
          <w:sz w:val="28"/>
          <w:szCs w:val="28"/>
        </w:rPr>
        <w:t xml:space="preserve"> могут обратиться избиратели, кандидаты, их доверенные лица</w:t>
      </w:r>
      <w:proofErr w:type="gramStart"/>
      <w:r w:rsidR="007C0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26B">
        <w:rPr>
          <w:rFonts w:ascii="Times New Roman" w:hAnsi="Times New Roman" w:cs="Times New Roman"/>
          <w:sz w:val="28"/>
          <w:szCs w:val="28"/>
        </w:rPr>
        <w:t>избирательные объединения и их доверенные лица, иные общест</w:t>
      </w:r>
      <w:r w:rsidR="006D6060">
        <w:rPr>
          <w:rFonts w:ascii="Times New Roman" w:hAnsi="Times New Roman" w:cs="Times New Roman"/>
          <w:sz w:val="28"/>
          <w:szCs w:val="28"/>
        </w:rPr>
        <w:t>венные объединения, наблюдатели, а также комиссии.</w:t>
      </w:r>
    </w:p>
    <w:p w:rsidR="007C026B" w:rsidRDefault="006D6060" w:rsidP="007C026B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026B">
        <w:rPr>
          <w:rFonts w:ascii="Times New Roman" w:hAnsi="Times New Roman" w:cs="Times New Roman"/>
          <w:sz w:val="28"/>
          <w:szCs w:val="28"/>
        </w:rPr>
        <w:t xml:space="preserve">  Были  затребованы объяснени</w:t>
      </w:r>
      <w:r w:rsidR="00F11DB0">
        <w:rPr>
          <w:rFonts w:ascii="Times New Roman" w:hAnsi="Times New Roman" w:cs="Times New Roman"/>
          <w:sz w:val="28"/>
          <w:szCs w:val="28"/>
        </w:rPr>
        <w:t>я от кандидата в депутаты Кононо</w:t>
      </w:r>
      <w:r w:rsidR="007C026B">
        <w:rPr>
          <w:rFonts w:ascii="Times New Roman" w:hAnsi="Times New Roman" w:cs="Times New Roman"/>
          <w:sz w:val="28"/>
          <w:szCs w:val="28"/>
        </w:rPr>
        <w:t>ва Дмитрия Семеновича</w:t>
      </w:r>
      <w:r w:rsidR="00F11DB0">
        <w:rPr>
          <w:rFonts w:ascii="Times New Roman" w:hAnsi="Times New Roman" w:cs="Times New Roman"/>
          <w:sz w:val="28"/>
          <w:szCs w:val="28"/>
        </w:rPr>
        <w:t>.   В своем объяснении Кононов</w:t>
      </w:r>
      <w:r w:rsidR="007C026B">
        <w:rPr>
          <w:rFonts w:ascii="Times New Roman" w:hAnsi="Times New Roman" w:cs="Times New Roman"/>
          <w:sz w:val="28"/>
          <w:szCs w:val="28"/>
        </w:rPr>
        <w:t xml:space="preserve"> </w:t>
      </w:r>
      <w:r w:rsidR="00F11DB0">
        <w:rPr>
          <w:rFonts w:ascii="Times New Roman" w:hAnsi="Times New Roman" w:cs="Times New Roman"/>
          <w:sz w:val="28"/>
          <w:szCs w:val="28"/>
        </w:rPr>
        <w:t xml:space="preserve">Д.С. по данному факту пояснил, что   до проведения голосования хотел задать несколько вопросов председателю  УИК, но не  получал ответов, поэтому произошло недопонимание.  </w:t>
      </w:r>
      <w:r w:rsidR="003B7090">
        <w:rPr>
          <w:rFonts w:ascii="Times New Roman" w:hAnsi="Times New Roman" w:cs="Times New Roman"/>
          <w:sz w:val="28"/>
          <w:szCs w:val="28"/>
        </w:rPr>
        <w:t>Агитацию среди избирателей не проводил.</w:t>
      </w:r>
      <w:r w:rsidR="00F11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D4" w:rsidRDefault="00F11DB0" w:rsidP="00F11DB0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374B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A04D4">
        <w:rPr>
          <w:rFonts w:ascii="Times New Roman" w:hAnsi="Times New Roman" w:cs="Times New Roman"/>
          <w:sz w:val="28"/>
          <w:szCs w:val="28"/>
        </w:rPr>
        <w:t xml:space="preserve">Рассмотрев представленное заявление и видеозапись, руководствуясь пунктом 5 </w:t>
      </w:r>
      <w:r w:rsidR="00AA04D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A04D4">
        <w:rPr>
          <w:rFonts w:ascii="Times New Roman" w:hAnsi="Times New Roman" w:cs="Times New Roman"/>
          <w:sz w:val="28"/>
          <w:szCs w:val="28"/>
        </w:rPr>
        <w:t xml:space="preserve">статьи 20, пунктом 10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Гатчинского муниципального района с полномочиями избирательных комиссий муниципальных образований  </w:t>
      </w:r>
      <w:r w:rsidR="00AA04D4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AA04D4" w:rsidRDefault="00AA04D4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78">
        <w:rPr>
          <w:rFonts w:ascii="Times New Roman" w:hAnsi="Times New Roman" w:cs="Times New Roman"/>
          <w:sz w:val="28"/>
          <w:szCs w:val="28"/>
        </w:rPr>
        <w:lastRenderedPageBreak/>
        <w:t>Вынести предупреждение</w:t>
      </w:r>
      <w:r w:rsidR="00F11DB0">
        <w:rPr>
          <w:rFonts w:ascii="Times New Roman" w:hAnsi="Times New Roman" w:cs="Times New Roman"/>
          <w:sz w:val="28"/>
          <w:szCs w:val="28"/>
        </w:rPr>
        <w:t xml:space="preserve"> Кононову</w:t>
      </w:r>
      <w:r>
        <w:rPr>
          <w:rFonts w:ascii="Times New Roman" w:hAnsi="Times New Roman" w:cs="Times New Roman"/>
          <w:sz w:val="28"/>
          <w:szCs w:val="28"/>
        </w:rPr>
        <w:t xml:space="preserve"> Д.С. предупреждение о недопустимости совершения действий, препятствующих работе комиссии, а также в проведении агитации среди избирателей. </w:t>
      </w:r>
    </w:p>
    <w:p w:rsidR="00AA04D4" w:rsidRDefault="00F11DB0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Кононову</w:t>
      </w:r>
      <w:r w:rsidR="00AA04D4">
        <w:rPr>
          <w:rFonts w:ascii="Times New Roman" w:hAnsi="Times New Roman" w:cs="Times New Roman"/>
          <w:sz w:val="28"/>
          <w:szCs w:val="28"/>
        </w:rPr>
        <w:t xml:space="preserve"> Д.С., что в случае повторного нарушения  Федерального закона  участковая избирательная комиссия вправе обратиться в суд с административным исковым заявлением о его удалении с избирательного участка.</w:t>
      </w:r>
    </w:p>
    <w:p w:rsidR="00AA04D4" w:rsidRDefault="00AA04D4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DB0">
        <w:rPr>
          <w:rFonts w:ascii="Times New Roman" w:hAnsi="Times New Roman" w:cs="Times New Roman"/>
          <w:sz w:val="28"/>
          <w:szCs w:val="28"/>
        </w:rPr>
        <w:t>править копию решения Кононову</w:t>
      </w:r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AA04D4" w:rsidRDefault="00AA04D4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решения в УИК № 464</w:t>
      </w:r>
    </w:p>
    <w:p w:rsidR="00AA04D4" w:rsidRDefault="00AA04D4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решения Поликарповой Л.В.</w:t>
      </w:r>
    </w:p>
    <w:p w:rsidR="00AA04D4" w:rsidRPr="00AA04D4" w:rsidRDefault="00AA04D4" w:rsidP="00AA04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4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A04D4">
        <w:rPr>
          <w:rFonts w:ascii="Times New Roman" w:hAnsi="Times New Roman" w:cs="Times New Roman"/>
          <w:sz w:val="28"/>
          <w:szCs w:val="28"/>
        </w:rPr>
        <w:t xml:space="preserve">  настоящее решение на официальном сайте Избирательной комиссии Ленинградской области в разделе </w:t>
      </w:r>
      <w:r w:rsidR="00F11D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04D4">
        <w:rPr>
          <w:rFonts w:ascii="Times New Roman" w:hAnsi="Times New Roman" w:cs="Times New Roman"/>
          <w:sz w:val="28"/>
          <w:szCs w:val="28"/>
        </w:rPr>
        <w:t>«Территориальная избирательная комиссия Гатчинского муниципального района».</w:t>
      </w:r>
    </w:p>
    <w:p w:rsidR="00AA04D4" w:rsidRPr="00AA04D4" w:rsidRDefault="00AA04D4" w:rsidP="00AA04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04D4" w:rsidRDefault="00AA04D4" w:rsidP="002F3208">
      <w:pPr>
        <w:tabs>
          <w:tab w:val="left" w:pos="885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3AC2" w:rsidRPr="009758C9" w:rsidRDefault="00AF3AC2" w:rsidP="00AF3AC2">
      <w:pPr>
        <w:tabs>
          <w:tab w:val="left" w:pos="0"/>
        </w:tabs>
        <w:spacing w:after="160" w:line="259" w:lineRule="auto"/>
        <w:ind w:firstLine="142"/>
        <w:rPr>
          <w:rFonts w:eastAsiaTheme="minorHAnsi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А.В.Журавлева</w:t>
      </w:r>
    </w:p>
    <w:p w:rsidR="00AF3AC2" w:rsidRPr="009758C9" w:rsidRDefault="00AF3AC2" w:rsidP="00AF3AC2">
      <w:pPr>
        <w:spacing w:after="0" w:line="240" w:lineRule="auto"/>
        <w:ind w:left="-284" w:right="-3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3AC2" w:rsidRPr="009758C9" w:rsidRDefault="00AF3AC2" w:rsidP="004B6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AC2" w:rsidRPr="009758C9" w:rsidSect="001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C35"/>
    <w:multiLevelType w:val="hybridMultilevel"/>
    <w:tmpl w:val="36C471AE"/>
    <w:lvl w:ilvl="0" w:tplc="92D0CD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E79AC"/>
    <w:multiLevelType w:val="hybridMultilevel"/>
    <w:tmpl w:val="2AF45A16"/>
    <w:lvl w:ilvl="0" w:tplc="C8248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9CB"/>
    <w:rsid w:val="00031132"/>
    <w:rsid w:val="000E6F91"/>
    <w:rsid w:val="000F5905"/>
    <w:rsid w:val="001949A0"/>
    <w:rsid w:val="001B6001"/>
    <w:rsid w:val="00204320"/>
    <w:rsid w:val="0023279F"/>
    <w:rsid w:val="00243984"/>
    <w:rsid w:val="002540F1"/>
    <w:rsid w:val="002560A5"/>
    <w:rsid w:val="00283B0A"/>
    <w:rsid w:val="00293859"/>
    <w:rsid w:val="002F3208"/>
    <w:rsid w:val="00312CFD"/>
    <w:rsid w:val="003131B0"/>
    <w:rsid w:val="00364C8D"/>
    <w:rsid w:val="00374B1E"/>
    <w:rsid w:val="003B7090"/>
    <w:rsid w:val="003B7C08"/>
    <w:rsid w:val="003F693C"/>
    <w:rsid w:val="0041384A"/>
    <w:rsid w:val="00446658"/>
    <w:rsid w:val="004B69CB"/>
    <w:rsid w:val="004D2486"/>
    <w:rsid w:val="005242EA"/>
    <w:rsid w:val="005448B7"/>
    <w:rsid w:val="0057548A"/>
    <w:rsid w:val="005C182D"/>
    <w:rsid w:val="005D5D88"/>
    <w:rsid w:val="006224A6"/>
    <w:rsid w:val="006A2C7B"/>
    <w:rsid w:val="006B37B9"/>
    <w:rsid w:val="006B73BB"/>
    <w:rsid w:val="006B7B75"/>
    <w:rsid w:val="006D6060"/>
    <w:rsid w:val="007120AC"/>
    <w:rsid w:val="007C026B"/>
    <w:rsid w:val="00830043"/>
    <w:rsid w:val="008B3ADD"/>
    <w:rsid w:val="008D1C07"/>
    <w:rsid w:val="008E00AB"/>
    <w:rsid w:val="00930F29"/>
    <w:rsid w:val="00947F43"/>
    <w:rsid w:val="009758C9"/>
    <w:rsid w:val="009C56CE"/>
    <w:rsid w:val="00A06200"/>
    <w:rsid w:val="00A06A3F"/>
    <w:rsid w:val="00AA04D4"/>
    <w:rsid w:val="00AF212D"/>
    <w:rsid w:val="00AF3AC2"/>
    <w:rsid w:val="00B5276A"/>
    <w:rsid w:val="00B54FFB"/>
    <w:rsid w:val="00BD4C5E"/>
    <w:rsid w:val="00C44786"/>
    <w:rsid w:val="00C479B5"/>
    <w:rsid w:val="00C80FCD"/>
    <w:rsid w:val="00CC1647"/>
    <w:rsid w:val="00D44825"/>
    <w:rsid w:val="00DC478E"/>
    <w:rsid w:val="00E55AB5"/>
    <w:rsid w:val="00E84534"/>
    <w:rsid w:val="00EB3575"/>
    <w:rsid w:val="00EF635D"/>
    <w:rsid w:val="00F11DB0"/>
    <w:rsid w:val="00FC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9382-4344-430B-8318-E97015FB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5</cp:revision>
  <cp:lastPrinted>2019-09-08T10:39:00Z</cp:lastPrinted>
  <dcterms:created xsi:type="dcterms:W3CDTF">2019-09-08T10:35:00Z</dcterms:created>
  <dcterms:modified xsi:type="dcterms:W3CDTF">2019-09-08T14:05:00Z</dcterms:modified>
</cp:coreProperties>
</file>