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436A3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436A3">
        <w:rPr>
          <w:rFonts w:ascii="Times New Roman" w:eastAsia="Calibri" w:hAnsi="Times New Roman" w:cs="Times New Roman"/>
          <w:sz w:val="28"/>
          <w:szCs w:val="28"/>
          <w:lang w:eastAsia="en-US"/>
        </w:rPr>
        <w:t>52/785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Сиверского десятого избирательного участка № 420 </w:t>
      </w:r>
      <w:proofErr w:type="spellStart"/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Стахнову</w:t>
      </w:r>
      <w:proofErr w:type="spellEnd"/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Стахновой</w:t>
      </w:r>
      <w:proofErr w:type="spellEnd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десятого избирательного участка № 420 </w:t>
      </w:r>
      <w:proofErr w:type="spellStart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Стахнову</w:t>
      </w:r>
      <w:proofErr w:type="spellEnd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</w:t>
      </w:r>
      <w:proofErr w:type="gramStart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Викторовну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Предложена для назначения в состав избирательно</w:t>
      </w:r>
      <w:r w:rsidR="00687F25">
        <w:rPr>
          <w:rFonts w:ascii="Times New Roman" w:eastAsia="Calibri" w:hAnsi="Times New Roman" w:cs="Times New Roman"/>
          <w:sz w:val="28"/>
          <w:szCs w:val="28"/>
          <w:lang w:eastAsia="en-US"/>
        </w:rPr>
        <w:t>й комиссии Г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атчинским местным отделением </w:t>
      </w:r>
      <w:proofErr w:type="spellStart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Всеросийской</w:t>
      </w:r>
      <w:proofErr w:type="spellEnd"/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политической партии «ЕДИНАЯ РОССИЯ»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№420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E54BAA" w:rsidRDefault="00E54BAA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BAA" w:rsidRDefault="00E54BAA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BAA" w:rsidRDefault="00E54BAA" w:rsidP="00E54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E54BAA" w:rsidRDefault="00E54BAA" w:rsidP="00E54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E54BAA" w:rsidRDefault="00E54BAA" w:rsidP="00E54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E54BAA" w:rsidRDefault="00E54BAA" w:rsidP="00E54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BAA" w:rsidRPr="009447BC" w:rsidRDefault="00E54BAA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436A3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1F6737"/>
    <w:rsid w:val="005436A3"/>
    <w:rsid w:val="00687F25"/>
    <w:rsid w:val="00A90082"/>
    <w:rsid w:val="00B843F9"/>
    <w:rsid w:val="00E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5</cp:revision>
  <cp:lastPrinted>2020-06-10T13:12:00Z</cp:lastPrinted>
  <dcterms:created xsi:type="dcterms:W3CDTF">2020-06-09T06:25:00Z</dcterms:created>
  <dcterms:modified xsi:type="dcterms:W3CDTF">2020-06-10T13:12:00Z</dcterms:modified>
</cp:coreProperties>
</file>