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26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B26E60">
        <w:rPr>
          <w:rFonts w:ascii="Times New Roman" w:eastAsia="Calibri" w:hAnsi="Times New Roman" w:cs="Times New Roman"/>
          <w:sz w:val="28"/>
          <w:szCs w:val="28"/>
          <w:lang w:eastAsia="en-US"/>
        </w:rPr>
        <w:t>66/985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A45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Инженерного  избирательного участка № 374</w:t>
      </w:r>
    </w:p>
    <w:p w:rsidR="001B07E7" w:rsidRPr="009447BC" w:rsidRDefault="00A45EF8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Павлухиной Т.В.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DA1E8F">
        <w:rPr>
          <w:rFonts w:ascii="Times New Roman" w:eastAsia="Calibri" w:hAnsi="Times New Roman" w:cs="Times New Roman"/>
          <w:sz w:val="28"/>
          <w:szCs w:val="28"/>
          <w:lang w:eastAsia="en-US"/>
        </w:rPr>
        <w:t>Павлухиной</w:t>
      </w:r>
      <w:r w:rsidR="00A45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A45EF8">
        <w:rPr>
          <w:rFonts w:ascii="Times New Roman" w:eastAsia="Calibri" w:hAnsi="Times New Roman" w:cs="Times New Roman"/>
          <w:sz w:val="28"/>
          <w:szCs w:val="28"/>
          <w:lang w:eastAsia="en-US"/>
        </w:rPr>
        <w:t>Инженерного  избирательного участка № 374 Павлухину Татьяну Владимировну, 02.02.1960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A45EF8">
        <w:rPr>
          <w:rFonts w:ascii="Times New Roman" w:eastAsia="Calibri" w:hAnsi="Times New Roman" w:cs="Times New Roman"/>
          <w:sz w:val="28"/>
          <w:szCs w:val="28"/>
          <w:lang w:eastAsia="en-US"/>
        </w:rPr>
        <w:t>, и перевести в резерв состава УИК №387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A1F3C" w:rsidRPr="00CA1F3C">
        <w:rPr>
          <w:rFonts w:ascii="Times New Roman" w:hAnsi="Times New Roman" w:cs="Times New Roman"/>
          <w:sz w:val="28"/>
          <w:szCs w:val="28"/>
        </w:rPr>
        <w:t>собрание</w:t>
      </w:r>
      <w:r w:rsidR="00CA1F3C">
        <w:rPr>
          <w:rFonts w:ascii="Times New Roman" w:hAnsi="Times New Roman" w:cs="Times New Roman"/>
          <w:sz w:val="28"/>
          <w:szCs w:val="28"/>
        </w:rPr>
        <w:t>м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</w:t>
      </w:r>
      <w:r w:rsidR="00C85BAC">
        <w:rPr>
          <w:rFonts w:ascii="Times New Roman" w:hAnsi="Times New Roman" w:cs="Times New Roman"/>
          <w:sz w:val="28"/>
          <w:szCs w:val="28"/>
        </w:rPr>
        <w:t>–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</w:t>
      </w:r>
      <w:r w:rsidR="00A45EF8">
        <w:rPr>
          <w:rFonts w:ascii="Times New Roman" w:hAnsi="Times New Roman" w:cs="Times New Roman"/>
          <w:sz w:val="28"/>
          <w:szCs w:val="28"/>
        </w:rPr>
        <w:t>Контрольно-счетная палата ГМР</w:t>
      </w:r>
      <w:r w:rsidR="00C85BAC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A45EF8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DA1E8F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1B07E7"/>
    <w:rsid w:val="001D0D6C"/>
    <w:rsid w:val="002A0DBA"/>
    <w:rsid w:val="002D3D23"/>
    <w:rsid w:val="003A315F"/>
    <w:rsid w:val="004D3EF0"/>
    <w:rsid w:val="004E0FFB"/>
    <w:rsid w:val="00595DB9"/>
    <w:rsid w:val="006C641D"/>
    <w:rsid w:val="0082478A"/>
    <w:rsid w:val="008761BD"/>
    <w:rsid w:val="008F29E5"/>
    <w:rsid w:val="009D0398"/>
    <w:rsid w:val="00A45EF8"/>
    <w:rsid w:val="00A90082"/>
    <w:rsid w:val="00A9422C"/>
    <w:rsid w:val="00AC05C4"/>
    <w:rsid w:val="00AE0D7D"/>
    <w:rsid w:val="00B26E60"/>
    <w:rsid w:val="00B843F9"/>
    <w:rsid w:val="00C85BAC"/>
    <w:rsid w:val="00CA1F3C"/>
    <w:rsid w:val="00D61B55"/>
    <w:rsid w:val="00DA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13</cp:revision>
  <cp:lastPrinted>2020-08-18T06:40:00Z</cp:lastPrinted>
  <dcterms:created xsi:type="dcterms:W3CDTF">2020-06-09T06:25:00Z</dcterms:created>
  <dcterms:modified xsi:type="dcterms:W3CDTF">2020-08-18T06:41:00Z</dcterms:modified>
</cp:coreProperties>
</file>