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3B2" w:rsidRDefault="009403B2" w:rsidP="009811A0">
      <w:pPr>
        <w:rPr>
          <w:b/>
          <w:i/>
          <w:sz w:val="26"/>
          <w:szCs w:val="24"/>
        </w:rPr>
      </w:pPr>
    </w:p>
    <w:p w:rsidR="00402903" w:rsidRPr="00402903" w:rsidRDefault="00402903" w:rsidP="00402903">
      <w:pPr>
        <w:jc w:val="right"/>
        <w:rPr>
          <w:b/>
          <w:i/>
          <w:sz w:val="26"/>
          <w:szCs w:val="24"/>
        </w:rPr>
      </w:pPr>
    </w:p>
    <w:p w:rsidR="00CA18D1" w:rsidRDefault="00CA18D1" w:rsidP="00CA1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       </w:t>
      </w:r>
      <w:r>
        <w:rPr>
          <w:b/>
          <w:sz w:val="28"/>
          <w:szCs w:val="28"/>
        </w:rPr>
        <w:br/>
        <w:t>ГАТЧИНСКОГО МУНИЦИПАЛЬНОГО РАЙОНА</w:t>
      </w:r>
    </w:p>
    <w:p w:rsidR="00CA18D1" w:rsidRDefault="00CA18D1" w:rsidP="00CA1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ОБЛАСТИ </w:t>
      </w:r>
    </w:p>
    <w:p w:rsidR="00CA18D1" w:rsidRDefault="00CA18D1" w:rsidP="00CA18D1">
      <w:pPr>
        <w:jc w:val="center"/>
        <w:rPr>
          <w:sz w:val="28"/>
          <w:szCs w:val="28"/>
        </w:rPr>
      </w:pPr>
    </w:p>
    <w:p w:rsidR="00CA18D1" w:rsidRDefault="00CA18D1" w:rsidP="00CA18D1">
      <w:pPr>
        <w:tabs>
          <w:tab w:val="left" w:pos="3828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A18D1" w:rsidRPr="00835E5A" w:rsidRDefault="007D03E3" w:rsidP="00CA18D1">
      <w:pPr>
        <w:rPr>
          <w:sz w:val="28"/>
          <w:szCs w:val="28"/>
        </w:rPr>
      </w:pPr>
      <w:r w:rsidRPr="00DF0A82">
        <w:rPr>
          <w:sz w:val="28"/>
          <w:szCs w:val="28"/>
        </w:rPr>
        <w:t>1</w:t>
      </w:r>
      <w:r w:rsidR="004A620B">
        <w:rPr>
          <w:sz w:val="28"/>
          <w:szCs w:val="28"/>
        </w:rPr>
        <w:t>8</w:t>
      </w:r>
      <w:r w:rsidRPr="00DF0A8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декабря </w:t>
      </w:r>
      <w:r w:rsidR="00CA18D1">
        <w:rPr>
          <w:sz w:val="28"/>
          <w:szCs w:val="28"/>
        </w:rPr>
        <w:t xml:space="preserve"> 20</w:t>
      </w:r>
      <w:r w:rsidR="00040154">
        <w:rPr>
          <w:sz w:val="28"/>
          <w:szCs w:val="28"/>
          <w:lang w:val="en-US"/>
        </w:rPr>
        <w:t>20</w:t>
      </w:r>
      <w:proofErr w:type="gramEnd"/>
      <w:r w:rsidR="00CA18D1">
        <w:rPr>
          <w:sz w:val="28"/>
          <w:szCs w:val="28"/>
        </w:rPr>
        <w:t xml:space="preserve"> года                                                      </w:t>
      </w:r>
      <w:r w:rsidR="00040154">
        <w:rPr>
          <w:sz w:val="28"/>
          <w:szCs w:val="28"/>
          <w:lang w:val="en-US"/>
        </w:rPr>
        <w:t xml:space="preserve">           </w:t>
      </w:r>
      <w:r w:rsidR="00CA18D1">
        <w:rPr>
          <w:sz w:val="28"/>
          <w:szCs w:val="28"/>
        </w:rPr>
        <w:t xml:space="preserve">   № </w:t>
      </w:r>
      <w:r w:rsidR="004A620B">
        <w:rPr>
          <w:sz w:val="28"/>
          <w:szCs w:val="28"/>
        </w:rPr>
        <w:t>74/1100</w:t>
      </w:r>
    </w:p>
    <w:p w:rsidR="00CA18D1" w:rsidRPr="00285CC4" w:rsidRDefault="00CA18D1" w:rsidP="00CA18D1">
      <w:pPr>
        <w:jc w:val="right"/>
        <w:rPr>
          <w:b/>
          <w:i/>
          <w:szCs w:val="24"/>
        </w:rPr>
      </w:pPr>
    </w:p>
    <w:p w:rsidR="00CA18D1" w:rsidRPr="00285CC4" w:rsidRDefault="00CA18D1" w:rsidP="00CA18D1">
      <w:pPr>
        <w:jc w:val="right"/>
        <w:rPr>
          <w:b/>
          <w:i/>
          <w:szCs w:val="24"/>
        </w:rPr>
      </w:pPr>
    </w:p>
    <w:p w:rsidR="00CA18D1" w:rsidRPr="00285CC4" w:rsidRDefault="00CA18D1" w:rsidP="00CA18D1">
      <w:pPr>
        <w:jc w:val="right"/>
        <w:rPr>
          <w:b/>
          <w:i/>
          <w:szCs w:val="24"/>
        </w:rPr>
      </w:pPr>
    </w:p>
    <w:p w:rsidR="00CA18D1" w:rsidRDefault="00CA18D1" w:rsidP="00CA18D1">
      <w:pPr>
        <w:pStyle w:val="2"/>
        <w:rPr>
          <w:szCs w:val="24"/>
        </w:rPr>
      </w:pPr>
      <w:r>
        <w:rPr>
          <w:szCs w:val="24"/>
        </w:rPr>
        <w:t xml:space="preserve">Об утверждении номенклатуры дел территориальной избирательной комиссии Гатчинского муниципального района </w:t>
      </w:r>
    </w:p>
    <w:p w:rsidR="00CA18D1" w:rsidRDefault="00CA18D1" w:rsidP="00CA18D1">
      <w:pPr>
        <w:pStyle w:val="2"/>
        <w:rPr>
          <w:szCs w:val="24"/>
        </w:rPr>
      </w:pPr>
      <w:r>
        <w:rPr>
          <w:szCs w:val="24"/>
        </w:rPr>
        <w:t xml:space="preserve"> Ленинградской области на 2021 год</w:t>
      </w:r>
    </w:p>
    <w:p w:rsidR="009908A8" w:rsidRDefault="009908A8" w:rsidP="009908A8">
      <w:pPr>
        <w:pStyle w:val="2"/>
        <w:rPr>
          <w:bCs/>
        </w:rPr>
      </w:pPr>
      <w:r>
        <w:rPr>
          <w:szCs w:val="24"/>
        </w:rPr>
        <w:t xml:space="preserve"> </w:t>
      </w:r>
    </w:p>
    <w:p w:rsidR="009908A8" w:rsidRDefault="00526578" w:rsidP="00E6216F">
      <w:pPr>
        <w:ind w:left="-284" w:firstLine="436"/>
        <w:jc w:val="both"/>
        <w:rPr>
          <w:sz w:val="28"/>
        </w:rPr>
      </w:pPr>
      <w:r>
        <w:rPr>
          <w:sz w:val="28"/>
        </w:rPr>
        <w:t>Руководствуясь п</w:t>
      </w:r>
      <w:r w:rsidR="00C23041">
        <w:rPr>
          <w:sz w:val="28"/>
        </w:rPr>
        <w:t>одпунктом</w:t>
      </w:r>
      <w:r>
        <w:rPr>
          <w:sz w:val="28"/>
        </w:rPr>
        <w:t xml:space="preserve"> </w:t>
      </w:r>
      <w:r w:rsidR="00C23041">
        <w:rPr>
          <w:sz w:val="28"/>
        </w:rPr>
        <w:t xml:space="preserve">«ж» пункта </w:t>
      </w:r>
      <w:r>
        <w:rPr>
          <w:sz w:val="28"/>
        </w:rPr>
        <w:t xml:space="preserve">10 статьи </w:t>
      </w:r>
      <w:r w:rsidR="00F52895">
        <w:rPr>
          <w:sz w:val="28"/>
        </w:rPr>
        <w:t>23</w:t>
      </w:r>
      <w:r>
        <w:rPr>
          <w:sz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</w:t>
      </w:r>
      <w:r w:rsidR="00C23041">
        <w:rPr>
          <w:sz w:val="28"/>
        </w:rPr>
        <w:t xml:space="preserve"> граждан Российской Федерации»,</w:t>
      </w:r>
      <w:r>
        <w:rPr>
          <w:sz w:val="28"/>
        </w:rPr>
        <w:t xml:space="preserve"> </w:t>
      </w:r>
      <w:r w:rsidR="00E6216F">
        <w:rPr>
          <w:sz w:val="28"/>
        </w:rPr>
        <w:t>а также Приказом архивного агентства от 20 декабря 2019 года № 236-ФЗ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хранения»,</w:t>
      </w:r>
    </w:p>
    <w:p w:rsidR="00E6216F" w:rsidRDefault="00E6216F" w:rsidP="00E6216F">
      <w:pPr>
        <w:ind w:left="-284" w:firstLine="436"/>
        <w:jc w:val="both"/>
        <w:rPr>
          <w:sz w:val="16"/>
          <w:szCs w:val="16"/>
        </w:rPr>
      </w:pPr>
    </w:p>
    <w:p w:rsidR="00607584" w:rsidRPr="00607584" w:rsidRDefault="00CA18D1" w:rsidP="00DF0A82">
      <w:pPr>
        <w:pStyle w:val="a8"/>
        <w:ind w:right="-30" w:firstLine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</w:t>
      </w:r>
      <w:r w:rsidR="00DF0A82">
        <w:rPr>
          <w:sz w:val="28"/>
          <w:szCs w:val="28"/>
        </w:rPr>
        <w:t xml:space="preserve">избирательная </w:t>
      </w:r>
      <w:r>
        <w:rPr>
          <w:sz w:val="28"/>
          <w:szCs w:val="28"/>
        </w:rPr>
        <w:t xml:space="preserve">комиссия Гатчинского муниципального района </w:t>
      </w:r>
      <w:r w:rsidRPr="00DF0A82">
        <w:rPr>
          <w:b/>
          <w:sz w:val="28"/>
          <w:szCs w:val="28"/>
        </w:rPr>
        <w:t>РЕШИЛА</w:t>
      </w:r>
      <w:r w:rsidR="009908A8" w:rsidRPr="00DF0A82">
        <w:rPr>
          <w:b/>
          <w:sz w:val="28"/>
          <w:szCs w:val="28"/>
        </w:rPr>
        <w:t>:</w:t>
      </w:r>
    </w:p>
    <w:p w:rsidR="009908A8" w:rsidRDefault="00C576C6" w:rsidP="00CA18D1">
      <w:pPr>
        <w:pStyle w:val="a8"/>
        <w:spacing w:after="0"/>
        <w:ind w:left="-284" w:right="-28"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A18D1">
        <w:rPr>
          <w:sz w:val="28"/>
          <w:szCs w:val="28"/>
        </w:rPr>
        <w:t>Утвердить номенклатуру</w:t>
      </w:r>
      <w:r w:rsidR="009908A8">
        <w:rPr>
          <w:sz w:val="28"/>
          <w:szCs w:val="28"/>
        </w:rPr>
        <w:t xml:space="preserve"> дел (прилагается) </w:t>
      </w:r>
      <w:r w:rsidR="00CA18D1">
        <w:rPr>
          <w:sz w:val="28"/>
          <w:szCs w:val="28"/>
        </w:rPr>
        <w:t>территориальной избирательной</w:t>
      </w:r>
      <w:r w:rsidR="009908A8">
        <w:rPr>
          <w:sz w:val="28"/>
          <w:szCs w:val="28"/>
        </w:rPr>
        <w:t xml:space="preserve"> комиссии</w:t>
      </w:r>
      <w:r w:rsidR="00CA18D1">
        <w:rPr>
          <w:sz w:val="28"/>
          <w:szCs w:val="28"/>
        </w:rPr>
        <w:t xml:space="preserve"> Гатчинского муниципального района (</w:t>
      </w:r>
      <w:r w:rsidR="009908A8">
        <w:rPr>
          <w:sz w:val="28"/>
          <w:szCs w:val="28"/>
        </w:rPr>
        <w:t xml:space="preserve">далее </w:t>
      </w:r>
      <w:proofErr w:type="gramStart"/>
      <w:r w:rsidR="009908A8">
        <w:rPr>
          <w:sz w:val="28"/>
          <w:szCs w:val="28"/>
        </w:rPr>
        <w:t xml:space="preserve">– </w:t>
      </w:r>
      <w:r w:rsidR="00CA18D1">
        <w:rPr>
          <w:sz w:val="28"/>
          <w:szCs w:val="28"/>
        </w:rPr>
        <w:t xml:space="preserve"> н</w:t>
      </w:r>
      <w:r w:rsidR="009908A8">
        <w:rPr>
          <w:sz w:val="28"/>
          <w:szCs w:val="28"/>
        </w:rPr>
        <w:t>оменклатура</w:t>
      </w:r>
      <w:proofErr w:type="gramEnd"/>
      <w:r w:rsidR="00A810B7">
        <w:rPr>
          <w:sz w:val="28"/>
          <w:szCs w:val="28"/>
        </w:rPr>
        <w:t xml:space="preserve"> дел</w:t>
      </w:r>
      <w:r w:rsidR="009908A8">
        <w:rPr>
          <w:sz w:val="28"/>
          <w:szCs w:val="28"/>
        </w:rPr>
        <w:t>)</w:t>
      </w:r>
      <w:r w:rsidR="00A810B7">
        <w:rPr>
          <w:sz w:val="28"/>
          <w:szCs w:val="28"/>
        </w:rPr>
        <w:t xml:space="preserve"> на 2021</w:t>
      </w:r>
      <w:r w:rsidR="009403B2">
        <w:rPr>
          <w:sz w:val="28"/>
          <w:szCs w:val="28"/>
        </w:rPr>
        <w:t xml:space="preserve"> год</w:t>
      </w:r>
      <w:r w:rsidR="009908A8">
        <w:rPr>
          <w:sz w:val="28"/>
          <w:szCs w:val="28"/>
        </w:rPr>
        <w:t xml:space="preserve">. </w:t>
      </w:r>
    </w:p>
    <w:p w:rsidR="00CA18D1" w:rsidRPr="00CA18D1" w:rsidRDefault="00CA18D1" w:rsidP="00CA18D1">
      <w:pPr>
        <w:pStyle w:val="2"/>
        <w:ind w:left="-284" w:firstLine="710"/>
        <w:jc w:val="both"/>
        <w:rPr>
          <w:b w:val="0"/>
          <w:szCs w:val="24"/>
        </w:rPr>
      </w:pPr>
      <w:r w:rsidRPr="00CA18D1">
        <w:rPr>
          <w:b w:val="0"/>
          <w:szCs w:val="28"/>
        </w:rPr>
        <w:t>2</w:t>
      </w:r>
      <w:r w:rsidR="00C576C6" w:rsidRPr="00CA18D1">
        <w:rPr>
          <w:b w:val="0"/>
          <w:szCs w:val="28"/>
        </w:rPr>
        <w:t xml:space="preserve">. Признать утратившим силу </w:t>
      </w:r>
      <w:r w:rsidRPr="00CA18D1">
        <w:rPr>
          <w:b w:val="0"/>
          <w:szCs w:val="28"/>
        </w:rPr>
        <w:t xml:space="preserve">Решение территориальной избирательной комиссии Гатчинского муниципального района от 24.01.2019 № 4/16 </w:t>
      </w:r>
      <w:r w:rsidR="005813ED" w:rsidRPr="00CA18D1">
        <w:rPr>
          <w:b w:val="0"/>
          <w:szCs w:val="28"/>
        </w:rPr>
        <w:t>«Об</w:t>
      </w:r>
      <w:r w:rsidRPr="00CA18D1">
        <w:rPr>
          <w:b w:val="0"/>
          <w:szCs w:val="24"/>
        </w:rPr>
        <w:t xml:space="preserve"> утверждении номенклатуры дел территориальной избирательной комиссии Гатчинского муниципального </w:t>
      </w:r>
      <w:r w:rsidR="005813ED" w:rsidRPr="00CA18D1">
        <w:rPr>
          <w:b w:val="0"/>
          <w:szCs w:val="24"/>
        </w:rPr>
        <w:t>района Ленинградской</w:t>
      </w:r>
      <w:r w:rsidRPr="00CA18D1">
        <w:rPr>
          <w:b w:val="0"/>
          <w:szCs w:val="24"/>
        </w:rPr>
        <w:t xml:space="preserve"> области на 20</w:t>
      </w:r>
      <w:r>
        <w:rPr>
          <w:b w:val="0"/>
          <w:szCs w:val="24"/>
        </w:rPr>
        <w:t>19</w:t>
      </w:r>
      <w:r w:rsidRPr="00CA18D1">
        <w:rPr>
          <w:b w:val="0"/>
          <w:szCs w:val="24"/>
        </w:rPr>
        <w:t xml:space="preserve"> год</w:t>
      </w:r>
      <w:r>
        <w:rPr>
          <w:b w:val="0"/>
          <w:szCs w:val="24"/>
        </w:rPr>
        <w:t xml:space="preserve">» (с внесенными изменениями и дополнениями </w:t>
      </w:r>
      <w:r w:rsidR="005813ED">
        <w:rPr>
          <w:b w:val="0"/>
          <w:szCs w:val="24"/>
        </w:rPr>
        <w:t>решением от</w:t>
      </w:r>
      <w:r>
        <w:rPr>
          <w:b w:val="0"/>
          <w:szCs w:val="24"/>
        </w:rPr>
        <w:t xml:space="preserve"> 06.12.2019 г. №46/713)</w:t>
      </w:r>
    </w:p>
    <w:p w:rsidR="009908A8" w:rsidRDefault="00CA18D1" w:rsidP="00607584">
      <w:pPr>
        <w:pStyle w:val="a8"/>
        <w:spacing w:after="0"/>
        <w:ind w:left="-284" w:right="-3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76C6">
        <w:rPr>
          <w:sz w:val="28"/>
          <w:szCs w:val="28"/>
        </w:rPr>
        <w:t>. </w:t>
      </w:r>
      <w:r w:rsidR="009908A8">
        <w:rPr>
          <w:sz w:val="28"/>
          <w:szCs w:val="28"/>
        </w:rPr>
        <w:t xml:space="preserve">Разместить настоящее </w:t>
      </w:r>
      <w:proofErr w:type="gramStart"/>
      <w:r w:rsidR="00A3290A">
        <w:rPr>
          <w:sz w:val="28"/>
          <w:szCs w:val="28"/>
        </w:rPr>
        <w:t xml:space="preserve">решение </w:t>
      </w:r>
      <w:r w:rsidR="009908A8">
        <w:rPr>
          <w:sz w:val="28"/>
          <w:szCs w:val="28"/>
        </w:rPr>
        <w:t xml:space="preserve"> на</w:t>
      </w:r>
      <w:proofErr w:type="gramEnd"/>
      <w:r w:rsidR="009908A8">
        <w:rPr>
          <w:sz w:val="28"/>
          <w:szCs w:val="28"/>
        </w:rPr>
        <w:t xml:space="preserve"> официальном сайте </w:t>
      </w:r>
      <w:r>
        <w:rPr>
          <w:sz w:val="28"/>
          <w:szCs w:val="28"/>
        </w:rPr>
        <w:t xml:space="preserve">Территориальной избирательной комиссии Гатчинского муниципального </w:t>
      </w:r>
      <w:r w:rsidR="005813ED">
        <w:rPr>
          <w:sz w:val="28"/>
          <w:szCs w:val="28"/>
        </w:rPr>
        <w:t>района.</w:t>
      </w:r>
    </w:p>
    <w:p w:rsidR="009908A8" w:rsidRDefault="009908A8" w:rsidP="009908A8">
      <w:pPr>
        <w:pStyle w:val="a8"/>
        <w:ind w:right="-30"/>
        <w:jc w:val="both"/>
        <w:rPr>
          <w:rFonts w:ascii="Calibri" w:hAnsi="Calibri"/>
          <w:sz w:val="28"/>
          <w:szCs w:val="28"/>
        </w:rPr>
      </w:pPr>
    </w:p>
    <w:p w:rsidR="00CA18D1" w:rsidRPr="00892B1B" w:rsidRDefault="00CA18D1" w:rsidP="00CA18D1">
      <w:pPr>
        <w:rPr>
          <w:sz w:val="28"/>
          <w:szCs w:val="28"/>
        </w:rPr>
      </w:pPr>
      <w:r w:rsidRPr="00892B1B">
        <w:rPr>
          <w:sz w:val="28"/>
          <w:szCs w:val="28"/>
        </w:rPr>
        <w:t>Председатель</w:t>
      </w:r>
    </w:p>
    <w:p w:rsidR="00CA18D1" w:rsidRPr="00892B1B" w:rsidRDefault="00CA18D1" w:rsidP="00CA18D1">
      <w:pPr>
        <w:rPr>
          <w:sz w:val="28"/>
          <w:szCs w:val="28"/>
        </w:rPr>
      </w:pPr>
      <w:r w:rsidRPr="00892B1B">
        <w:rPr>
          <w:sz w:val="28"/>
          <w:szCs w:val="28"/>
        </w:rPr>
        <w:t>территориальной избирательной комиссии</w:t>
      </w:r>
    </w:p>
    <w:p w:rsidR="00CA18D1" w:rsidRPr="00892B1B" w:rsidRDefault="00CA18D1" w:rsidP="00CA18D1">
      <w:pPr>
        <w:rPr>
          <w:sz w:val="28"/>
          <w:szCs w:val="28"/>
        </w:rPr>
      </w:pPr>
      <w:r w:rsidRPr="00892B1B">
        <w:rPr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892B1B">
        <w:rPr>
          <w:sz w:val="28"/>
          <w:szCs w:val="28"/>
        </w:rPr>
        <w:t>И.Л.Смык</w:t>
      </w:r>
      <w:proofErr w:type="spellEnd"/>
    </w:p>
    <w:p w:rsidR="00CA18D1" w:rsidRPr="00892B1B" w:rsidRDefault="00CA18D1" w:rsidP="00CA18D1">
      <w:pPr>
        <w:rPr>
          <w:sz w:val="28"/>
          <w:szCs w:val="28"/>
        </w:rPr>
      </w:pPr>
    </w:p>
    <w:p w:rsidR="00CA18D1" w:rsidRPr="00892B1B" w:rsidRDefault="00CA18D1" w:rsidP="00CA18D1">
      <w:pPr>
        <w:rPr>
          <w:sz w:val="28"/>
          <w:szCs w:val="28"/>
        </w:rPr>
      </w:pPr>
      <w:r w:rsidRPr="00892B1B">
        <w:rPr>
          <w:sz w:val="28"/>
          <w:szCs w:val="28"/>
        </w:rPr>
        <w:t>Секретарь</w:t>
      </w:r>
    </w:p>
    <w:p w:rsidR="00CA18D1" w:rsidRPr="00892B1B" w:rsidRDefault="00CA18D1" w:rsidP="00CA18D1">
      <w:pPr>
        <w:rPr>
          <w:sz w:val="28"/>
          <w:szCs w:val="28"/>
        </w:rPr>
      </w:pPr>
      <w:r w:rsidRPr="00892B1B">
        <w:rPr>
          <w:sz w:val="28"/>
          <w:szCs w:val="28"/>
        </w:rPr>
        <w:t>территориальной избирательной комиссии</w:t>
      </w:r>
    </w:p>
    <w:p w:rsidR="00CA18D1" w:rsidRDefault="00CA18D1" w:rsidP="00CA18D1">
      <w:r w:rsidRPr="00892B1B">
        <w:rPr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>
        <w:rPr>
          <w:sz w:val="28"/>
          <w:szCs w:val="28"/>
        </w:rPr>
        <w:t>Т.В.Кузьмина</w:t>
      </w:r>
      <w:proofErr w:type="spellEnd"/>
    </w:p>
    <w:p w:rsidR="009908A8" w:rsidRDefault="009908A8" w:rsidP="009908A8">
      <w:pPr>
        <w:rPr>
          <w:sz w:val="28"/>
          <w:szCs w:val="28"/>
        </w:rPr>
        <w:sectPr w:rsidR="009908A8" w:rsidSect="00B26BB1">
          <w:headerReference w:type="first" r:id="rId8"/>
          <w:pgSz w:w="11907" w:h="16840"/>
          <w:pgMar w:top="284" w:right="850" w:bottom="284" w:left="1418" w:header="720" w:footer="720" w:gutter="0"/>
          <w:pgNumType w:start="2"/>
          <w:cols w:space="720"/>
          <w:docGrid w:linePitch="326"/>
        </w:sectPr>
      </w:pPr>
    </w:p>
    <w:p w:rsidR="009908A8" w:rsidRDefault="009908A8" w:rsidP="009908A8">
      <w:pPr>
        <w:pStyle w:val="a8"/>
        <w:spacing w:after="0"/>
        <w:ind w:right="-30"/>
        <w:jc w:val="both"/>
        <w:rPr>
          <w:sz w:val="28"/>
          <w:szCs w:val="28"/>
        </w:rPr>
      </w:pPr>
    </w:p>
    <w:p w:rsidR="009908A8" w:rsidRDefault="009908A8" w:rsidP="009908A8">
      <w:pPr>
        <w:jc w:val="center"/>
        <w:rPr>
          <w:b/>
          <w:sz w:val="28"/>
          <w:szCs w:val="24"/>
        </w:rPr>
      </w:pPr>
    </w:p>
    <w:p w:rsidR="00657224" w:rsidRPr="00657224" w:rsidRDefault="00657224" w:rsidP="00657224">
      <w:pPr>
        <w:jc w:val="right"/>
        <w:rPr>
          <w:szCs w:val="24"/>
        </w:rPr>
      </w:pPr>
      <w:r w:rsidRPr="00657224">
        <w:rPr>
          <w:szCs w:val="24"/>
        </w:rPr>
        <w:t xml:space="preserve">УТВЕРЖДЕНО </w:t>
      </w:r>
    </w:p>
    <w:p w:rsidR="00657224" w:rsidRPr="00657224" w:rsidRDefault="00657224" w:rsidP="00657224">
      <w:pPr>
        <w:jc w:val="right"/>
        <w:rPr>
          <w:szCs w:val="24"/>
        </w:rPr>
      </w:pPr>
      <w:r w:rsidRPr="00657224">
        <w:rPr>
          <w:szCs w:val="24"/>
        </w:rPr>
        <w:t xml:space="preserve"> </w:t>
      </w:r>
      <w:r>
        <w:rPr>
          <w:szCs w:val="24"/>
        </w:rPr>
        <w:t xml:space="preserve">Решением </w:t>
      </w:r>
      <w:r w:rsidRPr="00657224">
        <w:rPr>
          <w:szCs w:val="24"/>
        </w:rPr>
        <w:t xml:space="preserve"> </w:t>
      </w:r>
    </w:p>
    <w:p w:rsidR="00657224" w:rsidRPr="00657224" w:rsidRDefault="00657224" w:rsidP="00657224">
      <w:pPr>
        <w:jc w:val="right"/>
        <w:rPr>
          <w:szCs w:val="24"/>
        </w:rPr>
      </w:pPr>
      <w:r w:rsidRPr="00657224">
        <w:rPr>
          <w:szCs w:val="24"/>
        </w:rPr>
        <w:t>территориальной избирательной комиссии</w:t>
      </w:r>
    </w:p>
    <w:p w:rsidR="00657224" w:rsidRDefault="00657224" w:rsidP="00657224">
      <w:pPr>
        <w:jc w:val="right"/>
        <w:rPr>
          <w:szCs w:val="24"/>
        </w:rPr>
      </w:pPr>
      <w:r>
        <w:rPr>
          <w:szCs w:val="24"/>
        </w:rPr>
        <w:t xml:space="preserve">Гатчинского муниципального района </w:t>
      </w:r>
    </w:p>
    <w:p w:rsidR="00657224" w:rsidRPr="00657224" w:rsidRDefault="00657224" w:rsidP="00657224">
      <w:pPr>
        <w:jc w:val="right"/>
        <w:rPr>
          <w:szCs w:val="24"/>
        </w:rPr>
      </w:pPr>
      <w:r w:rsidRPr="00657224">
        <w:rPr>
          <w:szCs w:val="24"/>
        </w:rPr>
        <w:t xml:space="preserve"> Ленинградской области </w:t>
      </w:r>
    </w:p>
    <w:p w:rsidR="00657224" w:rsidRPr="00657224" w:rsidRDefault="00657224" w:rsidP="00657224">
      <w:pPr>
        <w:jc w:val="right"/>
        <w:rPr>
          <w:szCs w:val="24"/>
        </w:rPr>
      </w:pPr>
      <w:r w:rsidRPr="00657224">
        <w:rPr>
          <w:szCs w:val="24"/>
        </w:rPr>
        <w:t>от _______ __________ 20_____ года № ______</w:t>
      </w:r>
    </w:p>
    <w:p w:rsidR="009908A8" w:rsidRDefault="009908A8" w:rsidP="009908A8">
      <w:pPr>
        <w:jc w:val="center"/>
        <w:rPr>
          <w:b/>
          <w:sz w:val="28"/>
          <w:szCs w:val="24"/>
        </w:rPr>
      </w:pPr>
    </w:p>
    <w:p w:rsidR="009908A8" w:rsidRDefault="009908A8" w:rsidP="009908A8">
      <w:pPr>
        <w:jc w:val="center"/>
        <w:rPr>
          <w:b/>
          <w:sz w:val="32"/>
          <w:szCs w:val="24"/>
        </w:rPr>
      </w:pPr>
    </w:p>
    <w:p w:rsidR="009908A8" w:rsidRDefault="009908A8" w:rsidP="009908A8">
      <w:pPr>
        <w:jc w:val="center"/>
        <w:rPr>
          <w:b/>
          <w:sz w:val="32"/>
          <w:szCs w:val="24"/>
        </w:rPr>
      </w:pPr>
    </w:p>
    <w:p w:rsidR="009908A8" w:rsidRDefault="009908A8" w:rsidP="009908A8">
      <w:pPr>
        <w:jc w:val="center"/>
        <w:rPr>
          <w:b/>
          <w:sz w:val="32"/>
          <w:szCs w:val="24"/>
        </w:rPr>
      </w:pPr>
    </w:p>
    <w:p w:rsidR="009908A8" w:rsidRDefault="009908A8" w:rsidP="009908A8">
      <w:pPr>
        <w:jc w:val="center"/>
        <w:rPr>
          <w:b/>
          <w:sz w:val="32"/>
          <w:szCs w:val="24"/>
        </w:rPr>
      </w:pPr>
    </w:p>
    <w:p w:rsidR="009908A8" w:rsidRDefault="009908A8" w:rsidP="009908A8">
      <w:pPr>
        <w:jc w:val="center"/>
        <w:rPr>
          <w:b/>
          <w:sz w:val="32"/>
          <w:szCs w:val="24"/>
        </w:rPr>
      </w:pPr>
    </w:p>
    <w:p w:rsidR="009908A8" w:rsidRDefault="009908A8" w:rsidP="009908A8">
      <w:pPr>
        <w:jc w:val="center"/>
        <w:rPr>
          <w:b/>
          <w:sz w:val="32"/>
          <w:szCs w:val="24"/>
        </w:rPr>
      </w:pPr>
    </w:p>
    <w:p w:rsidR="009908A8" w:rsidRDefault="009908A8" w:rsidP="009908A8">
      <w:pPr>
        <w:jc w:val="center"/>
        <w:rPr>
          <w:b/>
          <w:sz w:val="32"/>
          <w:szCs w:val="24"/>
        </w:rPr>
      </w:pPr>
    </w:p>
    <w:p w:rsidR="009908A8" w:rsidRDefault="005813ED" w:rsidP="009908A8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Н</w:t>
      </w:r>
      <w:r w:rsidR="009908A8">
        <w:rPr>
          <w:b/>
          <w:sz w:val="36"/>
          <w:szCs w:val="24"/>
        </w:rPr>
        <w:t>оменклатура дел</w:t>
      </w:r>
    </w:p>
    <w:p w:rsidR="009908A8" w:rsidRDefault="009908A8" w:rsidP="009908A8">
      <w:pPr>
        <w:pStyle w:val="6"/>
      </w:pPr>
      <w:r>
        <w:t xml:space="preserve">территориальной избирательной комиссии </w:t>
      </w:r>
    </w:p>
    <w:p w:rsidR="00B26BB1" w:rsidRPr="00B26BB1" w:rsidRDefault="005813ED" w:rsidP="00B26B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Гатчинского </w:t>
      </w:r>
      <w:r w:rsidR="00A3290A">
        <w:rPr>
          <w:b/>
          <w:sz w:val="36"/>
          <w:szCs w:val="36"/>
        </w:rPr>
        <w:t>муниципал</w:t>
      </w:r>
      <w:bookmarkStart w:id="0" w:name="_GoBack"/>
      <w:bookmarkEnd w:id="0"/>
      <w:r w:rsidR="00A3290A">
        <w:rPr>
          <w:b/>
          <w:sz w:val="36"/>
          <w:szCs w:val="36"/>
        </w:rPr>
        <w:t xml:space="preserve">ьного </w:t>
      </w:r>
      <w:r w:rsidR="00A3290A" w:rsidRPr="00B26BB1">
        <w:rPr>
          <w:b/>
          <w:sz w:val="36"/>
          <w:szCs w:val="36"/>
        </w:rPr>
        <w:t>района</w:t>
      </w:r>
    </w:p>
    <w:p w:rsidR="009908A8" w:rsidRDefault="009908A8" w:rsidP="009908A8">
      <w:pPr>
        <w:pStyle w:val="6"/>
      </w:pPr>
      <w:r>
        <w:t>Ленинградской области</w:t>
      </w:r>
      <w:r w:rsidR="009403B2">
        <w:t xml:space="preserve"> на </w:t>
      </w:r>
      <w:r w:rsidR="00570A11">
        <w:t>2021</w:t>
      </w:r>
      <w:r w:rsidR="009403B2">
        <w:t xml:space="preserve"> год</w:t>
      </w:r>
    </w:p>
    <w:p w:rsidR="009908A8" w:rsidRDefault="009908A8" w:rsidP="009908A8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 </w:t>
      </w:r>
    </w:p>
    <w:p w:rsidR="009908A8" w:rsidRDefault="009908A8" w:rsidP="009908A8">
      <w:pPr>
        <w:jc w:val="center"/>
        <w:rPr>
          <w:b/>
          <w:sz w:val="40"/>
          <w:szCs w:val="24"/>
        </w:rPr>
      </w:pPr>
    </w:p>
    <w:p w:rsidR="009908A8" w:rsidRDefault="009908A8" w:rsidP="009908A8">
      <w:pPr>
        <w:jc w:val="center"/>
        <w:rPr>
          <w:b/>
          <w:sz w:val="40"/>
          <w:szCs w:val="24"/>
        </w:rPr>
      </w:pPr>
    </w:p>
    <w:p w:rsidR="009908A8" w:rsidRDefault="009908A8" w:rsidP="009908A8">
      <w:pPr>
        <w:jc w:val="center"/>
        <w:rPr>
          <w:b/>
          <w:sz w:val="40"/>
          <w:szCs w:val="24"/>
        </w:rPr>
      </w:pPr>
    </w:p>
    <w:p w:rsidR="009908A8" w:rsidRDefault="009908A8" w:rsidP="009908A8">
      <w:pPr>
        <w:rPr>
          <w:b/>
          <w:sz w:val="40"/>
          <w:szCs w:val="24"/>
        </w:rPr>
      </w:pPr>
    </w:p>
    <w:p w:rsidR="009908A8" w:rsidRDefault="009908A8" w:rsidP="009908A8">
      <w:pPr>
        <w:rPr>
          <w:b/>
          <w:sz w:val="40"/>
          <w:szCs w:val="24"/>
        </w:rPr>
      </w:pPr>
    </w:p>
    <w:p w:rsidR="009908A8" w:rsidRDefault="009908A8" w:rsidP="009908A8">
      <w:pPr>
        <w:rPr>
          <w:b/>
          <w:sz w:val="40"/>
          <w:szCs w:val="24"/>
        </w:rPr>
      </w:pPr>
    </w:p>
    <w:p w:rsidR="009908A8" w:rsidRDefault="009908A8" w:rsidP="009908A8">
      <w:pPr>
        <w:rPr>
          <w:b/>
          <w:sz w:val="40"/>
          <w:szCs w:val="24"/>
        </w:rPr>
      </w:pPr>
    </w:p>
    <w:p w:rsidR="009908A8" w:rsidRDefault="009908A8" w:rsidP="009908A8">
      <w:pPr>
        <w:rPr>
          <w:b/>
          <w:sz w:val="40"/>
          <w:szCs w:val="24"/>
        </w:rPr>
      </w:pPr>
    </w:p>
    <w:p w:rsidR="009908A8" w:rsidRDefault="009908A8" w:rsidP="009908A8">
      <w:pPr>
        <w:rPr>
          <w:b/>
          <w:sz w:val="40"/>
          <w:szCs w:val="24"/>
        </w:rPr>
      </w:pPr>
    </w:p>
    <w:p w:rsidR="009908A8" w:rsidRDefault="009908A8" w:rsidP="009908A8">
      <w:pPr>
        <w:rPr>
          <w:b/>
          <w:sz w:val="40"/>
          <w:szCs w:val="24"/>
        </w:rPr>
      </w:pPr>
    </w:p>
    <w:p w:rsidR="009908A8" w:rsidRDefault="009908A8" w:rsidP="009908A8">
      <w:pPr>
        <w:rPr>
          <w:b/>
          <w:sz w:val="40"/>
          <w:szCs w:val="24"/>
        </w:rPr>
      </w:pPr>
    </w:p>
    <w:p w:rsidR="009908A8" w:rsidRPr="00A810B7" w:rsidRDefault="009908A8" w:rsidP="009811A0">
      <w:pPr>
        <w:rPr>
          <w:b/>
          <w:sz w:val="26"/>
          <w:szCs w:val="24"/>
        </w:rPr>
      </w:pPr>
    </w:p>
    <w:p w:rsidR="009908A8" w:rsidRDefault="00B26BB1" w:rsidP="009908A8">
      <w:pPr>
        <w:jc w:val="right"/>
        <w:rPr>
          <w:b/>
          <w:sz w:val="26"/>
          <w:szCs w:val="24"/>
        </w:rPr>
      </w:pPr>
      <w:r>
        <w:rPr>
          <w:b/>
          <w:sz w:val="28"/>
          <w:szCs w:val="28"/>
        </w:rPr>
        <w:t>На ______ листах</w:t>
      </w:r>
      <w:r>
        <w:rPr>
          <w:b/>
          <w:sz w:val="26"/>
          <w:szCs w:val="24"/>
        </w:rPr>
        <w:t xml:space="preserve"> </w:t>
      </w:r>
    </w:p>
    <w:p w:rsidR="009908A8" w:rsidRDefault="009908A8" w:rsidP="009908A8">
      <w:pPr>
        <w:rPr>
          <w:b/>
          <w:sz w:val="26"/>
          <w:szCs w:val="24"/>
        </w:rPr>
        <w:sectPr w:rsidR="009908A8">
          <w:pgSz w:w="11907" w:h="16840"/>
          <w:pgMar w:top="992" w:right="850" w:bottom="1134" w:left="1418" w:header="720" w:footer="720" w:gutter="0"/>
          <w:pgNumType w:start="2"/>
          <w:cols w:space="720"/>
        </w:sectPr>
      </w:pPr>
    </w:p>
    <w:p w:rsidR="009908A8" w:rsidRDefault="009908A8" w:rsidP="009908A8">
      <w:pPr>
        <w:jc w:val="center"/>
        <w:rPr>
          <w:sz w:val="20"/>
        </w:rPr>
      </w:pPr>
    </w:p>
    <w:p w:rsidR="009908A8" w:rsidRDefault="009908A8" w:rsidP="009908A8">
      <w:pPr>
        <w:pStyle w:val="2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1</w:t>
      </w:r>
    </w:p>
    <w:p w:rsidR="009908A8" w:rsidRDefault="009908A8" w:rsidP="009908A8">
      <w:pPr>
        <w:pStyle w:val="2"/>
      </w:pPr>
    </w:p>
    <w:p w:rsidR="009908A8" w:rsidRPr="00A06376" w:rsidRDefault="009908A8" w:rsidP="009908A8">
      <w:pPr>
        <w:pStyle w:val="2"/>
        <w:rPr>
          <w:szCs w:val="28"/>
        </w:rPr>
      </w:pPr>
      <w:r w:rsidRPr="00A06376">
        <w:rPr>
          <w:szCs w:val="28"/>
        </w:rPr>
        <w:t>Оглавление</w:t>
      </w:r>
    </w:p>
    <w:p w:rsidR="009908A8" w:rsidRPr="00A06376" w:rsidRDefault="009908A8" w:rsidP="009908A8">
      <w:pPr>
        <w:rPr>
          <w:b/>
          <w:sz w:val="28"/>
          <w:szCs w:val="28"/>
        </w:rPr>
      </w:pPr>
    </w:p>
    <w:p w:rsidR="009908A8" w:rsidRPr="00A06376" w:rsidRDefault="009908A8" w:rsidP="009908A8">
      <w:pPr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7"/>
        <w:gridCol w:w="1275"/>
      </w:tblGrid>
      <w:tr w:rsidR="009908A8" w:rsidRPr="00A06376" w:rsidTr="009908A8">
        <w:tc>
          <w:tcPr>
            <w:tcW w:w="7867" w:type="dxa"/>
            <w:hideMark/>
          </w:tcPr>
          <w:p w:rsidR="009908A8" w:rsidRPr="00A06376" w:rsidRDefault="009908A8">
            <w:pPr>
              <w:rPr>
                <w:sz w:val="28"/>
                <w:szCs w:val="28"/>
              </w:rPr>
            </w:pPr>
            <w:r w:rsidRPr="00A06376">
              <w:rPr>
                <w:sz w:val="28"/>
                <w:szCs w:val="28"/>
              </w:rPr>
              <w:t>Указания по применению</w:t>
            </w:r>
          </w:p>
        </w:tc>
        <w:tc>
          <w:tcPr>
            <w:tcW w:w="1275" w:type="dxa"/>
            <w:hideMark/>
          </w:tcPr>
          <w:p w:rsidR="009908A8" w:rsidRPr="00A06376" w:rsidRDefault="00B26B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908A8" w:rsidRPr="00A06376" w:rsidTr="009908A8">
        <w:tc>
          <w:tcPr>
            <w:tcW w:w="7867" w:type="dxa"/>
          </w:tcPr>
          <w:p w:rsidR="009908A8" w:rsidRPr="00A06376" w:rsidRDefault="009908A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9908A8" w:rsidRPr="00A06376" w:rsidRDefault="009908A8">
            <w:pPr>
              <w:jc w:val="right"/>
              <w:rPr>
                <w:sz w:val="28"/>
                <w:szCs w:val="28"/>
              </w:rPr>
            </w:pPr>
          </w:p>
        </w:tc>
      </w:tr>
      <w:tr w:rsidR="009908A8" w:rsidRPr="00A06376" w:rsidTr="009908A8">
        <w:tc>
          <w:tcPr>
            <w:tcW w:w="7867" w:type="dxa"/>
            <w:hideMark/>
          </w:tcPr>
          <w:p w:rsidR="009908A8" w:rsidRPr="00A06376" w:rsidRDefault="009908A8">
            <w:pPr>
              <w:rPr>
                <w:sz w:val="28"/>
                <w:szCs w:val="28"/>
              </w:rPr>
            </w:pPr>
            <w:r w:rsidRPr="00A06376">
              <w:rPr>
                <w:sz w:val="28"/>
                <w:szCs w:val="28"/>
              </w:rPr>
              <w:t>Список сокращений</w:t>
            </w:r>
          </w:p>
        </w:tc>
        <w:tc>
          <w:tcPr>
            <w:tcW w:w="1275" w:type="dxa"/>
            <w:hideMark/>
          </w:tcPr>
          <w:p w:rsidR="009908A8" w:rsidRPr="00A06376" w:rsidRDefault="00B26B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908A8" w:rsidRPr="00A06376" w:rsidTr="009908A8">
        <w:tc>
          <w:tcPr>
            <w:tcW w:w="7867" w:type="dxa"/>
          </w:tcPr>
          <w:p w:rsidR="009908A8" w:rsidRPr="00A06376" w:rsidRDefault="009908A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9908A8" w:rsidRPr="00A06376" w:rsidRDefault="009908A8">
            <w:pPr>
              <w:jc w:val="right"/>
              <w:rPr>
                <w:sz w:val="28"/>
                <w:szCs w:val="28"/>
              </w:rPr>
            </w:pPr>
          </w:p>
        </w:tc>
      </w:tr>
      <w:tr w:rsidR="009908A8" w:rsidRPr="00A06376" w:rsidTr="009908A8">
        <w:tc>
          <w:tcPr>
            <w:tcW w:w="7867" w:type="dxa"/>
            <w:hideMark/>
          </w:tcPr>
          <w:p w:rsidR="009908A8" w:rsidRPr="00A06376" w:rsidRDefault="009908A8">
            <w:pPr>
              <w:rPr>
                <w:b/>
                <w:sz w:val="28"/>
                <w:szCs w:val="28"/>
              </w:rPr>
            </w:pPr>
            <w:r w:rsidRPr="00A06376">
              <w:rPr>
                <w:b/>
                <w:sz w:val="28"/>
                <w:szCs w:val="28"/>
              </w:rPr>
              <w:t xml:space="preserve">01. </w:t>
            </w:r>
            <w:r w:rsidRPr="00A06376">
              <w:rPr>
                <w:sz w:val="28"/>
                <w:szCs w:val="28"/>
              </w:rPr>
              <w:t>Организационно-распорядительная документация</w:t>
            </w:r>
          </w:p>
        </w:tc>
        <w:tc>
          <w:tcPr>
            <w:tcW w:w="1275" w:type="dxa"/>
            <w:hideMark/>
          </w:tcPr>
          <w:p w:rsidR="009908A8" w:rsidRPr="00A06376" w:rsidRDefault="00B26B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908A8" w:rsidRPr="00A06376">
              <w:rPr>
                <w:sz w:val="28"/>
                <w:szCs w:val="28"/>
              </w:rPr>
              <w:t xml:space="preserve"> </w:t>
            </w:r>
          </w:p>
        </w:tc>
      </w:tr>
      <w:tr w:rsidR="009908A8" w:rsidRPr="00A06376" w:rsidTr="009908A8">
        <w:tc>
          <w:tcPr>
            <w:tcW w:w="7867" w:type="dxa"/>
          </w:tcPr>
          <w:p w:rsidR="009908A8" w:rsidRPr="00A06376" w:rsidRDefault="009908A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908A8" w:rsidRPr="00A06376" w:rsidRDefault="009908A8">
            <w:pPr>
              <w:jc w:val="right"/>
              <w:rPr>
                <w:sz w:val="28"/>
                <w:szCs w:val="28"/>
              </w:rPr>
            </w:pPr>
          </w:p>
        </w:tc>
      </w:tr>
      <w:tr w:rsidR="009908A8" w:rsidRPr="00A06376" w:rsidTr="009908A8">
        <w:tc>
          <w:tcPr>
            <w:tcW w:w="7867" w:type="dxa"/>
            <w:hideMark/>
          </w:tcPr>
          <w:p w:rsidR="009908A8" w:rsidRPr="00A06376" w:rsidRDefault="009908A8" w:rsidP="00B26BB1">
            <w:pPr>
              <w:jc w:val="both"/>
              <w:rPr>
                <w:b/>
                <w:i/>
                <w:sz w:val="28"/>
                <w:szCs w:val="28"/>
              </w:rPr>
            </w:pPr>
            <w:r w:rsidRPr="00A06376">
              <w:rPr>
                <w:b/>
                <w:iCs/>
                <w:sz w:val="28"/>
                <w:szCs w:val="28"/>
              </w:rPr>
              <w:t>02.</w:t>
            </w:r>
            <w:r w:rsidR="00402903">
              <w:rPr>
                <w:b/>
                <w:iCs/>
                <w:sz w:val="28"/>
                <w:szCs w:val="28"/>
              </w:rPr>
              <w:t> </w:t>
            </w:r>
            <w:r w:rsidRPr="00A06376">
              <w:rPr>
                <w:iCs/>
                <w:sz w:val="28"/>
                <w:szCs w:val="28"/>
              </w:rPr>
              <w:t>Документационное обеспечение деятельности территориальной</w:t>
            </w:r>
            <w:r w:rsidRPr="00A06376">
              <w:rPr>
                <w:i/>
                <w:sz w:val="28"/>
                <w:szCs w:val="28"/>
              </w:rPr>
              <w:t xml:space="preserve"> </w:t>
            </w:r>
            <w:r w:rsidRPr="00A06376">
              <w:rPr>
                <w:iCs/>
                <w:sz w:val="28"/>
                <w:szCs w:val="28"/>
              </w:rPr>
              <w:t xml:space="preserve">избирательной комиссии </w:t>
            </w:r>
            <w:r w:rsidRPr="00A06376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9908A8" w:rsidRPr="00A06376" w:rsidRDefault="009908A8">
            <w:pPr>
              <w:jc w:val="right"/>
              <w:rPr>
                <w:sz w:val="28"/>
                <w:szCs w:val="28"/>
              </w:rPr>
            </w:pPr>
          </w:p>
          <w:p w:rsidR="009908A8" w:rsidRPr="00A06376" w:rsidRDefault="00B26B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908A8" w:rsidRPr="00A06376" w:rsidTr="009908A8">
        <w:tc>
          <w:tcPr>
            <w:tcW w:w="7867" w:type="dxa"/>
            <w:hideMark/>
          </w:tcPr>
          <w:p w:rsidR="009908A8" w:rsidRPr="00A06376" w:rsidRDefault="000D6824">
            <w:pPr>
              <w:rPr>
                <w:sz w:val="28"/>
                <w:szCs w:val="28"/>
              </w:rPr>
            </w:pPr>
            <w:r w:rsidRPr="00A0637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9908A8" w:rsidRPr="00A06376" w:rsidRDefault="000D6824">
            <w:pPr>
              <w:jc w:val="right"/>
              <w:rPr>
                <w:sz w:val="28"/>
                <w:szCs w:val="28"/>
              </w:rPr>
            </w:pPr>
            <w:r w:rsidRPr="00A06376">
              <w:rPr>
                <w:sz w:val="28"/>
                <w:szCs w:val="28"/>
              </w:rPr>
              <w:t xml:space="preserve"> </w:t>
            </w:r>
          </w:p>
        </w:tc>
      </w:tr>
      <w:tr w:rsidR="009908A8" w:rsidRPr="00A06376" w:rsidTr="009908A8">
        <w:tc>
          <w:tcPr>
            <w:tcW w:w="7867" w:type="dxa"/>
            <w:hideMark/>
          </w:tcPr>
          <w:p w:rsidR="00B26BB1" w:rsidRDefault="00B26BB1" w:rsidP="000D6824">
            <w:pPr>
              <w:rPr>
                <w:sz w:val="28"/>
                <w:szCs w:val="28"/>
              </w:rPr>
            </w:pPr>
          </w:p>
          <w:p w:rsidR="00B26BB1" w:rsidRDefault="00B26BB1" w:rsidP="00B26BB1">
            <w:pPr>
              <w:jc w:val="both"/>
              <w:rPr>
                <w:sz w:val="28"/>
                <w:szCs w:val="28"/>
              </w:rPr>
            </w:pPr>
            <w:r w:rsidRPr="00B26BB1">
              <w:rPr>
                <w:b/>
                <w:sz w:val="28"/>
                <w:szCs w:val="28"/>
              </w:rPr>
              <w:t>0</w:t>
            </w:r>
            <w:r w:rsidR="005813ED">
              <w:rPr>
                <w:b/>
                <w:sz w:val="28"/>
                <w:szCs w:val="28"/>
              </w:rPr>
              <w:t>3</w:t>
            </w:r>
            <w:r w:rsidRPr="00B26BB1">
              <w:rPr>
                <w:b/>
                <w:sz w:val="28"/>
                <w:szCs w:val="28"/>
              </w:rPr>
              <w:t xml:space="preserve">. </w:t>
            </w:r>
            <w:r w:rsidRPr="00B26BB1">
              <w:rPr>
                <w:sz w:val="28"/>
                <w:szCs w:val="28"/>
              </w:rPr>
              <w:t>Документы по выборам депутатов Государственной Думы Федерального Собрания Российской Федерации восьмого созыва</w:t>
            </w:r>
          </w:p>
          <w:p w:rsidR="00B26BB1" w:rsidRDefault="00B26BB1" w:rsidP="00B26BB1">
            <w:pPr>
              <w:rPr>
                <w:sz w:val="28"/>
                <w:szCs w:val="28"/>
              </w:rPr>
            </w:pPr>
          </w:p>
          <w:p w:rsidR="00B26BB1" w:rsidRPr="00A06376" w:rsidRDefault="00B26BB1" w:rsidP="00B26BB1">
            <w:pPr>
              <w:jc w:val="both"/>
              <w:rPr>
                <w:sz w:val="28"/>
                <w:szCs w:val="28"/>
              </w:rPr>
            </w:pPr>
            <w:r w:rsidRPr="00B26BB1">
              <w:rPr>
                <w:b/>
                <w:sz w:val="28"/>
                <w:szCs w:val="28"/>
              </w:rPr>
              <w:t>0</w:t>
            </w:r>
            <w:r w:rsidR="005813ED">
              <w:rPr>
                <w:b/>
                <w:sz w:val="28"/>
                <w:szCs w:val="28"/>
              </w:rPr>
              <w:t>4</w:t>
            </w:r>
            <w:r w:rsidRPr="00B26BB1">
              <w:rPr>
                <w:b/>
                <w:sz w:val="28"/>
                <w:szCs w:val="28"/>
              </w:rPr>
              <w:t>.</w:t>
            </w:r>
            <w:r w:rsidR="0040290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Документы по выборам депутатов Законодательного собрания Ленинградской области седьмого созыва</w:t>
            </w:r>
          </w:p>
        </w:tc>
        <w:tc>
          <w:tcPr>
            <w:tcW w:w="1275" w:type="dxa"/>
          </w:tcPr>
          <w:p w:rsidR="009908A8" w:rsidRPr="00A06376" w:rsidRDefault="00B26B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908A8" w:rsidRPr="00A06376" w:rsidTr="009908A8">
        <w:tc>
          <w:tcPr>
            <w:tcW w:w="7867" w:type="dxa"/>
          </w:tcPr>
          <w:p w:rsidR="009908A8" w:rsidRPr="00A06376" w:rsidRDefault="009908A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908A8" w:rsidRPr="00A06376" w:rsidRDefault="009908A8">
            <w:pPr>
              <w:jc w:val="right"/>
              <w:rPr>
                <w:sz w:val="28"/>
                <w:szCs w:val="28"/>
              </w:rPr>
            </w:pPr>
          </w:p>
        </w:tc>
      </w:tr>
      <w:tr w:rsidR="009908A8" w:rsidRPr="00A06376" w:rsidTr="009908A8">
        <w:tc>
          <w:tcPr>
            <w:tcW w:w="7867" w:type="dxa"/>
            <w:hideMark/>
          </w:tcPr>
          <w:p w:rsidR="009908A8" w:rsidRPr="00A06376" w:rsidRDefault="009908A8">
            <w:pPr>
              <w:rPr>
                <w:sz w:val="28"/>
                <w:szCs w:val="28"/>
              </w:rPr>
            </w:pPr>
            <w:r w:rsidRPr="00A06376">
              <w:rPr>
                <w:sz w:val="28"/>
                <w:szCs w:val="28"/>
              </w:rPr>
              <w:t>Приложения</w:t>
            </w:r>
          </w:p>
        </w:tc>
        <w:tc>
          <w:tcPr>
            <w:tcW w:w="1275" w:type="dxa"/>
            <w:hideMark/>
          </w:tcPr>
          <w:p w:rsidR="009908A8" w:rsidRPr="00A06376" w:rsidRDefault="00B26B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908A8" w:rsidRPr="00A06376" w:rsidTr="009908A8">
        <w:tc>
          <w:tcPr>
            <w:tcW w:w="7867" w:type="dxa"/>
          </w:tcPr>
          <w:p w:rsidR="009908A8" w:rsidRPr="00A06376" w:rsidRDefault="009908A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908A8" w:rsidRPr="00A06376" w:rsidRDefault="009908A8">
            <w:pPr>
              <w:jc w:val="right"/>
              <w:rPr>
                <w:sz w:val="28"/>
                <w:szCs w:val="28"/>
              </w:rPr>
            </w:pPr>
          </w:p>
        </w:tc>
      </w:tr>
    </w:tbl>
    <w:p w:rsidR="009908A8" w:rsidRDefault="009908A8" w:rsidP="009908A8">
      <w:pPr>
        <w:rPr>
          <w:b/>
          <w:sz w:val="28"/>
          <w:szCs w:val="24"/>
        </w:rPr>
      </w:pPr>
    </w:p>
    <w:p w:rsidR="009908A8" w:rsidRDefault="009908A8" w:rsidP="009908A8">
      <w:pPr>
        <w:jc w:val="right"/>
        <w:rPr>
          <w:b/>
          <w:sz w:val="26"/>
          <w:szCs w:val="24"/>
        </w:rPr>
      </w:pPr>
    </w:p>
    <w:p w:rsidR="009908A8" w:rsidRDefault="009908A8" w:rsidP="009908A8">
      <w:pPr>
        <w:jc w:val="right"/>
        <w:rPr>
          <w:b/>
          <w:sz w:val="26"/>
          <w:szCs w:val="24"/>
        </w:rPr>
      </w:pPr>
    </w:p>
    <w:p w:rsidR="009908A8" w:rsidRDefault="009908A8" w:rsidP="009908A8">
      <w:pPr>
        <w:jc w:val="right"/>
        <w:rPr>
          <w:b/>
          <w:sz w:val="26"/>
          <w:szCs w:val="24"/>
        </w:rPr>
      </w:pPr>
    </w:p>
    <w:p w:rsidR="009908A8" w:rsidRDefault="009908A8" w:rsidP="009908A8">
      <w:pPr>
        <w:jc w:val="right"/>
        <w:rPr>
          <w:b/>
          <w:sz w:val="26"/>
          <w:szCs w:val="24"/>
        </w:rPr>
      </w:pPr>
    </w:p>
    <w:p w:rsidR="009908A8" w:rsidRDefault="009908A8" w:rsidP="009908A8">
      <w:pPr>
        <w:jc w:val="right"/>
        <w:rPr>
          <w:b/>
          <w:sz w:val="26"/>
          <w:szCs w:val="24"/>
        </w:rPr>
      </w:pPr>
    </w:p>
    <w:p w:rsidR="009908A8" w:rsidRDefault="009908A8" w:rsidP="009908A8">
      <w:pPr>
        <w:jc w:val="right"/>
        <w:rPr>
          <w:b/>
          <w:sz w:val="26"/>
          <w:szCs w:val="24"/>
        </w:rPr>
      </w:pPr>
    </w:p>
    <w:p w:rsidR="009908A8" w:rsidRDefault="009908A8" w:rsidP="009908A8">
      <w:pPr>
        <w:jc w:val="right"/>
        <w:rPr>
          <w:b/>
          <w:sz w:val="26"/>
          <w:szCs w:val="24"/>
        </w:rPr>
      </w:pPr>
    </w:p>
    <w:p w:rsidR="009908A8" w:rsidRDefault="009908A8" w:rsidP="009908A8">
      <w:pPr>
        <w:jc w:val="right"/>
        <w:rPr>
          <w:b/>
          <w:sz w:val="26"/>
          <w:szCs w:val="24"/>
        </w:rPr>
      </w:pPr>
    </w:p>
    <w:p w:rsidR="009908A8" w:rsidRDefault="009908A8" w:rsidP="009908A8">
      <w:pPr>
        <w:jc w:val="right"/>
        <w:rPr>
          <w:b/>
          <w:sz w:val="26"/>
          <w:szCs w:val="24"/>
        </w:rPr>
      </w:pPr>
    </w:p>
    <w:p w:rsidR="009908A8" w:rsidRDefault="009908A8" w:rsidP="009908A8">
      <w:pPr>
        <w:jc w:val="right"/>
        <w:rPr>
          <w:b/>
          <w:sz w:val="26"/>
          <w:szCs w:val="24"/>
        </w:rPr>
      </w:pPr>
    </w:p>
    <w:p w:rsidR="009908A8" w:rsidRDefault="009908A8" w:rsidP="009908A8">
      <w:pPr>
        <w:jc w:val="right"/>
        <w:rPr>
          <w:b/>
          <w:sz w:val="26"/>
          <w:szCs w:val="24"/>
        </w:rPr>
      </w:pPr>
    </w:p>
    <w:p w:rsidR="009908A8" w:rsidRDefault="009908A8" w:rsidP="009908A8">
      <w:pPr>
        <w:jc w:val="right"/>
        <w:rPr>
          <w:b/>
          <w:sz w:val="26"/>
          <w:szCs w:val="24"/>
        </w:rPr>
      </w:pPr>
    </w:p>
    <w:p w:rsidR="009908A8" w:rsidRDefault="009908A8" w:rsidP="009908A8">
      <w:pPr>
        <w:jc w:val="right"/>
        <w:rPr>
          <w:b/>
          <w:sz w:val="26"/>
          <w:szCs w:val="24"/>
        </w:rPr>
      </w:pPr>
    </w:p>
    <w:p w:rsidR="009908A8" w:rsidRDefault="009908A8" w:rsidP="009908A8">
      <w:pPr>
        <w:jc w:val="right"/>
        <w:rPr>
          <w:b/>
          <w:sz w:val="26"/>
          <w:szCs w:val="24"/>
        </w:rPr>
      </w:pPr>
    </w:p>
    <w:p w:rsidR="009908A8" w:rsidRDefault="009908A8" w:rsidP="009908A8">
      <w:pPr>
        <w:jc w:val="right"/>
        <w:rPr>
          <w:b/>
          <w:sz w:val="26"/>
          <w:szCs w:val="24"/>
        </w:rPr>
      </w:pPr>
    </w:p>
    <w:p w:rsidR="009908A8" w:rsidRDefault="009908A8" w:rsidP="009908A8">
      <w:pPr>
        <w:jc w:val="right"/>
        <w:rPr>
          <w:b/>
          <w:sz w:val="26"/>
          <w:szCs w:val="24"/>
        </w:rPr>
      </w:pPr>
    </w:p>
    <w:p w:rsidR="009908A8" w:rsidRDefault="009908A8" w:rsidP="009908A8">
      <w:pPr>
        <w:jc w:val="right"/>
        <w:rPr>
          <w:b/>
          <w:sz w:val="26"/>
          <w:szCs w:val="24"/>
        </w:rPr>
      </w:pPr>
    </w:p>
    <w:p w:rsidR="009908A8" w:rsidRDefault="009908A8" w:rsidP="009908A8">
      <w:pPr>
        <w:jc w:val="right"/>
        <w:rPr>
          <w:b/>
          <w:sz w:val="26"/>
          <w:szCs w:val="24"/>
        </w:rPr>
      </w:pPr>
    </w:p>
    <w:p w:rsidR="009908A8" w:rsidRDefault="009908A8" w:rsidP="009908A8">
      <w:pPr>
        <w:jc w:val="right"/>
        <w:rPr>
          <w:b/>
          <w:sz w:val="26"/>
          <w:szCs w:val="24"/>
        </w:rPr>
      </w:pPr>
    </w:p>
    <w:p w:rsidR="009908A8" w:rsidRDefault="009908A8" w:rsidP="009908A8">
      <w:pPr>
        <w:rPr>
          <w:b/>
          <w:bCs/>
          <w:sz w:val="28"/>
          <w:szCs w:val="24"/>
        </w:rPr>
        <w:sectPr w:rsidR="009908A8">
          <w:pgSz w:w="11906" w:h="16838"/>
          <w:pgMar w:top="1135" w:right="424" w:bottom="709" w:left="1797" w:header="720" w:footer="281" w:gutter="0"/>
          <w:pgNumType w:start="1"/>
          <w:cols w:space="720"/>
        </w:sectPr>
      </w:pPr>
    </w:p>
    <w:p w:rsidR="009908A8" w:rsidRDefault="009908A8" w:rsidP="009908A8">
      <w:pPr>
        <w:ind w:left="-426" w:right="-1186" w:firstLine="1134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 xml:space="preserve">                            Указания по применению</w:t>
      </w:r>
    </w:p>
    <w:p w:rsidR="009908A8" w:rsidRDefault="009908A8" w:rsidP="009908A8">
      <w:pPr>
        <w:ind w:left="-426" w:right="-1186" w:firstLine="1134"/>
        <w:jc w:val="center"/>
        <w:rPr>
          <w:b/>
          <w:bCs/>
          <w:sz w:val="28"/>
          <w:szCs w:val="24"/>
        </w:rPr>
      </w:pPr>
    </w:p>
    <w:p w:rsidR="009908A8" w:rsidRDefault="009908A8" w:rsidP="009908A8">
      <w:pPr>
        <w:ind w:left="-426" w:right="90" w:firstLine="1134"/>
        <w:jc w:val="both"/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Номенклатура дел </w:t>
      </w:r>
      <w:r>
        <w:rPr>
          <w:sz w:val="28"/>
          <w:szCs w:val="24"/>
        </w:rPr>
        <w:t>– систематизированный перечень наименований дел, заводимых в организации, с указанием сроков их хранения, оформленный               в установленном порядке.</w:t>
      </w:r>
    </w:p>
    <w:p w:rsidR="009908A8" w:rsidRDefault="009908A8" w:rsidP="009908A8">
      <w:pPr>
        <w:ind w:left="-426" w:right="90" w:firstLine="1134"/>
        <w:jc w:val="both"/>
        <w:rPr>
          <w:sz w:val="28"/>
          <w:szCs w:val="24"/>
        </w:rPr>
      </w:pPr>
      <w:r>
        <w:rPr>
          <w:bCs/>
          <w:sz w:val="28"/>
          <w:szCs w:val="24"/>
        </w:rPr>
        <w:t>Номенклатура дел предназначена</w:t>
      </w:r>
      <w:r>
        <w:rPr>
          <w:sz w:val="28"/>
          <w:szCs w:val="24"/>
        </w:rPr>
        <w:t>:</w:t>
      </w:r>
    </w:p>
    <w:p w:rsidR="009908A8" w:rsidRDefault="009908A8" w:rsidP="009908A8">
      <w:pPr>
        <w:ind w:left="-426" w:right="90" w:firstLine="1134"/>
        <w:jc w:val="both"/>
        <w:rPr>
          <w:sz w:val="28"/>
          <w:szCs w:val="24"/>
        </w:rPr>
      </w:pPr>
      <w:r>
        <w:rPr>
          <w:sz w:val="28"/>
          <w:szCs w:val="24"/>
        </w:rPr>
        <w:t>- для размещения исполненных документов в дела с целью обеспечения их сохранности;</w:t>
      </w:r>
    </w:p>
    <w:p w:rsidR="009908A8" w:rsidRDefault="009908A8" w:rsidP="009908A8">
      <w:pPr>
        <w:ind w:left="-426" w:right="90" w:firstLine="113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-для осуществления поиска документов по заголовкам дел </w:t>
      </w:r>
      <w:r w:rsidR="009403B2">
        <w:rPr>
          <w:sz w:val="28"/>
          <w:szCs w:val="24"/>
        </w:rPr>
        <w:t xml:space="preserve">                     </w:t>
      </w:r>
      <w:r>
        <w:rPr>
          <w:sz w:val="28"/>
          <w:szCs w:val="24"/>
        </w:rPr>
        <w:t>в соответствии с принципами формирования дел;</w:t>
      </w:r>
    </w:p>
    <w:p w:rsidR="009908A8" w:rsidRDefault="009908A8" w:rsidP="009908A8">
      <w:pPr>
        <w:ind w:left="-426" w:right="90" w:firstLine="1134"/>
        <w:jc w:val="both"/>
        <w:rPr>
          <w:sz w:val="28"/>
          <w:szCs w:val="24"/>
        </w:rPr>
      </w:pPr>
      <w:r>
        <w:rPr>
          <w:sz w:val="28"/>
          <w:szCs w:val="24"/>
        </w:rPr>
        <w:t>- для установления сроков хранения дел;</w:t>
      </w:r>
    </w:p>
    <w:p w:rsidR="009908A8" w:rsidRDefault="009908A8" w:rsidP="009908A8">
      <w:pPr>
        <w:ind w:left="-426" w:right="90" w:firstLine="1146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Номенклатура дел служит основой для составления описей дел постоянного и временного (свыше 10 лет) </w:t>
      </w:r>
      <w:r w:rsidR="00657224">
        <w:rPr>
          <w:sz w:val="28"/>
          <w:szCs w:val="24"/>
        </w:rPr>
        <w:t>хранения и</w:t>
      </w:r>
      <w:r>
        <w:rPr>
          <w:sz w:val="28"/>
          <w:szCs w:val="24"/>
        </w:rPr>
        <w:t xml:space="preserve"> актов на уничтожение дел, </w:t>
      </w:r>
      <w:r w:rsidR="00657224">
        <w:rPr>
          <w:sz w:val="28"/>
          <w:szCs w:val="24"/>
        </w:rPr>
        <w:t>сроки хранения</w:t>
      </w:r>
      <w:r>
        <w:rPr>
          <w:sz w:val="28"/>
          <w:szCs w:val="24"/>
        </w:rPr>
        <w:t xml:space="preserve"> которых истекли, может быть использована как схема для построения </w:t>
      </w:r>
      <w:r w:rsidR="00657224">
        <w:rPr>
          <w:sz w:val="28"/>
          <w:szCs w:val="24"/>
        </w:rPr>
        <w:t>справочной картотеки</w:t>
      </w:r>
      <w:r>
        <w:rPr>
          <w:sz w:val="28"/>
          <w:szCs w:val="24"/>
        </w:rPr>
        <w:t xml:space="preserve"> на исполненные документы.</w:t>
      </w:r>
    </w:p>
    <w:p w:rsidR="009908A8" w:rsidRDefault="005813ED" w:rsidP="009908A8">
      <w:pPr>
        <w:ind w:left="-426" w:right="90" w:firstLine="1134"/>
        <w:jc w:val="both"/>
        <w:rPr>
          <w:sz w:val="28"/>
          <w:szCs w:val="24"/>
        </w:rPr>
      </w:pPr>
      <w:r>
        <w:rPr>
          <w:sz w:val="28"/>
          <w:szCs w:val="24"/>
        </w:rPr>
        <w:t>Н</w:t>
      </w:r>
      <w:r w:rsidR="009908A8">
        <w:rPr>
          <w:sz w:val="28"/>
          <w:szCs w:val="24"/>
        </w:rPr>
        <w:t xml:space="preserve">оменклатура дел территориальной избирательной комиссии </w:t>
      </w:r>
      <w:r w:rsidR="009403B2">
        <w:rPr>
          <w:sz w:val="28"/>
          <w:szCs w:val="24"/>
        </w:rPr>
        <w:t>на 20</w:t>
      </w:r>
      <w:r w:rsidR="001B152C">
        <w:rPr>
          <w:sz w:val="28"/>
          <w:szCs w:val="24"/>
        </w:rPr>
        <w:t>21</w:t>
      </w:r>
      <w:r w:rsidR="009403B2">
        <w:rPr>
          <w:sz w:val="28"/>
          <w:szCs w:val="24"/>
        </w:rPr>
        <w:t xml:space="preserve"> год </w:t>
      </w:r>
      <w:r w:rsidR="009908A8">
        <w:rPr>
          <w:sz w:val="28"/>
          <w:szCs w:val="24"/>
        </w:rPr>
        <w:t>разработана с целью создания методической основы для рациональной организации делопроизводства территориальн</w:t>
      </w:r>
      <w:r>
        <w:rPr>
          <w:sz w:val="28"/>
          <w:szCs w:val="24"/>
        </w:rPr>
        <w:t>ой</w:t>
      </w:r>
      <w:r w:rsidR="009908A8">
        <w:rPr>
          <w:sz w:val="28"/>
          <w:szCs w:val="24"/>
        </w:rPr>
        <w:t xml:space="preserve"> избирательн</w:t>
      </w:r>
      <w:r>
        <w:rPr>
          <w:sz w:val="28"/>
          <w:szCs w:val="24"/>
        </w:rPr>
        <w:t>ой</w:t>
      </w:r>
      <w:r w:rsidR="009908A8">
        <w:rPr>
          <w:sz w:val="28"/>
          <w:szCs w:val="24"/>
        </w:rPr>
        <w:t xml:space="preserve"> комисси</w:t>
      </w:r>
      <w:r>
        <w:rPr>
          <w:sz w:val="28"/>
          <w:szCs w:val="24"/>
        </w:rPr>
        <w:t>и</w:t>
      </w:r>
      <w:r w:rsidR="009908A8">
        <w:rPr>
          <w:sz w:val="28"/>
          <w:szCs w:val="24"/>
        </w:rPr>
        <w:t xml:space="preserve">, проведения экспертизы ценности документов, образующихся в процессе деятельности, а также  обеспечения сохранности документов </w:t>
      </w:r>
      <w:r w:rsidR="009403B2">
        <w:rPr>
          <w:sz w:val="28"/>
          <w:szCs w:val="24"/>
        </w:rPr>
        <w:t xml:space="preserve"> </w:t>
      </w:r>
      <w:r w:rsidR="009908A8">
        <w:rPr>
          <w:sz w:val="28"/>
          <w:szCs w:val="24"/>
        </w:rPr>
        <w:t xml:space="preserve">и подготовки к передаче  на постоянное хранение </w:t>
      </w:r>
      <w:r w:rsidR="00F52895">
        <w:rPr>
          <w:sz w:val="28"/>
          <w:szCs w:val="24"/>
        </w:rPr>
        <w:t xml:space="preserve">       </w:t>
      </w:r>
      <w:r w:rsidR="009908A8">
        <w:rPr>
          <w:sz w:val="28"/>
          <w:szCs w:val="24"/>
        </w:rPr>
        <w:t>в архивны</w:t>
      </w:r>
      <w:r>
        <w:rPr>
          <w:sz w:val="28"/>
          <w:szCs w:val="24"/>
        </w:rPr>
        <w:t>й</w:t>
      </w:r>
      <w:r w:rsidR="009908A8">
        <w:rPr>
          <w:sz w:val="28"/>
          <w:szCs w:val="24"/>
        </w:rPr>
        <w:t xml:space="preserve"> отдел администраци</w:t>
      </w:r>
      <w:r>
        <w:rPr>
          <w:sz w:val="28"/>
          <w:szCs w:val="24"/>
        </w:rPr>
        <w:t>и</w:t>
      </w:r>
      <w:r w:rsidR="009908A8">
        <w:rPr>
          <w:sz w:val="28"/>
          <w:szCs w:val="24"/>
        </w:rPr>
        <w:t xml:space="preserve"> муниципальн</w:t>
      </w:r>
      <w:r>
        <w:rPr>
          <w:sz w:val="28"/>
          <w:szCs w:val="24"/>
        </w:rPr>
        <w:t>ого</w:t>
      </w:r>
      <w:r w:rsidR="009908A8">
        <w:rPr>
          <w:sz w:val="28"/>
          <w:szCs w:val="24"/>
        </w:rPr>
        <w:t xml:space="preserve"> образовани</w:t>
      </w:r>
      <w:r>
        <w:rPr>
          <w:sz w:val="28"/>
          <w:szCs w:val="24"/>
        </w:rPr>
        <w:t>я</w:t>
      </w:r>
      <w:r w:rsidR="009908A8">
        <w:rPr>
          <w:sz w:val="28"/>
          <w:szCs w:val="24"/>
        </w:rPr>
        <w:t>, муниципальные архивы Ленинградской области (далее – муниципальные архивы).</w:t>
      </w:r>
    </w:p>
    <w:p w:rsidR="009908A8" w:rsidRDefault="005813ED" w:rsidP="009908A8">
      <w:pPr>
        <w:ind w:left="-426" w:right="90" w:firstLine="1134"/>
        <w:jc w:val="both"/>
        <w:rPr>
          <w:sz w:val="28"/>
          <w:szCs w:val="24"/>
        </w:rPr>
      </w:pPr>
      <w:r>
        <w:rPr>
          <w:sz w:val="28"/>
          <w:szCs w:val="24"/>
        </w:rPr>
        <w:t>Н</w:t>
      </w:r>
      <w:r w:rsidR="009908A8">
        <w:rPr>
          <w:sz w:val="28"/>
          <w:szCs w:val="24"/>
        </w:rPr>
        <w:t>оменклатура дел устанавливает примерный состав дел, заводимых в делопроизводстве террито</w:t>
      </w:r>
      <w:r w:rsidR="001B152C">
        <w:rPr>
          <w:sz w:val="28"/>
          <w:szCs w:val="24"/>
        </w:rPr>
        <w:t>риальн</w:t>
      </w:r>
      <w:r>
        <w:rPr>
          <w:sz w:val="28"/>
          <w:szCs w:val="24"/>
        </w:rPr>
        <w:t>ой</w:t>
      </w:r>
      <w:r w:rsidR="001B152C">
        <w:rPr>
          <w:sz w:val="28"/>
          <w:szCs w:val="24"/>
        </w:rPr>
        <w:t xml:space="preserve"> избирательн</w:t>
      </w:r>
      <w:r>
        <w:rPr>
          <w:sz w:val="28"/>
          <w:szCs w:val="24"/>
        </w:rPr>
        <w:t>щй</w:t>
      </w:r>
      <w:r w:rsidR="001B152C">
        <w:rPr>
          <w:sz w:val="28"/>
          <w:szCs w:val="24"/>
        </w:rPr>
        <w:t xml:space="preserve"> комисси</w:t>
      </w:r>
      <w:r>
        <w:rPr>
          <w:sz w:val="28"/>
          <w:szCs w:val="24"/>
        </w:rPr>
        <w:t>и</w:t>
      </w:r>
      <w:r w:rsidR="009908A8">
        <w:rPr>
          <w:sz w:val="28"/>
          <w:szCs w:val="24"/>
        </w:rPr>
        <w:t xml:space="preserve">. </w:t>
      </w:r>
      <w:r w:rsidR="00F52895">
        <w:rPr>
          <w:sz w:val="28"/>
          <w:szCs w:val="24"/>
        </w:rPr>
        <w:t xml:space="preserve">  </w:t>
      </w:r>
      <w:r w:rsidR="009908A8">
        <w:rPr>
          <w:sz w:val="28"/>
          <w:szCs w:val="24"/>
        </w:rPr>
        <w:t>В основу схемы построения положены направления деятельности территориальной избирательной комиссии.</w:t>
      </w:r>
    </w:p>
    <w:p w:rsidR="009908A8" w:rsidRDefault="009908A8" w:rsidP="009908A8">
      <w:pPr>
        <w:ind w:left="-426" w:right="90" w:firstLine="1134"/>
        <w:jc w:val="both"/>
        <w:rPr>
          <w:sz w:val="28"/>
          <w:szCs w:val="28"/>
        </w:rPr>
      </w:pPr>
      <w:r>
        <w:rPr>
          <w:sz w:val="28"/>
          <w:szCs w:val="24"/>
        </w:rPr>
        <w:t>Сроки хранения документов определены в соответствии с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            и организаций, с указанием сроков хранения» (М., 2010</w:t>
      </w:r>
      <w:r w:rsidR="0087619B">
        <w:rPr>
          <w:sz w:val="28"/>
          <w:szCs w:val="24"/>
        </w:rPr>
        <w:t>).</w:t>
      </w:r>
    </w:p>
    <w:p w:rsidR="009908A8" w:rsidRDefault="005813ED" w:rsidP="005813ED">
      <w:pPr>
        <w:ind w:left="-426" w:right="90" w:firstLine="1134"/>
        <w:jc w:val="both"/>
        <w:rPr>
          <w:sz w:val="28"/>
          <w:szCs w:val="28"/>
        </w:rPr>
      </w:pPr>
      <w:r>
        <w:rPr>
          <w:sz w:val="28"/>
          <w:szCs w:val="24"/>
        </w:rPr>
        <w:t>Н</w:t>
      </w:r>
      <w:r w:rsidR="009908A8">
        <w:rPr>
          <w:sz w:val="28"/>
          <w:szCs w:val="24"/>
        </w:rPr>
        <w:t>оменклатура дел включа</w:t>
      </w:r>
      <w:r>
        <w:rPr>
          <w:sz w:val="28"/>
          <w:szCs w:val="24"/>
        </w:rPr>
        <w:t>ет</w:t>
      </w:r>
      <w:r w:rsidR="009908A8">
        <w:rPr>
          <w:sz w:val="28"/>
          <w:szCs w:val="24"/>
        </w:rPr>
        <w:t xml:space="preserve"> все документы, образующиеся </w:t>
      </w:r>
      <w:r w:rsidR="0087619B">
        <w:rPr>
          <w:sz w:val="28"/>
          <w:szCs w:val="24"/>
        </w:rPr>
        <w:t xml:space="preserve">                      </w:t>
      </w:r>
      <w:r w:rsidR="009908A8">
        <w:rPr>
          <w:sz w:val="28"/>
          <w:szCs w:val="24"/>
        </w:rPr>
        <w:t>в деятельности комиссии</w:t>
      </w:r>
      <w:r>
        <w:rPr>
          <w:sz w:val="28"/>
          <w:szCs w:val="24"/>
        </w:rPr>
        <w:t xml:space="preserve">. </w:t>
      </w:r>
    </w:p>
    <w:p w:rsidR="009908A8" w:rsidRDefault="009908A8" w:rsidP="009908A8">
      <w:pPr>
        <w:pStyle w:val="ab"/>
        <w:ind w:left="-360" w:right="9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Форма конкретной номенклатуры дел определена «Основными правилами работы архивов организаций» (М., 2002).</w:t>
      </w:r>
    </w:p>
    <w:p w:rsidR="009908A8" w:rsidRDefault="009908A8" w:rsidP="009908A8">
      <w:pPr>
        <w:pStyle w:val="ab"/>
        <w:ind w:left="-360" w:right="9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Графа 1 конкретной номенклатуры дел включает индекс дела, состоящий    из двух пар цифр: первая – цифровое обозначение раздела, вторая (через тире) – порядковый номер дела в пределах раздела номенклатуры дел.</w:t>
      </w:r>
    </w:p>
    <w:p w:rsidR="009908A8" w:rsidRDefault="009908A8" w:rsidP="009908A8">
      <w:pPr>
        <w:pStyle w:val="ab"/>
        <w:ind w:left="-360" w:right="9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Графа 2 включает заголовки дел. При составлении конкретных номенклатур дел проводится конкретизация заголовков, их уточнение (например, уточняются виды документов, включенных в дела, наименования территориальной избирательной комиссии, номера избирательных округов </w:t>
      </w:r>
      <w:r w:rsidR="00F52895">
        <w:rPr>
          <w:sz w:val="28"/>
          <w:szCs w:val="28"/>
        </w:rPr>
        <w:t xml:space="preserve">        </w:t>
      </w:r>
      <w:r>
        <w:rPr>
          <w:sz w:val="28"/>
          <w:szCs w:val="28"/>
        </w:rPr>
        <w:t>и т.д.)</w:t>
      </w:r>
    </w:p>
    <w:p w:rsidR="009908A8" w:rsidRDefault="009908A8" w:rsidP="009908A8">
      <w:pPr>
        <w:ind w:left="-360" w:right="9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графе 3 указывается количество дел, томов, образовавшихся под данным заголовком. Данная графа заполняется в конце года. По истечении </w:t>
      </w:r>
      <w:r>
        <w:rPr>
          <w:sz w:val="28"/>
          <w:szCs w:val="28"/>
        </w:rPr>
        <w:lastRenderedPageBreak/>
        <w:t xml:space="preserve">года, на который была составлена номенклатура, ответственным за делопроизводство лицом подводится итог количества отложившихся </w:t>
      </w:r>
      <w:r w:rsidR="0087619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 истекшем году дел путем суммирования сведений в графе 3 и заполняется итоговая запись о количестве заведенных дел в конце номенклатуры (приложение 3).</w:t>
      </w:r>
    </w:p>
    <w:p w:rsidR="009908A8" w:rsidRPr="0087619B" w:rsidRDefault="009908A8" w:rsidP="009908A8">
      <w:pPr>
        <w:pStyle w:val="ab"/>
        <w:ind w:left="-360" w:right="90" w:firstLine="72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графу 4 из номенклатуры дел переносятся сроки хранения дел и основания для их установления (перечень, порядок). В случае если переносится срок хранения, который определяется данной номенклатурой дел, то в конкретной номенклатуре дел вместе со сроком хранения указывается индекс номенклатуры дел из первой графы. Уменьшение сроков хранения, установленных </w:t>
      </w:r>
      <w:r w:rsidR="00657224">
        <w:rPr>
          <w:sz w:val="28"/>
          <w:szCs w:val="28"/>
        </w:rPr>
        <w:t>номенклатурой,</w:t>
      </w:r>
      <w:r>
        <w:rPr>
          <w:sz w:val="28"/>
          <w:szCs w:val="28"/>
        </w:rPr>
        <w:t xml:space="preserve"> дел     не допускается. </w:t>
      </w:r>
      <w:r w:rsidR="001B152C">
        <w:rPr>
          <w:sz w:val="28"/>
          <w:szCs w:val="28"/>
        </w:rPr>
        <w:t xml:space="preserve"> </w:t>
      </w:r>
    </w:p>
    <w:p w:rsidR="009908A8" w:rsidRDefault="009908A8" w:rsidP="009908A8">
      <w:pPr>
        <w:pStyle w:val="ab"/>
        <w:ind w:left="-360" w:right="9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Уточнения к срокам хранения, приведенные в графе «Примечание» номенклатуры, переносятся в графу 5 конкретной номенклатуры дел. Кроме того, в последней графе рекомендуется производить отметки </w:t>
      </w:r>
      <w:r w:rsidR="0087619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о заведении, завершении, передаче дел, о выделении дел к уничтожению, </w:t>
      </w:r>
      <w:r w:rsidR="00F52895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 также о лицах, ответственных за формирование дел.</w:t>
      </w:r>
    </w:p>
    <w:p w:rsidR="009908A8" w:rsidRDefault="009908A8" w:rsidP="009908A8">
      <w:pPr>
        <w:ind w:left="-360" w:right="9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«ЭК», добавленная к сроку хранения дела означает, что            </w:t>
      </w:r>
      <w:r w:rsidR="00657224">
        <w:rPr>
          <w:sz w:val="28"/>
          <w:szCs w:val="28"/>
        </w:rPr>
        <w:t>в данном</w:t>
      </w:r>
      <w:r>
        <w:rPr>
          <w:sz w:val="28"/>
          <w:szCs w:val="28"/>
        </w:rPr>
        <w:t xml:space="preserve"> деле могут содержаться документы, имеющие научно-историческую ценность. По истечении срока хранения проводится обязательный полистный просмотр дела и отбор документов подлежащих передаче на постоянное хранение. </w:t>
      </w:r>
    </w:p>
    <w:p w:rsidR="009908A8" w:rsidRDefault="009908A8" w:rsidP="009908A8">
      <w:pPr>
        <w:ind w:left="-426" w:right="90" w:firstLine="113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номенклатуру дел </w:t>
      </w:r>
      <w:r w:rsidR="00C576C6">
        <w:rPr>
          <w:sz w:val="28"/>
          <w:szCs w:val="24"/>
        </w:rPr>
        <w:t xml:space="preserve">могут </w:t>
      </w:r>
      <w:r>
        <w:rPr>
          <w:sz w:val="28"/>
          <w:szCs w:val="24"/>
        </w:rPr>
        <w:t>внос</w:t>
      </w:r>
      <w:r w:rsidR="00C576C6">
        <w:rPr>
          <w:sz w:val="28"/>
          <w:szCs w:val="24"/>
        </w:rPr>
        <w:t>и</w:t>
      </w:r>
      <w:r>
        <w:rPr>
          <w:sz w:val="28"/>
          <w:szCs w:val="24"/>
        </w:rPr>
        <w:t xml:space="preserve">тся дополнения и поправки, отражающие изменения в делопроизводстве территориальной избирательной комиссии в </w:t>
      </w:r>
      <w:r w:rsidR="00657224">
        <w:rPr>
          <w:sz w:val="28"/>
          <w:szCs w:val="24"/>
        </w:rPr>
        <w:t>связи с</w:t>
      </w:r>
      <w:r>
        <w:rPr>
          <w:sz w:val="28"/>
          <w:szCs w:val="24"/>
        </w:rPr>
        <w:t xml:space="preserve"> проведением тех или иных выборов.</w:t>
      </w:r>
    </w:p>
    <w:p w:rsidR="00C576C6" w:rsidRDefault="009908A8" w:rsidP="001B152C">
      <w:pPr>
        <w:ind w:left="-426" w:right="90" w:firstLine="1134"/>
        <w:jc w:val="both"/>
        <w:rPr>
          <w:sz w:val="28"/>
          <w:szCs w:val="24"/>
        </w:rPr>
      </w:pPr>
      <w:r>
        <w:rPr>
          <w:sz w:val="28"/>
          <w:szCs w:val="24"/>
        </w:rPr>
        <w:t>Конкретная номенклатура дел на предстоящий календарный год составляется в последнем квартале предшествующего года. После  согласования  экспертной комиссией террито</w:t>
      </w:r>
      <w:r w:rsidR="001B152C">
        <w:rPr>
          <w:sz w:val="28"/>
          <w:szCs w:val="24"/>
        </w:rPr>
        <w:t>риальной избирательной комиссии</w:t>
      </w:r>
      <w:r>
        <w:rPr>
          <w:sz w:val="28"/>
          <w:szCs w:val="24"/>
        </w:rPr>
        <w:t xml:space="preserve"> направляется  на согласование Экспертно-проверочной методической комиссии администрации муниципального образования, на территории которого действует территориальная избирательная комиссия, после чего  утверждается ее председателем. </w:t>
      </w:r>
      <w:r w:rsidR="005813ED">
        <w:rPr>
          <w:sz w:val="28"/>
          <w:szCs w:val="24"/>
        </w:rPr>
        <w:t>Н</w:t>
      </w:r>
      <w:r>
        <w:rPr>
          <w:sz w:val="28"/>
          <w:szCs w:val="24"/>
        </w:rPr>
        <w:t xml:space="preserve">оменклатура дел вводится в действие с 1 января </w:t>
      </w:r>
      <w:r w:rsidR="00C576C6">
        <w:rPr>
          <w:sz w:val="28"/>
          <w:szCs w:val="24"/>
        </w:rPr>
        <w:t>20</w:t>
      </w:r>
      <w:r w:rsidR="001B152C">
        <w:rPr>
          <w:sz w:val="28"/>
          <w:szCs w:val="24"/>
        </w:rPr>
        <w:t>21</w:t>
      </w:r>
      <w:r w:rsidR="00C576C6">
        <w:rPr>
          <w:sz w:val="28"/>
          <w:szCs w:val="24"/>
        </w:rPr>
        <w:t xml:space="preserve"> года</w:t>
      </w:r>
      <w:r>
        <w:rPr>
          <w:sz w:val="28"/>
          <w:szCs w:val="24"/>
        </w:rPr>
        <w:t>. Утвержденная в установленном порядке номенклатура дел обязательна для применения в делопроизводстве территориальной избирательной комиссии и является основным нормативным документом при отборе документов для передачи на постоянное хранение в муниципальные архивы Ленинградской области.</w:t>
      </w:r>
    </w:p>
    <w:p w:rsidR="005813ED" w:rsidRDefault="005813ED" w:rsidP="001B152C">
      <w:pPr>
        <w:ind w:left="-426" w:right="90" w:firstLine="1134"/>
        <w:jc w:val="both"/>
        <w:rPr>
          <w:sz w:val="28"/>
          <w:szCs w:val="24"/>
        </w:rPr>
      </w:pPr>
    </w:p>
    <w:p w:rsidR="005813ED" w:rsidRDefault="005813ED" w:rsidP="001B152C">
      <w:pPr>
        <w:ind w:left="-426" w:right="90" w:firstLine="1134"/>
        <w:jc w:val="both"/>
        <w:rPr>
          <w:sz w:val="28"/>
          <w:szCs w:val="24"/>
        </w:rPr>
      </w:pPr>
    </w:p>
    <w:p w:rsidR="005813ED" w:rsidRDefault="005813ED" w:rsidP="001B152C">
      <w:pPr>
        <w:ind w:left="-426" w:right="90" w:firstLine="1134"/>
        <w:jc w:val="both"/>
        <w:rPr>
          <w:sz w:val="28"/>
          <w:szCs w:val="24"/>
        </w:rPr>
      </w:pPr>
    </w:p>
    <w:p w:rsidR="005813ED" w:rsidRDefault="005813ED" w:rsidP="001B152C">
      <w:pPr>
        <w:ind w:left="-426" w:right="90" w:firstLine="1134"/>
        <w:jc w:val="both"/>
        <w:rPr>
          <w:sz w:val="28"/>
          <w:szCs w:val="24"/>
        </w:rPr>
      </w:pPr>
    </w:p>
    <w:p w:rsidR="005813ED" w:rsidRDefault="005813ED" w:rsidP="001B152C">
      <w:pPr>
        <w:ind w:left="-426" w:right="90" w:firstLine="1134"/>
        <w:jc w:val="both"/>
        <w:rPr>
          <w:sz w:val="28"/>
          <w:szCs w:val="24"/>
        </w:rPr>
      </w:pPr>
    </w:p>
    <w:p w:rsidR="005813ED" w:rsidRDefault="005813ED" w:rsidP="001B152C">
      <w:pPr>
        <w:ind w:left="-426" w:right="90" w:firstLine="1134"/>
        <w:jc w:val="both"/>
        <w:rPr>
          <w:sz w:val="28"/>
          <w:szCs w:val="24"/>
        </w:rPr>
      </w:pPr>
    </w:p>
    <w:p w:rsidR="005813ED" w:rsidRDefault="005813ED" w:rsidP="001B152C">
      <w:pPr>
        <w:ind w:left="-426" w:right="90" w:firstLine="1134"/>
        <w:jc w:val="both"/>
        <w:rPr>
          <w:sz w:val="28"/>
          <w:szCs w:val="24"/>
        </w:rPr>
      </w:pPr>
    </w:p>
    <w:p w:rsidR="005813ED" w:rsidRPr="001B152C" w:rsidRDefault="005813ED" w:rsidP="001B152C">
      <w:pPr>
        <w:ind w:left="-426" w:right="90" w:firstLine="1134"/>
        <w:jc w:val="both"/>
        <w:rPr>
          <w:sz w:val="28"/>
          <w:szCs w:val="24"/>
        </w:rPr>
      </w:pPr>
    </w:p>
    <w:p w:rsidR="009908A8" w:rsidRDefault="009908A8" w:rsidP="009908A8">
      <w:pPr>
        <w:pStyle w:val="2"/>
      </w:pPr>
      <w:r>
        <w:lastRenderedPageBreak/>
        <w:t xml:space="preserve">Список сокращений </w:t>
      </w:r>
    </w:p>
    <w:p w:rsidR="009908A8" w:rsidRDefault="009908A8" w:rsidP="009908A8">
      <w:pPr>
        <w:rPr>
          <w:b/>
          <w:szCs w:val="24"/>
        </w:rPr>
      </w:pPr>
    </w:p>
    <w:p w:rsidR="009908A8" w:rsidRDefault="009908A8" w:rsidP="009908A8">
      <w:pPr>
        <w:jc w:val="both"/>
        <w:rPr>
          <w:szCs w:val="24"/>
        </w:rPr>
      </w:pPr>
      <w:r>
        <w:rPr>
          <w:b/>
          <w:szCs w:val="24"/>
        </w:rPr>
        <w:t xml:space="preserve">ГАС «Выборы» – </w:t>
      </w:r>
      <w:r>
        <w:rPr>
          <w:szCs w:val="24"/>
        </w:rPr>
        <w:t>государственная автоматизированная система «Выборы»</w:t>
      </w:r>
    </w:p>
    <w:p w:rsidR="009908A8" w:rsidRDefault="009908A8" w:rsidP="009908A8">
      <w:pPr>
        <w:rPr>
          <w:szCs w:val="24"/>
        </w:rPr>
      </w:pPr>
      <w:r>
        <w:rPr>
          <w:b/>
          <w:szCs w:val="24"/>
        </w:rPr>
        <w:t xml:space="preserve">ДМН – </w:t>
      </w:r>
      <w:r>
        <w:rPr>
          <w:szCs w:val="24"/>
        </w:rPr>
        <w:t>до минования надобности</w:t>
      </w:r>
      <w:r>
        <w:rPr>
          <w:b/>
          <w:szCs w:val="24"/>
        </w:rPr>
        <w:t xml:space="preserve"> </w:t>
      </w:r>
      <w:r>
        <w:rPr>
          <w:szCs w:val="24"/>
        </w:rPr>
        <w:t xml:space="preserve"> </w:t>
      </w:r>
    </w:p>
    <w:p w:rsidR="009908A8" w:rsidRDefault="009908A8" w:rsidP="009908A8">
      <w:pPr>
        <w:rPr>
          <w:szCs w:val="24"/>
        </w:rPr>
      </w:pPr>
      <w:r>
        <w:rPr>
          <w:b/>
          <w:szCs w:val="24"/>
        </w:rPr>
        <w:t>ИКЛО</w:t>
      </w:r>
      <w:r>
        <w:rPr>
          <w:szCs w:val="24"/>
        </w:rPr>
        <w:t xml:space="preserve"> – Избирательная комиссия Ленинградской области</w:t>
      </w:r>
    </w:p>
    <w:p w:rsidR="009908A8" w:rsidRDefault="009908A8" w:rsidP="009908A8">
      <w:pPr>
        <w:rPr>
          <w:szCs w:val="24"/>
        </w:rPr>
      </w:pPr>
      <w:r>
        <w:rPr>
          <w:b/>
          <w:szCs w:val="24"/>
        </w:rPr>
        <w:t>КСА</w:t>
      </w:r>
      <w:r>
        <w:rPr>
          <w:szCs w:val="24"/>
        </w:rPr>
        <w:t xml:space="preserve"> – комплексная система администрирования</w:t>
      </w:r>
    </w:p>
    <w:p w:rsidR="009908A8" w:rsidRDefault="009908A8" w:rsidP="009908A8">
      <w:pPr>
        <w:rPr>
          <w:szCs w:val="24"/>
        </w:rPr>
      </w:pPr>
      <w:r>
        <w:rPr>
          <w:b/>
          <w:szCs w:val="24"/>
        </w:rPr>
        <w:t xml:space="preserve">ОИК – </w:t>
      </w:r>
      <w:r>
        <w:rPr>
          <w:szCs w:val="24"/>
        </w:rPr>
        <w:t>окружная избирательная комиссия</w:t>
      </w:r>
    </w:p>
    <w:p w:rsidR="009908A8" w:rsidRDefault="009908A8" w:rsidP="009908A8">
      <w:pPr>
        <w:rPr>
          <w:szCs w:val="24"/>
        </w:rPr>
      </w:pPr>
      <w:r>
        <w:rPr>
          <w:b/>
          <w:szCs w:val="24"/>
        </w:rPr>
        <w:t xml:space="preserve">ПНД – </w:t>
      </w:r>
      <w:r>
        <w:rPr>
          <w:szCs w:val="24"/>
        </w:rPr>
        <w:t>примерная номенклатура дел</w:t>
      </w:r>
    </w:p>
    <w:p w:rsidR="009908A8" w:rsidRDefault="009908A8" w:rsidP="000D6824">
      <w:pPr>
        <w:jc w:val="both"/>
        <w:rPr>
          <w:szCs w:val="24"/>
        </w:rPr>
      </w:pPr>
      <w:r>
        <w:rPr>
          <w:b/>
          <w:szCs w:val="24"/>
        </w:rPr>
        <w:t>ПТД</w:t>
      </w:r>
      <w:r>
        <w:rPr>
          <w:szCs w:val="24"/>
        </w:rPr>
        <w:t xml:space="preserve"> – «Перечень типовых управленческих документов, образующихся в процессе деятельности государственных органов, органов местного самоуправления и организаций,     с указанием сроков хранения», М., 2010</w:t>
      </w:r>
    </w:p>
    <w:p w:rsidR="009908A8" w:rsidRDefault="009908A8" w:rsidP="009908A8">
      <w:pPr>
        <w:rPr>
          <w:szCs w:val="24"/>
        </w:rPr>
      </w:pPr>
      <w:r>
        <w:rPr>
          <w:b/>
          <w:szCs w:val="24"/>
        </w:rPr>
        <w:t xml:space="preserve">ТИК – </w:t>
      </w:r>
      <w:r>
        <w:rPr>
          <w:szCs w:val="24"/>
        </w:rPr>
        <w:t>территориальная избирательная комиссия</w:t>
      </w:r>
    </w:p>
    <w:p w:rsidR="009908A8" w:rsidRDefault="009908A8" w:rsidP="009908A8">
      <w:pPr>
        <w:rPr>
          <w:szCs w:val="24"/>
        </w:rPr>
      </w:pPr>
      <w:r>
        <w:rPr>
          <w:b/>
          <w:szCs w:val="24"/>
        </w:rPr>
        <w:t xml:space="preserve">УИК – </w:t>
      </w:r>
      <w:r>
        <w:rPr>
          <w:szCs w:val="24"/>
        </w:rPr>
        <w:t>участковая избирательная комиссия</w:t>
      </w:r>
    </w:p>
    <w:p w:rsidR="009908A8" w:rsidRDefault="009908A8" w:rsidP="009908A8">
      <w:pPr>
        <w:jc w:val="both"/>
        <w:rPr>
          <w:szCs w:val="24"/>
        </w:rPr>
      </w:pPr>
      <w:r>
        <w:rPr>
          <w:b/>
          <w:szCs w:val="24"/>
        </w:rPr>
        <w:t xml:space="preserve">ЦИК России – </w:t>
      </w:r>
      <w:r>
        <w:rPr>
          <w:szCs w:val="24"/>
        </w:rPr>
        <w:t xml:space="preserve">Центральная избирательная комиссия Российской Федерации </w:t>
      </w:r>
    </w:p>
    <w:p w:rsidR="009908A8" w:rsidRPr="00AD62ED" w:rsidRDefault="009908A8" w:rsidP="009908A8">
      <w:pPr>
        <w:rPr>
          <w:szCs w:val="24"/>
        </w:rPr>
      </w:pPr>
      <w:r>
        <w:rPr>
          <w:b/>
          <w:szCs w:val="24"/>
        </w:rPr>
        <w:t>ЭК</w:t>
      </w:r>
      <w:r>
        <w:rPr>
          <w:szCs w:val="24"/>
        </w:rPr>
        <w:t xml:space="preserve"> – </w:t>
      </w:r>
      <w:r w:rsidR="00AD62ED" w:rsidRPr="00AD62ED">
        <w:rPr>
          <w:szCs w:val="24"/>
        </w:rPr>
        <w:t>экспертн</w:t>
      </w:r>
      <w:r w:rsidR="001B152C">
        <w:rPr>
          <w:szCs w:val="24"/>
        </w:rPr>
        <w:t>ая</w:t>
      </w:r>
      <w:r w:rsidR="00AD62ED" w:rsidRPr="00AD62ED">
        <w:rPr>
          <w:szCs w:val="24"/>
        </w:rPr>
        <w:t xml:space="preserve"> комисси</w:t>
      </w:r>
      <w:r w:rsidR="001B152C">
        <w:rPr>
          <w:szCs w:val="24"/>
        </w:rPr>
        <w:t>я</w:t>
      </w:r>
    </w:p>
    <w:p w:rsidR="009908A8" w:rsidRDefault="009908A8" w:rsidP="009908A8">
      <w:pPr>
        <w:rPr>
          <w:szCs w:val="24"/>
        </w:rPr>
      </w:pPr>
    </w:p>
    <w:p w:rsidR="009908A8" w:rsidRDefault="009908A8" w:rsidP="009908A8">
      <w:pPr>
        <w:rPr>
          <w:sz w:val="28"/>
          <w:szCs w:val="24"/>
        </w:rPr>
      </w:pPr>
    </w:p>
    <w:p w:rsidR="009908A8" w:rsidRDefault="009908A8" w:rsidP="009908A8">
      <w:pPr>
        <w:rPr>
          <w:sz w:val="28"/>
          <w:szCs w:val="24"/>
        </w:rPr>
      </w:pPr>
    </w:p>
    <w:p w:rsidR="009908A8" w:rsidRDefault="009908A8" w:rsidP="009908A8">
      <w:pPr>
        <w:rPr>
          <w:sz w:val="28"/>
          <w:szCs w:val="24"/>
        </w:rPr>
      </w:pPr>
    </w:p>
    <w:p w:rsidR="009908A8" w:rsidRDefault="009908A8" w:rsidP="009908A8">
      <w:pPr>
        <w:rPr>
          <w:sz w:val="28"/>
          <w:szCs w:val="24"/>
        </w:rPr>
      </w:pPr>
    </w:p>
    <w:p w:rsidR="00597569" w:rsidRDefault="00597569" w:rsidP="009908A8">
      <w:pPr>
        <w:rPr>
          <w:sz w:val="28"/>
          <w:szCs w:val="24"/>
        </w:rPr>
      </w:pPr>
    </w:p>
    <w:p w:rsidR="00597569" w:rsidRDefault="00597569" w:rsidP="009908A8">
      <w:pPr>
        <w:rPr>
          <w:sz w:val="28"/>
          <w:szCs w:val="24"/>
        </w:rPr>
      </w:pPr>
    </w:p>
    <w:p w:rsidR="00597569" w:rsidRDefault="00597569" w:rsidP="009908A8">
      <w:pPr>
        <w:rPr>
          <w:sz w:val="28"/>
          <w:szCs w:val="24"/>
        </w:rPr>
      </w:pPr>
    </w:p>
    <w:p w:rsidR="00597569" w:rsidRDefault="00597569" w:rsidP="009908A8">
      <w:pPr>
        <w:rPr>
          <w:sz w:val="28"/>
          <w:szCs w:val="24"/>
        </w:rPr>
      </w:pPr>
    </w:p>
    <w:p w:rsidR="00597569" w:rsidRDefault="00597569" w:rsidP="009908A8">
      <w:pPr>
        <w:rPr>
          <w:sz w:val="28"/>
          <w:szCs w:val="24"/>
        </w:rPr>
      </w:pPr>
    </w:p>
    <w:p w:rsidR="00597569" w:rsidRDefault="00597569" w:rsidP="009908A8">
      <w:pPr>
        <w:rPr>
          <w:sz w:val="28"/>
          <w:szCs w:val="24"/>
        </w:rPr>
      </w:pPr>
    </w:p>
    <w:p w:rsidR="00597569" w:rsidRDefault="00597569" w:rsidP="009908A8">
      <w:pPr>
        <w:rPr>
          <w:sz w:val="28"/>
          <w:szCs w:val="24"/>
        </w:rPr>
      </w:pPr>
    </w:p>
    <w:p w:rsidR="00597569" w:rsidRDefault="00597569" w:rsidP="009908A8">
      <w:pPr>
        <w:rPr>
          <w:sz w:val="28"/>
          <w:szCs w:val="24"/>
        </w:rPr>
      </w:pPr>
    </w:p>
    <w:p w:rsidR="00597569" w:rsidRDefault="00597569" w:rsidP="009908A8">
      <w:pPr>
        <w:rPr>
          <w:sz w:val="28"/>
          <w:szCs w:val="24"/>
        </w:rPr>
      </w:pPr>
    </w:p>
    <w:p w:rsidR="00597569" w:rsidRDefault="00597569" w:rsidP="009908A8">
      <w:pPr>
        <w:rPr>
          <w:sz w:val="28"/>
          <w:szCs w:val="24"/>
        </w:rPr>
      </w:pPr>
    </w:p>
    <w:p w:rsidR="00597569" w:rsidRDefault="00597569" w:rsidP="009908A8">
      <w:pPr>
        <w:rPr>
          <w:sz w:val="28"/>
          <w:szCs w:val="24"/>
        </w:rPr>
      </w:pPr>
    </w:p>
    <w:p w:rsidR="00597569" w:rsidRDefault="00597569" w:rsidP="009908A8">
      <w:pPr>
        <w:rPr>
          <w:sz w:val="28"/>
          <w:szCs w:val="24"/>
        </w:rPr>
      </w:pPr>
    </w:p>
    <w:p w:rsidR="00597569" w:rsidRDefault="00597569" w:rsidP="009908A8">
      <w:pPr>
        <w:rPr>
          <w:sz w:val="28"/>
          <w:szCs w:val="24"/>
        </w:rPr>
      </w:pPr>
    </w:p>
    <w:p w:rsidR="00A06376" w:rsidRDefault="00A06376" w:rsidP="009908A8">
      <w:pPr>
        <w:rPr>
          <w:sz w:val="28"/>
          <w:szCs w:val="24"/>
        </w:rPr>
      </w:pPr>
    </w:p>
    <w:p w:rsidR="00C576C6" w:rsidRDefault="00C576C6" w:rsidP="009908A8">
      <w:pPr>
        <w:rPr>
          <w:sz w:val="28"/>
          <w:szCs w:val="24"/>
        </w:rPr>
      </w:pPr>
    </w:p>
    <w:p w:rsidR="00C576C6" w:rsidRDefault="00C576C6" w:rsidP="009908A8">
      <w:pPr>
        <w:rPr>
          <w:sz w:val="28"/>
          <w:szCs w:val="24"/>
        </w:rPr>
      </w:pPr>
    </w:p>
    <w:p w:rsidR="00A06376" w:rsidRDefault="00A06376" w:rsidP="009908A8">
      <w:pPr>
        <w:rPr>
          <w:sz w:val="28"/>
          <w:szCs w:val="24"/>
        </w:rPr>
      </w:pPr>
    </w:p>
    <w:p w:rsidR="00A06376" w:rsidRDefault="00A06376" w:rsidP="009908A8">
      <w:pPr>
        <w:rPr>
          <w:sz w:val="28"/>
          <w:szCs w:val="24"/>
        </w:rPr>
      </w:pPr>
    </w:p>
    <w:p w:rsidR="00A06376" w:rsidRDefault="00A06376" w:rsidP="009908A8">
      <w:pPr>
        <w:rPr>
          <w:sz w:val="28"/>
          <w:szCs w:val="24"/>
        </w:rPr>
      </w:pPr>
    </w:p>
    <w:p w:rsidR="00C576C6" w:rsidRDefault="00C576C6" w:rsidP="009908A8">
      <w:pPr>
        <w:rPr>
          <w:sz w:val="28"/>
          <w:szCs w:val="24"/>
        </w:rPr>
      </w:pPr>
    </w:p>
    <w:p w:rsidR="00A06376" w:rsidRDefault="00A06376" w:rsidP="009908A8">
      <w:pPr>
        <w:rPr>
          <w:sz w:val="28"/>
          <w:szCs w:val="24"/>
        </w:rPr>
      </w:pPr>
    </w:p>
    <w:p w:rsidR="001B152C" w:rsidRDefault="001B152C" w:rsidP="009908A8">
      <w:pPr>
        <w:rPr>
          <w:sz w:val="28"/>
          <w:szCs w:val="24"/>
        </w:rPr>
      </w:pPr>
    </w:p>
    <w:p w:rsidR="001B152C" w:rsidRDefault="001B152C" w:rsidP="009908A8">
      <w:pPr>
        <w:rPr>
          <w:sz w:val="28"/>
          <w:szCs w:val="24"/>
        </w:rPr>
      </w:pPr>
    </w:p>
    <w:p w:rsidR="009908A8" w:rsidRDefault="009908A8" w:rsidP="009908A8">
      <w:pPr>
        <w:rPr>
          <w:sz w:val="28"/>
          <w:szCs w:val="24"/>
        </w:rPr>
      </w:pPr>
    </w:p>
    <w:p w:rsidR="009908A8" w:rsidRDefault="009908A8" w:rsidP="009908A8">
      <w:pPr>
        <w:rPr>
          <w:sz w:val="28"/>
          <w:szCs w:val="24"/>
        </w:rPr>
      </w:pPr>
    </w:p>
    <w:tbl>
      <w:tblPr>
        <w:tblW w:w="10515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002"/>
        <w:gridCol w:w="2220"/>
        <w:gridCol w:w="140"/>
        <w:gridCol w:w="2160"/>
      </w:tblGrid>
      <w:tr w:rsidR="009908A8" w:rsidTr="00607584">
        <w:trPr>
          <w:cantSplit/>
          <w:trHeight w:val="8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Индекс</w:t>
            </w:r>
          </w:p>
          <w:p w:rsidR="009908A8" w:rsidRDefault="009908A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дела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Заголовок дела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Срок хранения, </w:t>
            </w:r>
          </w:p>
          <w:p w:rsidR="009908A8" w:rsidRDefault="009908A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№ статьи </w:t>
            </w:r>
          </w:p>
          <w:p w:rsidR="009908A8" w:rsidRDefault="009908A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 перечню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9908A8" w:rsidTr="00607584">
        <w:trPr>
          <w:cantSplit/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ind w:left="142" w:right="24"/>
              <w:jc w:val="center"/>
            </w:pPr>
            <w:r>
              <w:t>2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908A8" w:rsidTr="0087619B">
        <w:trPr>
          <w:cantSplit/>
          <w:trHeight w:val="471"/>
        </w:trPr>
        <w:tc>
          <w:tcPr>
            <w:tcW w:w="10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01. Организационно-распорядительная документация</w:t>
            </w:r>
          </w:p>
        </w:tc>
      </w:tr>
      <w:tr w:rsidR="009908A8" w:rsidTr="00607584">
        <w:trPr>
          <w:cantSplit/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 w:rsidP="00F52895">
            <w:pPr>
              <w:widowControl w:val="0"/>
              <w:jc w:val="center"/>
            </w:pPr>
            <w:r>
              <w:t>01-0</w:t>
            </w:r>
            <w:r w:rsidR="00F52895"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ind w:right="24"/>
            </w:pPr>
            <w:r>
              <w:t>Постановления Избирательной комиссии Ленинградской области (копии)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ДМН</w:t>
            </w:r>
          </w:p>
          <w:p w:rsidR="009908A8" w:rsidRDefault="009908A8" w:rsidP="00E6216F">
            <w:pPr>
              <w:widowControl w:val="0"/>
              <w:jc w:val="center"/>
            </w:pPr>
            <w:r>
              <w:t xml:space="preserve">ст. </w:t>
            </w:r>
            <w:r w:rsidR="00E6216F">
              <w:t>2 п. «</w:t>
            </w:r>
            <w:r>
              <w:t>б</w:t>
            </w:r>
            <w:r w:rsidR="00E6216F"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8A8" w:rsidRDefault="009908A8">
            <w:pPr>
              <w:widowControl w:val="0"/>
            </w:pPr>
          </w:p>
        </w:tc>
      </w:tr>
      <w:tr w:rsidR="009908A8" w:rsidTr="00607584">
        <w:trPr>
          <w:cantSplit/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 w:rsidP="00F52895">
            <w:pPr>
              <w:widowControl w:val="0"/>
              <w:ind w:left="24" w:right="48"/>
              <w:jc w:val="center"/>
            </w:pPr>
            <w:r>
              <w:t>01-0</w:t>
            </w:r>
            <w:r w:rsidR="00F52895">
              <w:t>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ind w:right="24"/>
            </w:pPr>
            <w:r>
              <w:rPr>
                <w:bCs/>
                <w:iCs/>
              </w:rPr>
              <w:t>Распоряжения председателя Избирательной комиссии Ленинградской области (копии</w:t>
            </w:r>
            <w:r w:rsidRPr="00F52895">
              <w:t>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216F" w:rsidRDefault="00E6216F" w:rsidP="00E6216F">
            <w:pPr>
              <w:widowControl w:val="0"/>
              <w:jc w:val="center"/>
            </w:pPr>
            <w:r>
              <w:t>ДМН</w:t>
            </w:r>
          </w:p>
          <w:p w:rsidR="009908A8" w:rsidRDefault="00E6216F" w:rsidP="00E6216F">
            <w:pPr>
              <w:widowControl w:val="0"/>
              <w:jc w:val="center"/>
            </w:pPr>
            <w:r>
              <w:t>ст. 2 п. «б»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8A8" w:rsidRDefault="009908A8">
            <w:pPr>
              <w:widowControl w:val="0"/>
            </w:pPr>
          </w:p>
        </w:tc>
      </w:tr>
      <w:tr w:rsidR="009908A8" w:rsidTr="00607584">
        <w:trPr>
          <w:cantSplit/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 w:rsidP="00F52895">
            <w:pPr>
              <w:widowControl w:val="0"/>
              <w:ind w:left="24" w:right="48"/>
              <w:jc w:val="center"/>
            </w:pPr>
            <w:r>
              <w:t>01-0</w:t>
            </w:r>
            <w:r w:rsidR="00F52895">
              <w:t>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ind w:right="24"/>
            </w:pPr>
            <w:r>
              <w:t>Решения, постановления органов местного самоуправления (копии)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216F" w:rsidRDefault="009908A8" w:rsidP="00E6216F">
            <w:pPr>
              <w:widowControl w:val="0"/>
              <w:jc w:val="center"/>
            </w:pPr>
            <w:r>
              <w:t xml:space="preserve"> </w:t>
            </w:r>
            <w:r w:rsidR="00E6216F">
              <w:t>ДМН</w:t>
            </w:r>
          </w:p>
          <w:p w:rsidR="009908A8" w:rsidRDefault="00E6216F" w:rsidP="00E6216F">
            <w:pPr>
              <w:widowControl w:val="0"/>
              <w:jc w:val="center"/>
            </w:pPr>
            <w:r>
              <w:t>ст. 2 п. «б»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</w:pPr>
            <w:r>
              <w:t xml:space="preserve"> </w:t>
            </w:r>
          </w:p>
        </w:tc>
      </w:tr>
      <w:tr w:rsidR="009908A8" w:rsidTr="00607584">
        <w:trPr>
          <w:cantSplit/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 w:rsidP="00F52895">
            <w:pPr>
              <w:widowControl w:val="0"/>
              <w:ind w:left="24" w:right="48"/>
              <w:jc w:val="center"/>
            </w:pPr>
            <w:r>
              <w:t>01-</w:t>
            </w:r>
            <w:r w:rsidR="00F52895">
              <w:t>04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ind w:right="24"/>
            </w:pPr>
            <w:r>
              <w:t>Протоколы заседаний, постановления</w:t>
            </w:r>
          </w:p>
          <w:p w:rsidR="009908A8" w:rsidRDefault="009908A8" w:rsidP="001B152C">
            <w:pPr>
              <w:widowControl w:val="0"/>
              <w:ind w:right="24"/>
            </w:pPr>
            <w:r>
              <w:t xml:space="preserve">(решения) </w:t>
            </w:r>
            <w:r w:rsidR="00093B4D">
              <w:t>ТИК</w:t>
            </w:r>
            <w:r>
              <w:t xml:space="preserve"> и документы к ним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Постоянно</w:t>
            </w:r>
          </w:p>
          <w:p w:rsidR="009908A8" w:rsidRDefault="009908A8" w:rsidP="00E6216F">
            <w:pPr>
              <w:widowControl w:val="0"/>
              <w:jc w:val="center"/>
            </w:pPr>
            <w:r>
              <w:t xml:space="preserve">ст. 18 </w:t>
            </w:r>
            <w:r w:rsidR="00E6216F">
              <w:t>«в»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Pr="00D87642" w:rsidRDefault="001B152C" w:rsidP="00D87642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D87642">
              <w:rPr>
                <w:i/>
                <w:sz w:val="18"/>
                <w:szCs w:val="18"/>
              </w:rPr>
              <w:t xml:space="preserve">Протоколы и решения ТИК </w:t>
            </w:r>
            <w:r w:rsidR="00597569" w:rsidRPr="00D87642">
              <w:rPr>
                <w:i/>
                <w:sz w:val="18"/>
                <w:szCs w:val="18"/>
              </w:rPr>
              <w:t>хранятся в одном деле. К постановлению (решению) ТИК в обязательном порядке приобщаются документы, послужившие основанием для принятия постановления (решения)</w:t>
            </w:r>
          </w:p>
        </w:tc>
      </w:tr>
      <w:tr w:rsidR="009908A8" w:rsidTr="00607584">
        <w:trPr>
          <w:cantSplit/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 w:rsidP="00F52895">
            <w:pPr>
              <w:widowControl w:val="0"/>
              <w:ind w:left="24" w:right="48"/>
              <w:jc w:val="center"/>
            </w:pPr>
            <w:r>
              <w:t>01-</w:t>
            </w:r>
            <w:r w:rsidR="00F52895">
              <w:t>05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 w:rsidP="00423D24">
            <w:pPr>
              <w:widowControl w:val="0"/>
              <w:ind w:right="24"/>
            </w:pPr>
            <w:r>
              <w:t xml:space="preserve">Протоколы заседаний </w:t>
            </w:r>
            <w:r w:rsidR="00423D24">
              <w:t>УИК</w:t>
            </w:r>
            <w:r>
              <w:t>, решения</w:t>
            </w:r>
            <w:r w:rsidR="00423D24">
              <w:t xml:space="preserve"> УИК</w:t>
            </w:r>
            <w:r>
              <w:t xml:space="preserve"> и документы к ним</w:t>
            </w:r>
            <w:r w:rsidR="00423D24">
              <w:t>, кроме решений по жалобам (заявлениям), поступившим в день голосования до окончания подсчета голосов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423D24" w:rsidP="00AD62ED">
            <w:pPr>
              <w:widowControl w:val="0"/>
              <w:jc w:val="center"/>
            </w:pPr>
            <w:r>
              <w:t xml:space="preserve"> </w:t>
            </w:r>
            <w:r w:rsidR="00AD62ED">
              <w:t>5</w:t>
            </w:r>
            <w:r>
              <w:t xml:space="preserve"> л</w:t>
            </w:r>
            <w:r w:rsidR="00F52895">
              <w:t>ет,</w:t>
            </w:r>
            <w:r>
              <w:t xml:space="preserve"> Э</w:t>
            </w:r>
            <w:r w:rsidR="00597569">
              <w:t>К</w:t>
            </w:r>
          </w:p>
          <w:p w:rsidR="00AD62ED" w:rsidRDefault="00E6216F" w:rsidP="00AD62ED">
            <w:pPr>
              <w:widowControl w:val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Pr="00D87642" w:rsidRDefault="001B152C" w:rsidP="00D87642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D87642">
              <w:rPr>
                <w:i/>
                <w:sz w:val="18"/>
                <w:szCs w:val="18"/>
              </w:rPr>
              <w:t>Передаются в ТИК</w:t>
            </w:r>
            <w:r w:rsidR="00597569" w:rsidRPr="00D87642">
              <w:rPr>
                <w:i/>
                <w:sz w:val="18"/>
                <w:szCs w:val="18"/>
              </w:rPr>
              <w:t xml:space="preserve"> </w:t>
            </w:r>
            <w:r w:rsidR="009908A8" w:rsidRPr="00D87642">
              <w:rPr>
                <w:i/>
                <w:sz w:val="18"/>
                <w:szCs w:val="18"/>
              </w:rPr>
              <w:t>по истечении</w:t>
            </w:r>
            <w:r w:rsidR="00597569" w:rsidRPr="00D87642">
              <w:rPr>
                <w:i/>
                <w:sz w:val="18"/>
                <w:szCs w:val="18"/>
              </w:rPr>
              <w:t xml:space="preserve"> каждого календарного года. После проведения полистной экспертизы (ЭК), некоторые документы могут быть переданы на постоянное хранение</w:t>
            </w:r>
          </w:p>
        </w:tc>
      </w:tr>
      <w:tr w:rsidR="009908A8" w:rsidTr="00607584">
        <w:trPr>
          <w:cantSplit/>
          <w:trHeight w:val="8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F52895">
            <w:pPr>
              <w:widowControl w:val="0"/>
              <w:jc w:val="center"/>
            </w:pPr>
            <w:r>
              <w:t>01-</w:t>
            </w:r>
            <w:r w:rsidR="00F52895">
              <w:t>06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ind w:right="24"/>
            </w:pPr>
            <w:r>
              <w:t>Переписка с Избирательной комиссией Ленинградской области о подготовке и проведении выборов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423D24">
            <w:pPr>
              <w:widowControl w:val="0"/>
              <w:jc w:val="center"/>
            </w:pPr>
            <w:r>
              <w:t>5 л</w:t>
            </w:r>
            <w:r w:rsidR="00F52895">
              <w:t>ет,</w:t>
            </w:r>
            <w:r>
              <w:t xml:space="preserve"> Э</w:t>
            </w:r>
            <w:r w:rsidR="009908A8">
              <w:t>К</w:t>
            </w:r>
          </w:p>
          <w:p w:rsidR="009908A8" w:rsidRDefault="009908A8" w:rsidP="00E6216F">
            <w:pPr>
              <w:widowControl w:val="0"/>
              <w:jc w:val="center"/>
            </w:pPr>
            <w:r>
              <w:t xml:space="preserve">ст. </w:t>
            </w:r>
            <w:r w:rsidR="00E6216F">
              <w:t>70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9908A8" w:rsidTr="00607584">
        <w:trPr>
          <w:cantSplit/>
          <w:trHeight w:val="8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01-</w:t>
            </w:r>
            <w:r w:rsidR="00F52895">
              <w:t>07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ind w:right="24"/>
            </w:pPr>
            <w:r>
              <w:t>Переписка с органами государственной власти Ленинградской области, с органами местного самоуправления о проведении выборов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423D24">
            <w:pPr>
              <w:widowControl w:val="0"/>
              <w:jc w:val="center"/>
            </w:pPr>
            <w:r>
              <w:t>5 л</w:t>
            </w:r>
            <w:r w:rsidR="00F52895">
              <w:t>ет,</w:t>
            </w:r>
            <w:r>
              <w:t xml:space="preserve"> Э</w:t>
            </w:r>
            <w:r w:rsidR="009908A8">
              <w:t>К</w:t>
            </w:r>
          </w:p>
          <w:p w:rsidR="009908A8" w:rsidRDefault="009908A8" w:rsidP="00E6216F">
            <w:pPr>
              <w:widowControl w:val="0"/>
              <w:jc w:val="center"/>
            </w:pPr>
            <w:r>
              <w:t xml:space="preserve">ст. </w:t>
            </w:r>
            <w:r w:rsidR="00E6216F">
              <w:t>70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>
            <w:pPr>
              <w:widowControl w:val="0"/>
              <w:rPr>
                <w:sz w:val="18"/>
                <w:szCs w:val="18"/>
              </w:rPr>
            </w:pPr>
          </w:p>
        </w:tc>
      </w:tr>
      <w:tr w:rsidR="009908A8" w:rsidTr="00607584">
        <w:trPr>
          <w:cantSplit/>
          <w:trHeight w:val="6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01-</w:t>
            </w:r>
            <w:r w:rsidR="00F52895">
              <w:t>08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ind w:left="4" w:right="24"/>
            </w:pPr>
            <w:r>
              <w:t>Переписка с правоохранительными и судебными органами о проведении выборов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423D24">
            <w:pPr>
              <w:widowControl w:val="0"/>
              <w:jc w:val="center"/>
            </w:pPr>
            <w:r>
              <w:t>5 л</w:t>
            </w:r>
            <w:r w:rsidR="00F52895">
              <w:t>ет,</w:t>
            </w:r>
            <w:r>
              <w:t xml:space="preserve"> Э</w:t>
            </w:r>
            <w:r w:rsidR="009908A8">
              <w:t>К</w:t>
            </w:r>
          </w:p>
          <w:p w:rsidR="009908A8" w:rsidRDefault="009908A8" w:rsidP="00E6216F">
            <w:pPr>
              <w:widowControl w:val="0"/>
              <w:jc w:val="center"/>
            </w:pPr>
            <w:r>
              <w:t xml:space="preserve">ст. </w:t>
            </w:r>
            <w:r w:rsidR="00E6216F">
              <w:t>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>
            <w:pPr>
              <w:widowControl w:val="0"/>
              <w:rPr>
                <w:sz w:val="18"/>
                <w:szCs w:val="18"/>
              </w:rPr>
            </w:pPr>
          </w:p>
        </w:tc>
      </w:tr>
      <w:tr w:rsidR="009908A8" w:rsidTr="00607584">
        <w:trPr>
          <w:cantSplit/>
          <w:trHeight w:val="1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F23F3C">
            <w:pPr>
              <w:widowControl w:val="0"/>
              <w:jc w:val="center"/>
            </w:pPr>
            <w:r>
              <w:t>01-</w:t>
            </w:r>
            <w:r w:rsidR="00F52895">
              <w:t>09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607584">
            <w:pPr>
              <w:widowControl w:val="0"/>
              <w:ind w:left="4" w:right="24"/>
            </w:pPr>
            <w:r>
              <w:t>Переписка с кандидатами в депутаты, депутатами, с политическими партиями, региональными отделениями политических партий и иными общественными объединениями</w:t>
            </w:r>
            <w:r w:rsidR="00607584">
              <w:t>, иными учреждениями и организациями</w:t>
            </w:r>
            <w:r>
              <w:t xml:space="preserve"> по вопросам проведения выборов</w:t>
            </w:r>
            <w:r w:rsidR="00607584">
              <w:t xml:space="preserve">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423D24">
            <w:pPr>
              <w:widowControl w:val="0"/>
              <w:jc w:val="center"/>
            </w:pPr>
            <w:r>
              <w:t>5 л</w:t>
            </w:r>
            <w:r w:rsidR="00F52895">
              <w:t>ет,</w:t>
            </w:r>
            <w:r>
              <w:t xml:space="preserve"> Э</w:t>
            </w:r>
            <w:r w:rsidR="009908A8">
              <w:t>К</w:t>
            </w:r>
          </w:p>
          <w:p w:rsidR="009908A8" w:rsidRDefault="009908A8" w:rsidP="00E6216F">
            <w:pPr>
              <w:widowControl w:val="0"/>
              <w:jc w:val="center"/>
            </w:pPr>
            <w:r>
              <w:t xml:space="preserve">ст. </w:t>
            </w:r>
            <w:r w:rsidR="00E6216F">
              <w:t>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>
            <w:pPr>
              <w:widowControl w:val="0"/>
              <w:rPr>
                <w:sz w:val="18"/>
                <w:szCs w:val="18"/>
              </w:rPr>
            </w:pPr>
          </w:p>
        </w:tc>
      </w:tr>
      <w:tr w:rsidR="009908A8" w:rsidTr="00607584">
        <w:trPr>
          <w:cantSplit/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01-1</w:t>
            </w:r>
            <w:r w:rsidR="00F52895">
              <w:t>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607584">
            <w:pPr>
              <w:rPr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 xml:space="preserve">Обращения граждан (предложения, заявления, жалобы) о нарушениях </w:t>
            </w:r>
            <w:proofErr w:type="gramStart"/>
            <w:r w:rsidR="00607584">
              <w:rPr>
                <w:rFonts w:ascii="Times New Roman CYR" w:hAnsi="Times New Roman CYR"/>
                <w:szCs w:val="24"/>
              </w:rPr>
              <w:t xml:space="preserve">законодательства </w:t>
            </w:r>
            <w:r>
              <w:rPr>
                <w:rFonts w:ascii="Times New Roman CYR" w:hAnsi="Times New Roman CYR"/>
                <w:szCs w:val="24"/>
              </w:rPr>
              <w:t xml:space="preserve"> о</w:t>
            </w:r>
            <w:proofErr w:type="gramEnd"/>
            <w:r>
              <w:rPr>
                <w:rFonts w:ascii="Times New Roman CYR" w:hAnsi="Times New Roman CYR"/>
                <w:szCs w:val="24"/>
              </w:rPr>
              <w:t xml:space="preserve"> выборах (</w:t>
            </w:r>
            <w:r w:rsidR="00607584">
              <w:rPr>
                <w:rFonts w:ascii="Times New Roman CYR" w:hAnsi="Times New Roman CYR"/>
                <w:szCs w:val="24"/>
              </w:rPr>
              <w:t>кроме жалоб, по которым принято постановление (решение) комиссии</w:t>
            </w:r>
            <w:r>
              <w:rPr>
                <w:rFonts w:ascii="Times New Roman CYR" w:hAnsi="Times New Roman CYR"/>
                <w:szCs w:val="24"/>
              </w:rPr>
              <w:t>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D87642">
            <w:pPr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 лет</w:t>
            </w:r>
            <w:r w:rsidR="00F52895">
              <w:rPr>
                <w:bCs/>
                <w:iCs/>
              </w:rPr>
              <w:t>,</w:t>
            </w:r>
            <w:r>
              <w:rPr>
                <w:bCs/>
                <w:iCs/>
              </w:rPr>
              <w:t xml:space="preserve"> Э</w:t>
            </w:r>
            <w:r w:rsidR="009908A8">
              <w:rPr>
                <w:bCs/>
                <w:iCs/>
              </w:rPr>
              <w:t>К</w:t>
            </w:r>
          </w:p>
          <w:p w:rsidR="009908A8" w:rsidRDefault="009908A8" w:rsidP="00E6216F">
            <w:pPr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ст. 1</w:t>
            </w:r>
            <w:r w:rsidR="00E6216F">
              <w:rPr>
                <w:bCs/>
                <w:iCs/>
              </w:rPr>
              <w:t>5</w:t>
            </w:r>
            <w:r>
              <w:rPr>
                <w:bCs/>
                <w:iCs/>
              </w:rPr>
              <w:t>3</w:t>
            </w:r>
            <w:r w:rsidR="00E6216F">
              <w:rPr>
                <w:bCs/>
                <w:iCs/>
              </w:rPr>
              <w:t>, 154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Pr="00D87642" w:rsidRDefault="009908A8" w:rsidP="00D8764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 CYR" w:hAnsi="Times New Roman CYR"/>
                <w:i/>
                <w:sz w:val="18"/>
                <w:szCs w:val="18"/>
              </w:rPr>
            </w:pPr>
            <w:r w:rsidRPr="00D87642">
              <w:rPr>
                <w:rFonts w:ascii="Times New Roman CYR" w:hAnsi="Times New Roman CYR"/>
                <w:i/>
                <w:sz w:val="18"/>
                <w:szCs w:val="18"/>
              </w:rPr>
              <w:t>В слу</w:t>
            </w:r>
            <w:r w:rsidR="00607584" w:rsidRPr="00D87642">
              <w:rPr>
                <w:rFonts w:ascii="Times New Roman CYR" w:hAnsi="Times New Roman CYR"/>
                <w:i/>
                <w:sz w:val="18"/>
                <w:szCs w:val="18"/>
              </w:rPr>
              <w:t>чае неоднократного обращения – 5</w:t>
            </w:r>
            <w:r w:rsidRPr="00D87642">
              <w:rPr>
                <w:rFonts w:ascii="Times New Roman CYR" w:hAnsi="Times New Roman CYR"/>
                <w:i/>
                <w:sz w:val="18"/>
                <w:szCs w:val="18"/>
              </w:rPr>
              <w:t xml:space="preserve"> л. после последнего рассмотрения</w:t>
            </w:r>
            <w:r w:rsidR="00607584" w:rsidRPr="00D87642">
              <w:rPr>
                <w:rFonts w:ascii="Times New Roman CYR" w:hAnsi="Times New Roman CYR"/>
                <w:i/>
                <w:sz w:val="18"/>
                <w:szCs w:val="18"/>
              </w:rPr>
              <w:t>.</w:t>
            </w:r>
          </w:p>
          <w:p w:rsidR="00607584" w:rsidRPr="00D87642" w:rsidRDefault="00607584" w:rsidP="00D8764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 CYR" w:hAnsi="Times New Roman CYR"/>
                <w:i/>
                <w:sz w:val="18"/>
                <w:szCs w:val="18"/>
              </w:rPr>
            </w:pPr>
          </w:p>
          <w:p w:rsidR="00607584" w:rsidRPr="00D87642" w:rsidRDefault="00607584" w:rsidP="00D8764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 CYR" w:hAnsi="Times New Roman CYR"/>
                <w:i/>
                <w:sz w:val="18"/>
                <w:szCs w:val="18"/>
              </w:rPr>
            </w:pPr>
            <w:r w:rsidRPr="00D87642">
              <w:rPr>
                <w:rFonts w:ascii="Times New Roman CYR" w:hAnsi="Times New Roman CYR"/>
                <w:i/>
                <w:sz w:val="18"/>
                <w:szCs w:val="18"/>
              </w:rPr>
              <w:t xml:space="preserve">Жалобы, по которым </w:t>
            </w:r>
            <w:r w:rsidR="00C23041">
              <w:rPr>
                <w:rFonts w:ascii="Times New Roman CYR" w:hAnsi="Times New Roman CYR"/>
                <w:i/>
                <w:sz w:val="18"/>
                <w:szCs w:val="18"/>
              </w:rPr>
              <w:t>принималось постановление (реше</w:t>
            </w:r>
            <w:r w:rsidRPr="00D87642">
              <w:rPr>
                <w:rFonts w:ascii="Times New Roman CYR" w:hAnsi="Times New Roman CYR"/>
                <w:i/>
                <w:sz w:val="18"/>
                <w:szCs w:val="18"/>
              </w:rPr>
              <w:t>ние) приобщаются к постановлению (решению) комиссии и хранятся вместе с делом 01-</w:t>
            </w:r>
            <w:r w:rsidR="00F52895">
              <w:rPr>
                <w:rFonts w:ascii="Times New Roman CYR" w:hAnsi="Times New Roman CYR"/>
                <w:i/>
                <w:sz w:val="18"/>
                <w:szCs w:val="18"/>
              </w:rPr>
              <w:t>04</w:t>
            </w:r>
          </w:p>
          <w:p w:rsidR="009908A8" w:rsidRDefault="009908A8">
            <w:pPr>
              <w:widowControl w:val="0"/>
              <w:rPr>
                <w:b/>
                <w:i/>
                <w:sz w:val="18"/>
                <w:szCs w:val="18"/>
              </w:rPr>
            </w:pPr>
          </w:p>
        </w:tc>
      </w:tr>
      <w:tr w:rsidR="009908A8" w:rsidTr="00607584">
        <w:trPr>
          <w:cantSplit/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lastRenderedPageBreak/>
              <w:t>01-</w:t>
            </w:r>
            <w:r w:rsidR="00F23F3C">
              <w:t>1</w:t>
            </w:r>
            <w:r w:rsidR="00F52895"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ind w:left="4" w:right="24"/>
              <w:rPr>
                <w:b/>
                <w:bCs/>
              </w:rPr>
            </w:pPr>
            <w:r>
              <w:t xml:space="preserve">Документы по реализации Комплекса мер по повышению профессиональной подготовки организаторов выборов и референдумов и правовому обучению избирателей (программы, планы, отчеты)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Постоянно</w:t>
            </w:r>
            <w:r w:rsidR="00E6216F">
              <w:t>, ЭК</w:t>
            </w:r>
          </w:p>
          <w:p w:rsidR="009908A8" w:rsidRDefault="00E6216F">
            <w:pPr>
              <w:widowControl w:val="0"/>
              <w:jc w:val="center"/>
            </w:pPr>
            <w:r>
              <w:t xml:space="preserve"> </w:t>
            </w:r>
            <w:r w:rsidR="009908A8"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>
            <w:pPr>
              <w:widowControl w:val="0"/>
              <w:rPr>
                <w:sz w:val="18"/>
                <w:szCs w:val="18"/>
              </w:rPr>
            </w:pPr>
          </w:p>
        </w:tc>
      </w:tr>
      <w:tr w:rsidR="009908A8" w:rsidTr="00607584">
        <w:trPr>
          <w:cantSplit/>
          <w:trHeight w:val="5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01-</w:t>
            </w:r>
            <w:r w:rsidR="00F23F3C">
              <w:t>1</w:t>
            </w:r>
            <w:r w:rsidR="00F52895">
              <w:t>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ind w:left="4" w:right="24"/>
            </w:pPr>
            <w:r>
              <w:t>Договор с администрацией муниципального образования о совместном использовании имущества КСА территориальной избирательной комиссии и других ресурсов ГАС «Выборы», переписка по вопросам ГАС «Выборы»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E05B40">
            <w:pPr>
              <w:widowControl w:val="0"/>
              <w:jc w:val="center"/>
            </w:pPr>
            <w:r>
              <w:t>5 лет</w:t>
            </w:r>
            <w:r w:rsidR="00EB4D39">
              <w:t xml:space="preserve"> </w:t>
            </w:r>
          </w:p>
          <w:p w:rsidR="00EB4D39" w:rsidRDefault="00EB4D39">
            <w:pPr>
              <w:widowControl w:val="0"/>
              <w:jc w:val="center"/>
            </w:pPr>
            <w:r>
              <w:t>ст. 94</w:t>
            </w:r>
          </w:p>
          <w:p w:rsidR="009908A8" w:rsidRDefault="00E05B40">
            <w:pPr>
              <w:widowControl w:val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Pr="003C19BC" w:rsidRDefault="009908A8" w:rsidP="003C19BC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3C19BC">
              <w:rPr>
                <w:i/>
                <w:sz w:val="18"/>
                <w:szCs w:val="18"/>
              </w:rPr>
              <w:t>После истечения срока действия договора</w:t>
            </w:r>
          </w:p>
        </w:tc>
      </w:tr>
      <w:tr w:rsidR="009908A8" w:rsidTr="00607584">
        <w:trPr>
          <w:cantSplit/>
          <w:trHeight w:val="5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01-</w:t>
            </w:r>
            <w:r w:rsidR="00F23F3C">
              <w:t>1</w:t>
            </w:r>
            <w:r w:rsidR="00F52895">
              <w:t>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6DF8" w:rsidRPr="00423D24" w:rsidRDefault="009908A8" w:rsidP="008C6849">
            <w:pPr>
              <w:widowControl w:val="0"/>
              <w:ind w:left="4" w:right="24"/>
            </w:pPr>
            <w:r w:rsidRPr="00423D24">
              <w:t xml:space="preserve">Документы контрольно-ревизионной службы (планы, отчеты, протоколы, акты, справки, докладные записки, переписка) при </w:t>
            </w:r>
            <w:r w:rsidR="003C19BC">
              <w:t>ТИК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Pr="00423D24" w:rsidRDefault="00EB4D39">
            <w:pPr>
              <w:widowControl w:val="0"/>
              <w:jc w:val="center"/>
            </w:pPr>
            <w:r>
              <w:t xml:space="preserve">Постоянно </w:t>
            </w:r>
          </w:p>
          <w:p w:rsidR="009908A8" w:rsidRPr="00423D24" w:rsidRDefault="009908A8" w:rsidP="00E05B40">
            <w:pPr>
              <w:widowControl w:val="0"/>
              <w:jc w:val="center"/>
            </w:pPr>
            <w:r w:rsidRPr="00423D24">
              <w:t xml:space="preserve">ст. </w:t>
            </w:r>
            <w:r w:rsidR="00EB4D39">
              <w:t>18 «г»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Pr="00423D24" w:rsidRDefault="003C19B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9908A8" w:rsidTr="0087619B">
        <w:trPr>
          <w:cantSplit/>
          <w:trHeight w:val="620"/>
        </w:trPr>
        <w:tc>
          <w:tcPr>
            <w:tcW w:w="10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40" w:rsidRDefault="00E05B40">
            <w:pPr>
              <w:widowControl w:val="0"/>
              <w:jc w:val="center"/>
              <w:rPr>
                <w:b/>
                <w:szCs w:val="24"/>
              </w:rPr>
            </w:pPr>
          </w:p>
          <w:p w:rsidR="009908A8" w:rsidRDefault="009908A8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02. Документационное обеспечение деятельности </w:t>
            </w:r>
          </w:p>
          <w:p w:rsidR="009908A8" w:rsidRDefault="009908A8" w:rsidP="008C6849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территориальной избирательной комиссии</w:t>
            </w:r>
            <w:r w:rsidR="00926DF8">
              <w:rPr>
                <w:b/>
                <w:szCs w:val="24"/>
              </w:rPr>
              <w:t xml:space="preserve"> </w:t>
            </w:r>
          </w:p>
          <w:p w:rsidR="00E05B40" w:rsidRDefault="00E05B40" w:rsidP="008C6849">
            <w:pPr>
              <w:widowControl w:val="0"/>
              <w:jc w:val="center"/>
              <w:rPr>
                <w:b/>
                <w:szCs w:val="24"/>
              </w:rPr>
            </w:pPr>
          </w:p>
        </w:tc>
      </w:tr>
      <w:tr w:rsidR="009908A8" w:rsidTr="00B86298">
        <w:trPr>
          <w:cantSplit/>
          <w:trHeight w:val="6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02-01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 w:rsidP="008C6849">
            <w:pPr>
              <w:widowControl w:val="0"/>
              <w:ind w:left="14" w:right="24"/>
            </w:pPr>
            <w:r>
              <w:t xml:space="preserve">Инструкция по делопроизводству </w:t>
            </w:r>
            <w:r w:rsidR="00093B4D">
              <w:t>ТИК</w:t>
            </w:r>
            <w:r>
              <w:t xml:space="preserve">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 xml:space="preserve">Постоянно </w:t>
            </w:r>
          </w:p>
          <w:p w:rsidR="009908A8" w:rsidRDefault="009908A8" w:rsidP="000060D6">
            <w:pPr>
              <w:widowControl w:val="0"/>
              <w:jc w:val="center"/>
            </w:pPr>
            <w:r>
              <w:t xml:space="preserve">ст. </w:t>
            </w:r>
            <w:r w:rsidR="000060D6">
              <w:t>8</w:t>
            </w:r>
            <w:r>
              <w:t xml:space="preserve"> </w:t>
            </w:r>
            <w:r w:rsidR="000060D6">
              <w:t>«</w:t>
            </w:r>
            <w:r>
              <w:t>а</w:t>
            </w:r>
            <w:r w:rsidR="000060D6"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8A8" w:rsidRDefault="009908A8">
            <w:pPr>
              <w:widowControl w:val="0"/>
              <w:rPr>
                <w:sz w:val="18"/>
                <w:szCs w:val="18"/>
              </w:rPr>
            </w:pPr>
          </w:p>
        </w:tc>
      </w:tr>
      <w:tr w:rsidR="009908A8" w:rsidTr="00B86298">
        <w:trPr>
          <w:cantSplit/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02-02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8C6849">
            <w:pPr>
              <w:widowControl w:val="0"/>
              <w:ind w:left="14" w:right="24"/>
            </w:pPr>
            <w:r>
              <w:t xml:space="preserve">Номенклатура дел </w:t>
            </w:r>
            <w:r w:rsidR="00093B4D">
              <w:t>ТИК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Постоянно</w:t>
            </w:r>
          </w:p>
          <w:p w:rsidR="009908A8" w:rsidRDefault="009908A8" w:rsidP="000060D6">
            <w:pPr>
              <w:widowControl w:val="0"/>
              <w:jc w:val="center"/>
            </w:pPr>
            <w:r>
              <w:t xml:space="preserve">ст. </w:t>
            </w:r>
            <w:r w:rsidR="000060D6">
              <w:t>157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Pr="008C6849" w:rsidRDefault="000060D6" w:rsidP="008C6849">
            <w:pPr>
              <w:widowControl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9908A8" w:rsidTr="00B86298">
        <w:trPr>
          <w:cantSplit/>
          <w:trHeight w:val="7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02-03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 w:rsidP="008C6849">
            <w:pPr>
              <w:widowControl w:val="0"/>
              <w:ind w:left="14" w:right="24"/>
            </w:pPr>
            <w:r>
              <w:t xml:space="preserve">Журнал регистрации постановлений (решений) </w:t>
            </w:r>
            <w:r w:rsidR="00093B4D">
              <w:t>ТИК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Постоянно</w:t>
            </w:r>
          </w:p>
          <w:p w:rsidR="009908A8" w:rsidRDefault="009908A8" w:rsidP="000060D6">
            <w:pPr>
              <w:widowControl w:val="0"/>
              <w:jc w:val="center"/>
            </w:pPr>
            <w:r>
              <w:t xml:space="preserve">ст. </w:t>
            </w:r>
            <w:r w:rsidR="000060D6">
              <w:t>182</w:t>
            </w:r>
            <w:r>
              <w:t xml:space="preserve"> </w:t>
            </w:r>
            <w:r w:rsidR="000060D6">
              <w:t>«</w:t>
            </w:r>
            <w:r>
              <w:t>а</w:t>
            </w:r>
            <w:r w:rsidR="000060D6"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8A8" w:rsidRPr="008C6849" w:rsidRDefault="009908A8" w:rsidP="008C6849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8C6849">
              <w:rPr>
                <w:i/>
                <w:sz w:val="18"/>
                <w:szCs w:val="18"/>
              </w:rPr>
              <w:t>Хранится в ТИК, подлежит передачи в муниципальный архив, если может быть использован в качестве научно-справочного аппарата</w:t>
            </w:r>
          </w:p>
        </w:tc>
      </w:tr>
      <w:tr w:rsidR="009908A8" w:rsidTr="00B86298">
        <w:trPr>
          <w:cantSplit/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02-04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Pr="00926DF8" w:rsidRDefault="009908A8" w:rsidP="008C6849">
            <w:pPr>
              <w:widowControl w:val="0"/>
              <w:ind w:left="14" w:right="24"/>
              <w:rPr>
                <w:szCs w:val="24"/>
              </w:rPr>
            </w:pPr>
            <w:r w:rsidRPr="00926DF8">
              <w:rPr>
                <w:szCs w:val="24"/>
              </w:rPr>
              <w:t>Журнал регистрации документов, поступающих в ТИК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5 л</w:t>
            </w:r>
            <w:r w:rsidR="00F52895">
              <w:t>ет</w:t>
            </w:r>
          </w:p>
          <w:p w:rsidR="009908A8" w:rsidRDefault="009908A8" w:rsidP="000060D6">
            <w:pPr>
              <w:widowControl w:val="0"/>
              <w:jc w:val="center"/>
            </w:pPr>
            <w:r>
              <w:t xml:space="preserve">ст. </w:t>
            </w:r>
            <w:r w:rsidR="000060D6">
              <w:t>182 «г»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>
            <w:pPr>
              <w:widowControl w:val="0"/>
            </w:pPr>
          </w:p>
        </w:tc>
      </w:tr>
      <w:tr w:rsidR="009908A8" w:rsidTr="00B86298">
        <w:trPr>
          <w:cantSplit/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02-05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8C6849">
            <w:pPr>
              <w:widowControl w:val="0"/>
              <w:ind w:left="14" w:right="24"/>
            </w:pPr>
            <w:r>
              <w:t>Журнал регистрации документов, отправляемых из ТИК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5 л</w:t>
            </w:r>
            <w:r w:rsidR="00F52895">
              <w:t>ет</w:t>
            </w:r>
          </w:p>
          <w:p w:rsidR="009908A8" w:rsidRDefault="000060D6">
            <w:pPr>
              <w:widowControl w:val="0"/>
              <w:jc w:val="center"/>
            </w:pPr>
            <w:r>
              <w:t>ст. 182 «г»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>
            <w:pPr>
              <w:widowControl w:val="0"/>
            </w:pPr>
          </w:p>
        </w:tc>
      </w:tr>
      <w:tr w:rsidR="009908A8" w:rsidTr="008C6849">
        <w:trPr>
          <w:cantSplit/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02-06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ind w:left="14" w:right="24"/>
            </w:pPr>
            <w:r>
              <w:t>Журнал телефонограмм и СМС-сообщений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3 г</w:t>
            </w:r>
            <w:r w:rsidR="00F52895">
              <w:t>ода</w:t>
            </w:r>
          </w:p>
          <w:p w:rsidR="009908A8" w:rsidRDefault="000060D6">
            <w:pPr>
              <w:widowControl w:val="0"/>
              <w:jc w:val="center"/>
            </w:pPr>
            <w:r>
              <w:t>ст. 182 «ж»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>
            <w:pPr>
              <w:widowControl w:val="0"/>
            </w:pPr>
          </w:p>
        </w:tc>
      </w:tr>
      <w:tr w:rsidR="009908A8" w:rsidTr="008C6849">
        <w:trPr>
          <w:cantSplit/>
          <w:trHeight w:val="5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02-07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ind w:left="38" w:right="24"/>
            </w:pPr>
            <w:r>
              <w:t>Журнал  регистрации обращений, жалоб и заявлений граждан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5 л</w:t>
            </w:r>
            <w:r w:rsidR="00F52895">
              <w:t>ет</w:t>
            </w:r>
          </w:p>
          <w:p w:rsidR="009908A8" w:rsidRDefault="000060D6">
            <w:pPr>
              <w:widowControl w:val="0"/>
              <w:jc w:val="center"/>
            </w:pPr>
            <w:r>
              <w:t>ст. 182 «е»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>
            <w:pPr>
              <w:widowControl w:val="0"/>
            </w:pPr>
          </w:p>
        </w:tc>
      </w:tr>
      <w:tr w:rsidR="009908A8" w:rsidTr="008C6849">
        <w:trPr>
          <w:cantSplit/>
          <w:trHeight w:val="5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02-08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ind w:left="38" w:right="24"/>
            </w:pPr>
            <w:r>
              <w:t>Журнал учета и выдачи удостоверений членам участковых избирательных комиссий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1 год после истечения</w:t>
            </w:r>
            <w:r w:rsidR="00423D24">
              <w:t xml:space="preserve"> срока полномочий членов УИК, Э</w:t>
            </w:r>
            <w:r>
              <w:t>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>
            <w:pPr>
              <w:widowControl w:val="0"/>
            </w:pPr>
          </w:p>
        </w:tc>
      </w:tr>
      <w:tr w:rsidR="009908A8" w:rsidTr="00B86298">
        <w:trPr>
          <w:cantSplit/>
          <w:trHeight w:val="5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02-09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ind w:left="38" w:right="24"/>
            </w:pPr>
            <w:r>
              <w:t>Журнал регистрации документов по формированию составов участковых избирательных комиссий (резерва составов участковых комиссий)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1 год после истечения</w:t>
            </w:r>
            <w:r w:rsidR="00423D24">
              <w:t xml:space="preserve"> срока полномочий членов УИК, Э</w:t>
            </w:r>
            <w:r>
              <w:t>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>
            <w:pPr>
              <w:widowControl w:val="0"/>
            </w:pPr>
          </w:p>
        </w:tc>
      </w:tr>
      <w:tr w:rsidR="009908A8" w:rsidTr="00B86298">
        <w:trPr>
          <w:cantSplit/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02-10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ind w:left="38" w:right="24"/>
              <w:rPr>
                <w:bCs/>
                <w:iCs/>
              </w:rPr>
            </w:pPr>
            <w:r>
              <w:rPr>
                <w:bCs/>
                <w:iCs/>
              </w:rPr>
              <w:t>Журнал оттисков печатей и учета их выдачи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Постоянно</w:t>
            </w:r>
          </w:p>
          <w:p w:rsidR="009908A8" w:rsidRDefault="009908A8" w:rsidP="000060D6">
            <w:pPr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ст. </w:t>
            </w:r>
            <w:r w:rsidR="000060D6">
              <w:rPr>
                <w:bCs/>
                <w:iCs/>
              </w:rPr>
              <w:t>163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>
            <w:pPr>
              <w:widowControl w:val="0"/>
              <w:rPr>
                <w:bCs/>
                <w:iCs/>
              </w:rPr>
            </w:pPr>
          </w:p>
        </w:tc>
      </w:tr>
      <w:tr w:rsidR="009908A8" w:rsidTr="00B86298">
        <w:trPr>
          <w:cantSplit/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02-11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D6" w:rsidRDefault="009908A8" w:rsidP="000060D6">
            <w:pPr>
              <w:widowControl w:val="0"/>
              <w:ind w:left="38" w:right="24"/>
            </w:pPr>
            <w:r>
              <w:t>Описи дел постоянного хранения</w:t>
            </w:r>
            <w:r w:rsidR="000060D6">
              <w:t>.</w:t>
            </w:r>
          </w:p>
          <w:p w:rsidR="000060D6" w:rsidRDefault="000060D6" w:rsidP="000060D6">
            <w:pPr>
              <w:widowControl w:val="0"/>
              <w:ind w:left="38" w:right="24"/>
            </w:pPr>
          </w:p>
          <w:p w:rsidR="009908A8" w:rsidRDefault="000060D6" w:rsidP="000060D6">
            <w:pPr>
              <w:widowControl w:val="0"/>
              <w:ind w:left="38" w:right="24"/>
            </w:pPr>
            <w:r>
              <w:t>Описи дел временного (свыше 10 лет) хранения</w:t>
            </w:r>
            <w:r w:rsidR="009908A8">
              <w:t xml:space="preserve"> </w:t>
            </w:r>
            <w:r>
              <w:t xml:space="preserve">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Постоянно</w:t>
            </w:r>
          </w:p>
          <w:p w:rsidR="009908A8" w:rsidRDefault="009908A8" w:rsidP="000060D6">
            <w:pPr>
              <w:widowControl w:val="0"/>
              <w:jc w:val="center"/>
            </w:pPr>
            <w:r>
              <w:t xml:space="preserve">ст. </w:t>
            </w:r>
            <w:r w:rsidR="000060D6">
              <w:t>172</w:t>
            </w:r>
            <w:r>
              <w:t xml:space="preserve"> </w:t>
            </w:r>
            <w:r w:rsidR="000060D6">
              <w:t>«</w:t>
            </w:r>
            <w:r>
              <w:t>а</w:t>
            </w:r>
            <w:r w:rsidR="000060D6">
              <w:t>»</w:t>
            </w:r>
          </w:p>
          <w:p w:rsidR="000060D6" w:rsidRDefault="001B4283" w:rsidP="000060D6">
            <w:pPr>
              <w:widowControl w:val="0"/>
              <w:jc w:val="center"/>
            </w:pPr>
            <w:r>
              <w:t>3 года (после уничтожения дел)</w:t>
            </w:r>
          </w:p>
          <w:p w:rsidR="001B4283" w:rsidRDefault="001B4283" w:rsidP="000060D6">
            <w:pPr>
              <w:widowControl w:val="0"/>
              <w:jc w:val="center"/>
            </w:pPr>
            <w:r>
              <w:t>ст. 172 «в»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Pr="008C6849" w:rsidRDefault="000060D6" w:rsidP="008C6849">
            <w:pPr>
              <w:widowControl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9908A8" w:rsidTr="00B86298">
        <w:trPr>
          <w:cantSplit/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lastRenderedPageBreak/>
              <w:t>02-12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ind w:left="38" w:right="24"/>
            </w:pPr>
            <w:r>
              <w:t>Дело фонда (акты передачи документов в архив и в Избирательную комиссию Ленинградской области, акты о выделении документов к уничтожению, историческая справка)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Постоянно</w:t>
            </w:r>
          </w:p>
          <w:p w:rsidR="009908A8" w:rsidRDefault="001B4283">
            <w:pPr>
              <w:widowControl w:val="0"/>
              <w:jc w:val="center"/>
            </w:pPr>
            <w:r>
              <w:t>ст. 170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>
            <w:pPr>
              <w:widowControl w:val="0"/>
            </w:pPr>
          </w:p>
        </w:tc>
      </w:tr>
      <w:tr w:rsidR="009908A8" w:rsidTr="00B86298">
        <w:trPr>
          <w:cantSplit/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02-13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ind w:left="38" w:right="24"/>
            </w:pPr>
            <w:r>
              <w:t>Протоколы заседаний Экспертной комиссии по определению исторической, научной и практической ценности документов и документы к ним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Постоянно</w:t>
            </w:r>
          </w:p>
          <w:p w:rsidR="009908A8" w:rsidRDefault="009908A8" w:rsidP="001B4283">
            <w:pPr>
              <w:widowControl w:val="0"/>
              <w:jc w:val="center"/>
            </w:pPr>
            <w:r>
              <w:t xml:space="preserve">ст. 18 </w:t>
            </w:r>
            <w:r w:rsidR="001B4283">
              <w:t>«д»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>
            <w:pPr>
              <w:widowControl w:val="0"/>
            </w:pPr>
          </w:p>
        </w:tc>
      </w:tr>
      <w:tr w:rsidR="009908A8" w:rsidTr="00B86298">
        <w:trPr>
          <w:cantSplit/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02-14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ind w:left="38" w:right="24"/>
            </w:pPr>
            <w:r>
              <w:t>Акты о выделении к уничтожению документов, не подлежащих дальнейшему хранению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Постоянно</w:t>
            </w:r>
          </w:p>
          <w:p w:rsidR="009908A8" w:rsidRDefault="009908A8" w:rsidP="001B4283">
            <w:pPr>
              <w:widowControl w:val="0"/>
              <w:jc w:val="center"/>
            </w:pPr>
            <w:r>
              <w:t xml:space="preserve">ст. </w:t>
            </w:r>
            <w:r w:rsidR="001B4283">
              <w:t>170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>
            <w:pPr>
              <w:widowControl w:val="0"/>
            </w:pPr>
          </w:p>
        </w:tc>
      </w:tr>
      <w:tr w:rsidR="009908A8" w:rsidTr="009B14B1">
        <w:trPr>
          <w:trHeight w:val="2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1B4283">
            <w:pPr>
              <w:widowControl w:val="0"/>
              <w:jc w:val="center"/>
            </w:pPr>
            <w:r>
              <w:t>02-15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Pr="008C6849" w:rsidRDefault="009908A8">
            <w:pPr>
              <w:pStyle w:val="11"/>
              <w:widowControl w:val="0"/>
              <w:ind w:left="4" w:right="24"/>
            </w:pPr>
            <w:r>
              <w:t xml:space="preserve"> </w:t>
            </w:r>
            <w:r w:rsidRPr="008C6849">
              <w:t>Документ</w:t>
            </w:r>
            <w:r w:rsidR="008C6849" w:rsidRPr="008C6849">
              <w:t>ы по формированию УИК</w:t>
            </w:r>
          </w:p>
          <w:p w:rsidR="00B86298" w:rsidRPr="00F23F3C" w:rsidRDefault="008C6849" w:rsidP="008C6849">
            <w:pPr>
              <w:pStyle w:val="11"/>
              <w:widowControl w:val="0"/>
              <w:ind w:left="4" w:right="24"/>
            </w:pPr>
            <w:r>
              <w:t xml:space="preserve"> (</w:t>
            </w:r>
            <w:r w:rsidR="009908A8">
              <w:t>резерв</w:t>
            </w:r>
            <w:r>
              <w:t>а</w:t>
            </w:r>
            <w:r w:rsidR="009908A8">
              <w:t xml:space="preserve"> составов участковых комиссий</w:t>
            </w:r>
            <w:r>
              <w:t>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1 год после истечения срока полномочий чле</w:t>
            </w:r>
            <w:r w:rsidR="00423D24">
              <w:t>нов УИК, Э</w:t>
            </w:r>
            <w:r>
              <w:t>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Pr="008C6849" w:rsidRDefault="00926DF8" w:rsidP="009B14B1">
            <w:pPr>
              <w:pStyle w:val="11"/>
              <w:widowControl w:val="0"/>
              <w:ind w:left="4" w:right="24"/>
              <w:jc w:val="center"/>
              <w:rPr>
                <w:i/>
                <w:sz w:val="18"/>
                <w:szCs w:val="18"/>
              </w:rPr>
            </w:pPr>
            <w:r w:rsidRPr="008C6849">
              <w:rPr>
                <w:i/>
                <w:sz w:val="18"/>
                <w:szCs w:val="18"/>
              </w:rPr>
              <w:t xml:space="preserve">Письменное согласие гражданина РФ на его назначение членом УИК с правом решающего голоса  </w:t>
            </w:r>
            <w:r w:rsidR="009B14B1">
              <w:rPr>
                <w:i/>
                <w:sz w:val="18"/>
                <w:szCs w:val="18"/>
              </w:rPr>
              <w:t xml:space="preserve"> </w:t>
            </w:r>
            <w:r w:rsidRPr="008C6849">
              <w:rPr>
                <w:i/>
                <w:sz w:val="18"/>
                <w:szCs w:val="18"/>
              </w:rPr>
              <w:t xml:space="preserve"> является документом постоянного срока хранения и подлежит приобщению к постановлению (решению) ТИК о формировании участковой комиссии</w:t>
            </w:r>
          </w:p>
        </w:tc>
      </w:tr>
      <w:tr w:rsidR="009908A8" w:rsidTr="00B86298">
        <w:trPr>
          <w:trHeight w:val="1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1B4283">
            <w:pPr>
              <w:widowControl w:val="0"/>
              <w:jc w:val="center"/>
            </w:pPr>
            <w:r>
              <w:t>02-16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6C6" w:rsidRPr="008C6849" w:rsidRDefault="009908A8" w:rsidP="008C6849">
            <w:pPr>
              <w:pStyle w:val="11"/>
              <w:widowControl w:val="0"/>
              <w:ind w:left="4" w:right="24"/>
              <w:rPr>
                <w:b/>
              </w:rPr>
            </w:pPr>
            <w:r>
              <w:t xml:space="preserve"> </w:t>
            </w:r>
            <w:r w:rsidRPr="008C6849">
              <w:t>Документы по проверке кандидатур, планируемых для назначения в УИК (в резерв составов участковых комиссий), на судимость и гражданство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1 год после истечения</w:t>
            </w:r>
            <w:r w:rsidR="00423D24">
              <w:t xml:space="preserve"> срока полномочий членов УИК, Э</w:t>
            </w:r>
            <w:r>
              <w:t>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8A8" w:rsidRDefault="009908A8">
            <w:pPr>
              <w:widowControl w:val="0"/>
            </w:pPr>
          </w:p>
        </w:tc>
      </w:tr>
      <w:tr w:rsidR="009908A8" w:rsidTr="00B86298">
        <w:trPr>
          <w:trHeight w:val="1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1B4283">
            <w:pPr>
              <w:widowControl w:val="0"/>
              <w:jc w:val="center"/>
            </w:pPr>
            <w:r>
              <w:t>02-17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Pr="008C6849" w:rsidRDefault="009908A8" w:rsidP="008C6849">
            <w:pPr>
              <w:pStyle w:val="11"/>
              <w:widowControl w:val="0"/>
              <w:ind w:left="4" w:right="24"/>
            </w:pPr>
            <w:r>
              <w:t xml:space="preserve"> </w:t>
            </w:r>
            <w:r w:rsidRPr="008C6849">
              <w:t>Документы по кандидатурам для дополнительного зачисления в резерв составов участковых комиссий</w:t>
            </w:r>
            <w:r w:rsidR="008C6849" w:rsidRPr="008C6849">
              <w:t xml:space="preserve"> 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1 год после истечения</w:t>
            </w:r>
            <w:r w:rsidR="00423D24">
              <w:t xml:space="preserve"> срока полномочий членов УИК, Э</w:t>
            </w:r>
            <w:r>
              <w:t>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8A8" w:rsidRDefault="009908A8">
            <w:pPr>
              <w:widowControl w:val="0"/>
            </w:pPr>
          </w:p>
        </w:tc>
      </w:tr>
      <w:tr w:rsidR="009908A8" w:rsidTr="00B86298">
        <w:trPr>
          <w:trHeight w:val="1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1B4283">
            <w:pPr>
              <w:widowControl w:val="0"/>
              <w:jc w:val="center"/>
            </w:pPr>
            <w:r>
              <w:t>02-18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14B1" w:rsidRPr="008C6849" w:rsidRDefault="009908A8" w:rsidP="009B14B1">
            <w:pPr>
              <w:pStyle w:val="11"/>
              <w:widowControl w:val="0"/>
              <w:ind w:left="4" w:right="24"/>
            </w:pPr>
            <w:r w:rsidRPr="008C6849">
              <w:t>Документы по проверке кандидатур, планируемых для дополнительного зачисления в резерв составов участковых комиссий, на судимость и гражданство</w:t>
            </w:r>
            <w:r w:rsidR="008C6849" w:rsidRPr="008C6849">
              <w:t xml:space="preserve"> 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 w:rsidP="007605EC">
            <w:pPr>
              <w:widowControl w:val="0"/>
              <w:jc w:val="center"/>
            </w:pPr>
            <w:r>
              <w:t>1 год после истечения срока полномочий членов УИК, ЭК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8A8" w:rsidRDefault="009908A8">
            <w:pPr>
              <w:widowControl w:val="0"/>
            </w:pPr>
          </w:p>
        </w:tc>
      </w:tr>
      <w:tr w:rsidR="00F07D0D" w:rsidTr="00F07D0D">
        <w:trPr>
          <w:trHeight w:val="192"/>
        </w:trPr>
        <w:tc>
          <w:tcPr>
            <w:tcW w:w="10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0D" w:rsidRDefault="00F07D0D" w:rsidP="00F07D0D">
            <w:pPr>
              <w:widowControl w:val="0"/>
              <w:jc w:val="center"/>
              <w:rPr>
                <w:b/>
              </w:rPr>
            </w:pPr>
          </w:p>
          <w:p w:rsidR="00F07D0D" w:rsidRDefault="00F07D0D" w:rsidP="00F07D0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152A2F">
              <w:rPr>
                <w:b/>
              </w:rPr>
              <w:t>0</w:t>
            </w:r>
            <w:r w:rsidR="00657224">
              <w:rPr>
                <w:b/>
              </w:rPr>
              <w:t>3</w:t>
            </w:r>
            <w:r w:rsidR="00152A2F">
              <w:rPr>
                <w:b/>
              </w:rPr>
              <w:t xml:space="preserve">. </w:t>
            </w:r>
            <w:r>
              <w:rPr>
                <w:b/>
              </w:rPr>
              <w:t>Документация по выборам депутатов Государственной Думы Федерального Собрания Российской Федерации восьмого созыва</w:t>
            </w:r>
          </w:p>
          <w:p w:rsidR="00152A2F" w:rsidRDefault="00152A2F" w:rsidP="00F07D0D">
            <w:pPr>
              <w:widowControl w:val="0"/>
              <w:jc w:val="center"/>
              <w:rPr>
                <w:b/>
              </w:rPr>
            </w:pPr>
          </w:p>
        </w:tc>
      </w:tr>
      <w:tr w:rsidR="00F07D0D" w:rsidTr="00F07D0D">
        <w:trPr>
          <w:cantSplit/>
          <w:trHeight w:val="4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0D" w:rsidRDefault="00F07D0D" w:rsidP="00F07D0D">
            <w:pPr>
              <w:widowControl w:val="0"/>
              <w:jc w:val="center"/>
            </w:pPr>
            <w:r>
              <w:t xml:space="preserve"> </w:t>
            </w:r>
            <w:r w:rsidR="00152A2F">
              <w:t>0</w:t>
            </w:r>
            <w:r w:rsidR="00657224">
              <w:t>3</w:t>
            </w:r>
            <w:r w:rsidR="00152A2F">
              <w:t>-01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0D" w:rsidRPr="0054133A" w:rsidRDefault="00F07D0D" w:rsidP="00F07D0D">
            <w:pPr>
              <w:widowControl w:val="0"/>
              <w:ind w:right="24"/>
              <w:jc w:val="both"/>
            </w:pPr>
            <w:r w:rsidRPr="0054133A">
              <w:t>Списки членов ТИК с правом совещательного голоса, наблюдателей, в том числе иностранных</w:t>
            </w:r>
            <w:r w:rsidR="00650BF5" w:rsidRPr="0054133A">
              <w:t xml:space="preserve"> (международных) наблюдателей</w:t>
            </w:r>
            <w:r w:rsidRPr="0054133A">
              <w:t>,</w:t>
            </w:r>
            <w:r w:rsidR="00650BF5" w:rsidRPr="0054133A">
              <w:t xml:space="preserve">   </w:t>
            </w:r>
            <w:r w:rsidRPr="0054133A">
              <w:t xml:space="preserve"> представителей средств массовой информации, присутствовавших при установлении итогов голосования и составлении протоколов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0D" w:rsidRPr="0054133A" w:rsidRDefault="00F07D0D" w:rsidP="00F07D0D">
            <w:pPr>
              <w:widowControl w:val="0"/>
              <w:jc w:val="center"/>
            </w:pPr>
            <w:r w:rsidRPr="0054133A">
              <w:t>Постоянно</w:t>
            </w:r>
          </w:p>
          <w:p w:rsidR="00F07D0D" w:rsidRPr="0054133A" w:rsidRDefault="00F07D0D" w:rsidP="00F07D0D">
            <w:pPr>
              <w:widowControl w:val="0"/>
              <w:jc w:val="center"/>
            </w:pPr>
          </w:p>
          <w:p w:rsidR="00F07D0D" w:rsidRPr="0054133A" w:rsidRDefault="00F07D0D" w:rsidP="00F07D0D">
            <w:pPr>
              <w:widowControl w:val="0"/>
              <w:ind w:left="-180" w:right="-180" w:firstLine="180"/>
              <w:jc w:val="center"/>
            </w:pPr>
            <w:r w:rsidRPr="0054133A">
              <w:t xml:space="preserve"> </w:t>
            </w:r>
          </w:p>
          <w:p w:rsidR="00F07D0D" w:rsidRPr="0054133A" w:rsidRDefault="00F07D0D" w:rsidP="00F07D0D">
            <w:pPr>
              <w:widowControl w:val="0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0D" w:rsidRPr="00650BF5" w:rsidRDefault="00650BF5" w:rsidP="00152A2F">
            <w:pPr>
              <w:widowControl w:val="0"/>
              <w:jc w:val="center"/>
              <w:rPr>
                <w:i/>
              </w:rPr>
            </w:pPr>
            <w:r w:rsidRPr="00650BF5">
              <w:rPr>
                <w:i/>
                <w:sz w:val="20"/>
              </w:rPr>
              <w:t>Хранятся в ТИК не менее 5 лет, а затем передаются на постоянное хранение в архивное учреждение</w:t>
            </w:r>
          </w:p>
        </w:tc>
      </w:tr>
      <w:tr w:rsidR="00F07D0D" w:rsidTr="00F07D0D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0D" w:rsidRDefault="00152A2F" w:rsidP="00F07D0D">
            <w:pPr>
              <w:widowControl w:val="0"/>
              <w:jc w:val="center"/>
            </w:pPr>
            <w:r>
              <w:t>0</w:t>
            </w:r>
            <w:r w:rsidR="00657224">
              <w:t>3</w:t>
            </w:r>
            <w:r>
              <w:t>-02</w:t>
            </w:r>
            <w:r w:rsidR="00F07D0D">
              <w:t xml:space="preserve">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0D" w:rsidRPr="0054133A" w:rsidRDefault="00F07D0D" w:rsidP="00F07D0D">
            <w:pPr>
              <w:widowControl w:val="0"/>
              <w:ind w:left="38" w:right="24"/>
              <w:jc w:val="both"/>
            </w:pPr>
            <w:r w:rsidRPr="0054133A">
              <w:t>Списки членов УИК с правом совещательного голоса, наблюдателей, в том числе иностранных</w:t>
            </w:r>
            <w:r w:rsidR="00650BF5" w:rsidRPr="0054133A">
              <w:t xml:space="preserve"> (международных) наблюдателей</w:t>
            </w:r>
            <w:r w:rsidRPr="0054133A">
              <w:t>, представителей средств массовой информации, присутствовавших при установлении итогов голосования и составлении протоколов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0D" w:rsidRPr="0054133A" w:rsidRDefault="00F07D0D" w:rsidP="00F07D0D">
            <w:pPr>
              <w:widowControl w:val="0"/>
              <w:jc w:val="center"/>
            </w:pPr>
            <w:r w:rsidRPr="0054133A">
              <w:t>Постоянно</w:t>
            </w:r>
          </w:p>
          <w:p w:rsidR="00F07D0D" w:rsidRPr="0054133A" w:rsidRDefault="00F07D0D" w:rsidP="00F07D0D">
            <w:pPr>
              <w:widowControl w:val="0"/>
              <w:jc w:val="center"/>
            </w:pPr>
          </w:p>
          <w:p w:rsidR="00F07D0D" w:rsidRPr="0054133A" w:rsidRDefault="00F07D0D" w:rsidP="00F07D0D">
            <w:pPr>
              <w:widowControl w:val="0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0D" w:rsidRPr="00650BF5" w:rsidRDefault="00F07D0D" w:rsidP="00F07D0D">
            <w:pPr>
              <w:widowControl w:val="0"/>
              <w:rPr>
                <w:i/>
                <w:sz w:val="20"/>
              </w:rPr>
            </w:pPr>
          </w:p>
        </w:tc>
      </w:tr>
      <w:tr w:rsidR="00F07D0D" w:rsidTr="00F07D0D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0D" w:rsidRDefault="00152A2F" w:rsidP="00F07D0D">
            <w:pPr>
              <w:widowControl w:val="0"/>
              <w:jc w:val="center"/>
            </w:pPr>
            <w:r>
              <w:t>0</w:t>
            </w:r>
            <w:r w:rsidR="00657224">
              <w:t>3</w:t>
            </w:r>
            <w:r>
              <w:t>-03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0D" w:rsidRPr="0054133A" w:rsidRDefault="00F07D0D" w:rsidP="0054133A">
            <w:pPr>
              <w:widowControl w:val="0"/>
              <w:ind w:left="38" w:right="24"/>
              <w:jc w:val="both"/>
            </w:pPr>
            <w:r w:rsidRPr="0054133A">
              <w:t>Документы, представляемые при назначении и при прекращении полномочий члена ТИК с правом совещательного голоса</w:t>
            </w:r>
            <w:r w:rsidR="0054133A" w:rsidRPr="0054133A"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0D" w:rsidRPr="0054133A" w:rsidRDefault="0054133A" w:rsidP="00F07D0D">
            <w:pPr>
              <w:widowControl w:val="0"/>
              <w:jc w:val="center"/>
            </w:pPr>
            <w:r w:rsidRPr="0054133A">
              <w:t>5 лет, Э</w:t>
            </w:r>
            <w:r w:rsidR="00F07D0D" w:rsidRPr="0054133A">
              <w:t>К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0D" w:rsidRDefault="00F07D0D" w:rsidP="00F07D0D">
            <w:pPr>
              <w:widowControl w:val="0"/>
              <w:rPr>
                <w:sz w:val="20"/>
              </w:rPr>
            </w:pPr>
          </w:p>
        </w:tc>
      </w:tr>
      <w:tr w:rsidR="00F07D0D" w:rsidTr="00F07D0D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0D" w:rsidRDefault="00152A2F" w:rsidP="00F07D0D">
            <w:pPr>
              <w:widowControl w:val="0"/>
              <w:jc w:val="center"/>
            </w:pPr>
            <w:r>
              <w:t>0</w:t>
            </w:r>
            <w:r w:rsidR="00657224">
              <w:t>3</w:t>
            </w:r>
            <w:r>
              <w:t>-04</w:t>
            </w:r>
            <w:r w:rsidR="00F07D0D">
              <w:t xml:space="preserve">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0D" w:rsidRPr="0054133A" w:rsidRDefault="00F07D0D" w:rsidP="0054133A">
            <w:pPr>
              <w:widowControl w:val="0"/>
              <w:ind w:left="38" w:right="24"/>
              <w:jc w:val="both"/>
            </w:pPr>
            <w:r w:rsidRPr="0054133A">
              <w:t>Документы, представляемые при назначении и при прекращении полномочий члена УИК с правом совещательного голоса</w:t>
            </w:r>
            <w:r w:rsidR="0054133A" w:rsidRPr="0054133A"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0D" w:rsidRPr="0054133A" w:rsidRDefault="0054133A" w:rsidP="00F07D0D">
            <w:pPr>
              <w:widowControl w:val="0"/>
              <w:jc w:val="center"/>
            </w:pPr>
            <w:r w:rsidRPr="0054133A">
              <w:t xml:space="preserve"> 5 лет, Э</w:t>
            </w:r>
            <w:r w:rsidR="00F07D0D" w:rsidRPr="0054133A">
              <w:t>К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0D" w:rsidRDefault="00F07D0D" w:rsidP="00F07D0D">
            <w:pPr>
              <w:widowControl w:val="0"/>
              <w:rPr>
                <w:sz w:val="20"/>
              </w:rPr>
            </w:pPr>
          </w:p>
        </w:tc>
      </w:tr>
      <w:tr w:rsidR="00F07D0D" w:rsidRPr="00532939" w:rsidTr="00F07D0D">
        <w:trPr>
          <w:trHeight w:val="20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0D" w:rsidRPr="00152A2F" w:rsidRDefault="00861CE3" w:rsidP="00F07D0D">
            <w:pPr>
              <w:widowControl w:val="0"/>
              <w:jc w:val="center"/>
            </w:pPr>
            <w:r w:rsidRPr="00532939">
              <w:rPr>
                <w:i/>
              </w:rPr>
              <w:lastRenderedPageBreak/>
              <w:t xml:space="preserve"> </w:t>
            </w:r>
            <w:r w:rsidR="00152A2F">
              <w:t>0</w:t>
            </w:r>
            <w:r w:rsidR="00657224">
              <w:t>3</w:t>
            </w:r>
            <w:r w:rsidR="00152A2F">
              <w:t>-05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0D" w:rsidRPr="0054133A" w:rsidRDefault="00F07D0D" w:rsidP="00F940E6">
            <w:pPr>
              <w:widowControl w:val="0"/>
              <w:ind w:left="38" w:right="24"/>
              <w:jc w:val="both"/>
            </w:pPr>
            <w:r w:rsidRPr="0054133A">
              <w:t xml:space="preserve">Первые экземпляры протоколов </w:t>
            </w:r>
            <w:r w:rsidR="00532939" w:rsidRPr="0054133A">
              <w:t xml:space="preserve">№1 и №2 </w:t>
            </w:r>
            <w:r w:rsidRPr="0054133A">
              <w:t xml:space="preserve">ТИК об итогах голосования </w:t>
            </w:r>
            <w:r w:rsidR="00532939" w:rsidRPr="0054133A">
              <w:t>и приобщенные к ним сводные таблицы об итогах голосования на соответствующей территории по одномандатному и федеральному избирательным округам</w:t>
            </w:r>
            <w:r w:rsidR="00F940E6" w:rsidRPr="0054133A">
              <w:t>,</w:t>
            </w:r>
            <w:r w:rsidRPr="0054133A">
              <w:t xml:space="preserve"> особые мнения членов ТИК</w:t>
            </w:r>
            <w:r w:rsidR="00F940E6" w:rsidRPr="0054133A">
              <w:t xml:space="preserve"> с правом решающего голоса</w:t>
            </w:r>
            <w:r w:rsidRPr="0054133A">
              <w:t>, а также поступившие в ТИК жалобы (заявления) на нарушения  закона и принятые по указанным жалобам (заявлениям) решения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0D" w:rsidRPr="0054133A" w:rsidRDefault="00F940E6" w:rsidP="00F07D0D">
            <w:pPr>
              <w:widowControl w:val="0"/>
              <w:jc w:val="center"/>
            </w:pPr>
            <w:r w:rsidRPr="0054133A">
              <w:t xml:space="preserve"> </w:t>
            </w:r>
          </w:p>
          <w:p w:rsidR="00F07D0D" w:rsidRPr="0054133A" w:rsidRDefault="00F07D0D" w:rsidP="00F07D0D">
            <w:pPr>
              <w:widowControl w:val="0"/>
            </w:pPr>
          </w:p>
          <w:p w:rsidR="00F07D0D" w:rsidRPr="0054133A" w:rsidRDefault="00F07D0D" w:rsidP="00F07D0D">
            <w:pPr>
              <w:widowControl w:val="0"/>
            </w:pPr>
          </w:p>
          <w:p w:rsidR="00F07D0D" w:rsidRPr="0054133A" w:rsidRDefault="00F07D0D" w:rsidP="00F07D0D">
            <w:pPr>
              <w:widowControl w:val="0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0D" w:rsidRPr="00F940E6" w:rsidRDefault="00F940E6" w:rsidP="00F07D0D">
            <w:pPr>
              <w:widowControl w:val="0"/>
              <w:jc w:val="center"/>
              <w:rPr>
                <w:i/>
                <w:sz w:val="20"/>
              </w:rPr>
            </w:pPr>
            <w:r w:rsidRPr="00F940E6">
              <w:rPr>
                <w:i/>
                <w:sz w:val="20"/>
              </w:rPr>
              <w:t>Передаются в ИКЛО незамедлительно после подписания протоколов</w:t>
            </w:r>
          </w:p>
        </w:tc>
      </w:tr>
      <w:tr w:rsidR="00F07D0D" w:rsidRPr="0032289F" w:rsidTr="00F07D0D">
        <w:trPr>
          <w:trHeight w:val="20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0D" w:rsidRPr="00152A2F" w:rsidRDefault="0032289F" w:rsidP="00F07D0D">
            <w:pPr>
              <w:widowControl w:val="0"/>
              <w:jc w:val="center"/>
            </w:pPr>
            <w:r w:rsidRPr="0032289F">
              <w:rPr>
                <w:i/>
              </w:rPr>
              <w:t xml:space="preserve"> </w:t>
            </w:r>
            <w:r w:rsidR="00152A2F" w:rsidRPr="00152A2F">
              <w:t>0</w:t>
            </w:r>
            <w:r w:rsidR="00657224">
              <w:t>3</w:t>
            </w:r>
            <w:r w:rsidR="00152A2F" w:rsidRPr="00152A2F">
              <w:t>-06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0D" w:rsidRPr="0054133A" w:rsidRDefault="00F07D0D" w:rsidP="0085742A">
            <w:pPr>
              <w:widowControl w:val="0"/>
              <w:ind w:left="38" w:right="24"/>
              <w:jc w:val="both"/>
            </w:pPr>
            <w:r w:rsidRPr="0054133A">
              <w:t xml:space="preserve">Вторые экземпляры протоколов </w:t>
            </w:r>
            <w:r w:rsidR="0085742A" w:rsidRPr="0054133A">
              <w:t xml:space="preserve">№1 и №2 </w:t>
            </w:r>
            <w:r w:rsidRPr="0054133A">
              <w:t xml:space="preserve">ТИК  об итогах голосования </w:t>
            </w:r>
            <w:r w:rsidR="0085742A" w:rsidRPr="0054133A">
              <w:t>и приобщенные к ним сводные таблицы об итогах голосования на соответствующей территории по одномандатному и федеральному избирательным округам, а также  копий  особых мнений членов ТИК</w:t>
            </w:r>
            <w:r w:rsidRPr="0054133A">
              <w:t>, а также копи</w:t>
            </w:r>
            <w:r w:rsidR="0085742A" w:rsidRPr="0054133A">
              <w:t>й</w:t>
            </w:r>
            <w:r w:rsidRPr="0054133A">
              <w:t>, поступивших в комиссию жалоб (заявлений) на нарушение закона и принятые по указанным жалобам (заявлениям) решения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0D" w:rsidRPr="0054133A" w:rsidRDefault="0085742A" w:rsidP="00F07D0D">
            <w:pPr>
              <w:widowControl w:val="0"/>
              <w:jc w:val="center"/>
            </w:pPr>
            <w:r w:rsidRPr="0054133A">
              <w:t xml:space="preserve"> ЭК</w:t>
            </w:r>
          </w:p>
          <w:p w:rsidR="00F07D0D" w:rsidRPr="0054133A" w:rsidRDefault="00F07D0D" w:rsidP="00F07D0D">
            <w:pPr>
              <w:widowControl w:val="0"/>
            </w:pPr>
          </w:p>
          <w:p w:rsidR="00F07D0D" w:rsidRPr="0054133A" w:rsidRDefault="00F07D0D" w:rsidP="00F07D0D">
            <w:pPr>
              <w:widowControl w:val="0"/>
            </w:pPr>
          </w:p>
          <w:p w:rsidR="00F07D0D" w:rsidRPr="0054133A" w:rsidRDefault="00F07D0D" w:rsidP="00F07D0D">
            <w:pPr>
              <w:widowControl w:val="0"/>
            </w:pPr>
          </w:p>
          <w:p w:rsidR="00F07D0D" w:rsidRPr="0054133A" w:rsidRDefault="00F07D0D" w:rsidP="00F07D0D">
            <w:pPr>
              <w:widowControl w:val="0"/>
            </w:pPr>
          </w:p>
          <w:p w:rsidR="00F07D0D" w:rsidRPr="0054133A" w:rsidRDefault="00F07D0D" w:rsidP="00F07D0D">
            <w:pPr>
              <w:widowControl w:val="0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0D" w:rsidRPr="00F940E6" w:rsidRDefault="0085742A" w:rsidP="0085742A">
            <w:pPr>
              <w:widowControl w:val="0"/>
              <w:jc w:val="center"/>
              <w:rPr>
                <w:i/>
                <w:sz w:val="20"/>
              </w:rPr>
            </w:pPr>
            <w:r w:rsidRPr="00F940E6">
              <w:rPr>
                <w:i/>
                <w:sz w:val="20"/>
              </w:rPr>
              <w:t>Хранятся в ТИК не менее 5 лет, после чего подвергаются экспертизе ценности и отбору в состав Архивного фонда или уничтожению</w:t>
            </w:r>
          </w:p>
        </w:tc>
      </w:tr>
      <w:tr w:rsidR="00861CE3" w:rsidRPr="0032289F" w:rsidTr="0054133A">
        <w:trPr>
          <w:trHeight w:val="13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E3" w:rsidRPr="00152A2F" w:rsidRDefault="00152A2F" w:rsidP="00F07D0D">
            <w:pPr>
              <w:widowControl w:val="0"/>
              <w:jc w:val="center"/>
            </w:pPr>
            <w:r w:rsidRPr="00152A2F">
              <w:t>0</w:t>
            </w:r>
            <w:r w:rsidR="00657224">
              <w:t>3</w:t>
            </w:r>
            <w:r w:rsidRPr="00152A2F">
              <w:t>-07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E3" w:rsidRPr="0054133A" w:rsidRDefault="00861CE3" w:rsidP="0085742A">
            <w:pPr>
              <w:widowControl w:val="0"/>
              <w:ind w:left="38" w:right="24"/>
              <w:jc w:val="both"/>
            </w:pPr>
            <w:r w:rsidRPr="0054133A">
              <w:t>Акты, приложенные ко вторым экземплярам протоколов ТИК об итогах голосования, к первым и вторым экземплярам протоколов УИК об итогах голосования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E3" w:rsidRPr="0054133A" w:rsidRDefault="00861CE3" w:rsidP="00861CE3">
            <w:pPr>
              <w:widowControl w:val="0"/>
              <w:jc w:val="center"/>
            </w:pPr>
            <w:r w:rsidRPr="0054133A">
              <w:t>ЭК</w:t>
            </w:r>
          </w:p>
          <w:p w:rsidR="00861CE3" w:rsidRPr="0054133A" w:rsidRDefault="00861CE3" w:rsidP="00F07D0D">
            <w:pPr>
              <w:widowControl w:val="0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E3" w:rsidRPr="00F940E6" w:rsidRDefault="00861CE3" w:rsidP="0085742A">
            <w:pPr>
              <w:widowControl w:val="0"/>
              <w:jc w:val="center"/>
              <w:rPr>
                <w:i/>
                <w:sz w:val="20"/>
              </w:rPr>
            </w:pPr>
            <w:r w:rsidRPr="00F940E6">
              <w:rPr>
                <w:i/>
                <w:sz w:val="20"/>
              </w:rPr>
              <w:t>Хранятся в ТИК не менее 5 лет, после чего подвергаются экспертизе ценности и отбору в состав Архивного фонда или уничтожению</w:t>
            </w:r>
          </w:p>
        </w:tc>
      </w:tr>
      <w:tr w:rsidR="00F07D0D" w:rsidRPr="00532939" w:rsidTr="00F07D0D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0D" w:rsidRPr="00152A2F" w:rsidRDefault="00152A2F" w:rsidP="00F07D0D">
            <w:pPr>
              <w:widowControl w:val="0"/>
              <w:jc w:val="center"/>
            </w:pPr>
            <w:r w:rsidRPr="00152A2F">
              <w:t>0</w:t>
            </w:r>
            <w:r w:rsidR="00657224">
              <w:t>3</w:t>
            </w:r>
            <w:r w:rsidRPr="00152A2F">
              <w:t>-08</w:t>
            </w:r>
            <w:r w:rsidR="0085742A" w:rsidRPr="00152A2F">
              <w:t xml:space="preserve">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0D" w:rsidRPr="0054133A" w:rsidRDefault="00F07D0D" w:rsidP="00532939">
            <w:pPr>
              <w:widowControl w:val="0"/>
              <w:ind w:left="38" w:right="24"/>
              <w:jc w:val="both"/>
            </w:pPr>
            <w:r w:rsidRPr="0054133A">
              <w:t xml:space="preserve">Первые экземпляры протоколов </w:t>
            </w:r>
            <w:r w:rsidR="00532939" w:rsidRPr="0054133A">
              <w:t>№1 и №2 об итогах голосования</w:t>
            </w:r>
            <w:r w:rsidRPr="0054133A">
              <w:t xml:space="preserve"> и  приобщенные к ним особые мнения членов УИК с правом решающего голоса, </w:t>
            </w:r>
            <w:r w:rsidR="00532939" w:rsidRPr="0054133A">
              <w:t xml:space="preserve">жалобы (заявления) </w:t>
            </w:r>
            <w:r w:rsidRPr="0054133A">
              <w:t xml:space="preserve">поступивших в избирательную комиссию в день голосования и до окончания подсчета голосов избирателей, </w:t>
            </w:r>
            <w:r w:rsidR="00532939" w:rsidRPr="0054133A">
              <w:t xml:space="preserve"> </w:t>
            </w:r>
            <w:r w:rsidRPr="0054133A">
              <w:t>а также приняты</w:t>
            </w:r>
            <w:r w:rsidR="00532939" w:rsidRPr="0054133A">
              <w:t>е</w:t>
            </w:r>
            <w:r w:rsidRPr="0054133A">
              <w:t xml:space="preserve"> по указанным жалобам (заявлениям) решений УИК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0D" w:rsidRPr="0054133A" w:rsidRDefault="00532939" w:rsidP="00F07D0D">
            <w:pPr>
              <w:widowControl w:val="0"/>
              <w:jc w:val="center"/>
            </w:pPr>
            <w:r w:rsidRPr="0054133A">
              <w:t xml:space="preserve"> </w:t>
            </w:r>
          </w:p>
          <w:p w:rsidR="00F07D0D" w:rsidRPr="0054133A" w:rsidRDefault="00F07D0D" w:rsidP="00F07D0D">
            <w:pPr>
              <w:widowControl w:val="0"/>
              <w:ind w:left="-180" w:right="-180" w:firstLine="180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0D" w:rsidRPr="00F940E6" w:rsidRDefault="00532939" w:rsidP="00F07D0D">
            <w:pPr>
              <w:widowControl w:val="0"/>
              <w:jc w:val="center"/>
              <w:rPr>
                <w:i/>
                <w:sz w:val="20"/>
              </w:rPr>
            </w:pPr>
            <w:r w:rsidRPr="00F940E6">
              <w:rPr>
                <w:i/>
                <w:sz w:val="20"/>
              </w:rPr>
              <w:t>Передаются в ИКЛО вместе с протоколами №1 и №2 ТИК об итогах голосования</w:t>
            </w:r>
          </w:p>
        </w:tc>
      </w:tr>
      <w:tr w:rsidR="00F07D0D" w:rsidRPr="0085742A" w:rsidTr="00C703BB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0D" w:rsidRPr="00152A2F" w:rsidRDefault="0085742A" w:rsidP="00F07D0D">
            <w:pPr>
              <w:widowControl w:val="0"/>
              <w:jc w:val="center"/>
            </w:pPr>
            <w:r w:rsidRPr="0085742A">
              <w:rPr>
                <w:i/>
              </w:rPr>
              <w:t xml:space="preserve"> </w:t>
            </w:r>
            <w:r w:rsidR="00152A2F" w:rsidRPr="00152A2F">
              <w:t>0</w:t>
            </w:r>
            <w:r w:rsidR="00657224">
              <w:t>3</w:t>
            </w:r>
            <w:r w:rsidR="00152A2F" w:rsidRPr="00152A2F">
              <w:t>-09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0D" w:rsidRPr="0054133A" w:rsidRDefault="00F07D0D" w:rsidP="0085742A">
            <w:pPr>
              <w:widowControl w:val="0"/>
              <w:ind w:left="38" w:right="24"/>
              <w:jc w:val="both"/>
            </w:pPr>
            <w:r w:rsidRPr="0054133A">
              <w:t xml:space="preserve">Вторые экземпляры протоколов </w:t>
            </w:r>
            <w:r w:rsidR="0085742A" w:rsidRPr="0054133A">
              <w:t xml:space="preserve">№1 и №2 </w:t>
            </w:r>
            <w:r w:rsidRPr="0054133A">
              <w:t xml:space="preserve">УИК об итогах </w:t>
            </w:r>
            <w:proofErr w:type="gramStart"/>
            <w:r w:rsidRPr="0054133A">
              <w:t xml:space="preserve">голосования </w:t>
            </w:r>
            <w:r w:rsidR="0085742A" w:rsidRPr="0054133A">
              <w:t xml:space="preserve"> с</w:t>
            </w:r>
            <w:proofErr w:type="gramEnd"/>
            <w:r w:rsidRPr="0054133A">
              <w:t xml:space="preserve"> приобщенны</w:t>
            </w:r>
            <w:r w:rsidR="0085742A" w:rsidRPr="0054133A">
              <w:t>ми</w:t>
            </w:r>
            <w:r w:rsidRPr="0054133A">
              <w:t xml:space="preserve"> к ним заверенны</w:t>
            </w:r>
            <w:r w:rsidR="0085742A" w:rsidRPr="0054133A">
              <w:t>ми</w:t>
            </w:r>
            <w:r w:rsidRPr="0054133A">
              <w:t xml:space="preserve"> копи</w:t>
            </w:r>
            <w:r w:rsidR="0085742A" w:rsidRPr="0054133A">
              <w:t>ями</w:t>
            </w:r>
            <w:r w:rsidRPr="0054133A">
              <w:t xml:space="preserve"> особых мнений членов УИК с правом решающего голоса, поступивших в избирательную комиссию в день голосования и до окончания подсчета голосов избирателей, копий жалоб (заявлений) на нарушения закона, а также принятых по указанным жалобам (заявлениям) решений </w:t>
            </w:r>
            <w:r w:rsidR="0085742A" w:rsidRPr="0054133A"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0D" w:rsidRPr="0054133A" w:rsidRDefault="0085742A" w:rsidP="00F07D0D">
            <w:pPr>
              <w:widowControl w:val="0"/>
              <w:jc w:val="center"/>
            </w:pPr>
            <w:r w:rsidRPr="0054133A">
              <w:t xml:space="preserve"> ЭК</w:t>
            </w:r>
          </w:p>
          <w:p w:rsidR="00F07D0D" w:rsidRPr="0054133A" w:rsidRDefault="00F07D0D" w:rsidP="00F07D0D">
            <w:pPr>
              <w:widowControl w:val="0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0D" w:rsidRPr="00F940E6" w:rsidRDefault="0085742A" w:rsidP="00F07D0D">
            <w:pPr>
              <w:widowControl w:val="0"/>
              <w:jc w:val="center"/>
              <w:rPr>
                <w:i/>
                <w:sz w:val="20"/>
              </w:rPr>
            </w:pPr>
            <w:r w:rsidRPr="00F940E6">
              <w:rPr>
                <w:i/>
                <w:sz w:val="20"/>
              </w:rPr>
              <w:t>Хранятся в ТИК не менее 5 лет, после чего подвергаются экспертизе ценности и отбору в состав Архивного фонда или уничтожению</w:t>
            </w:r>
          </w:p>
        </w:tc>
      </w:tr>
      <w:tr w:rsidR="00F07D0D" w:rsidRPr="00D66FD5" w:rsidTr="00F07D0D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D0D" w:rsidRPr="00152A2F" w:rsidRDefault="00D66FD5" w:rsidP="00F07D0D">
            <w:pPr>
              <w:widowControl w:val="0"/>
              <w:jc w:val="center"/>
            </w:pPr>
            <w:r w:rsidRPr="00152A2F">
              <w:t xml:space="preserve"> </w:t>
            </w:r>
            <w:r w:rsidR="00152A2F" w:rsidRPr="00152A2F">
              <w:t>0</w:t>
            </w:r>
            <w:r w:rsidR="00657224">
              <w:t>3</w:t>
            </w:r>
            <w:r w:rsidR="00152A2F" w:rsidRPr="00152A2F">
              <w:t>-10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D0D" w:rsidRPr="0054133A" w:rsidRDefault="00F07D0D" w:rsidP="00650BF5">
            <w:pPr>
              <w:widowControl w:val="0"/>
              <w:ind w:left="38" w:right="24"/>
              <w:jc w:val="both"/>
            </w:pPr>
            <w:r w:rsidRPr="0054133A">
              <w:t>Копи</w:t>
            </w:r>
            <w:r w:rsidR="00650BF5" w:rsidRPr="0054133A">
              <w:t>и</w:t>
            </w:r>
            <w:r w:rsidRPr="0054133A">
              <w:t xml:space="preserve"> отчет</w:t>
            </w:r>
            <w:r w:rsidR="00650BF5" w:rsidRPr="0054133A">
              <w:t>ов</w:t>
            </w:r>
            <w:r w:rsidRPr="0054133A">
              <w:t xml:space="preserve"> ТИК </w:t>
            </w:r>
            <w:r w:rsidR="00650BF5" w:rsidRPr="0054133A">
              <w:t>и УИК о поступлении и расходовании средств федерального бюджета, выделенных избирательной комиссии на подготовку и проведение выборов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D0D" w:rsidRPr="0054133A" w:rsidRDefault="00D66FD5" w:rsidP="00F07D0D">
            <w:pPr>
              <w:widowControl w:val="0"/>
              <w:jc w:val="center"/>
            </w:pPr>
            <w:r w:rsidRPr="0054133A">
              <w:t xml:space="preserve"> </w:t>
            </w:r>
            <w:r w:rsidR="00F07D0D" w:rsidRPr="0054133A">
              <w:t xml:space="preserve"> ЭК</w:t>
            </w:r>
          </w:p>
          <w:p w:rsidR="00F07D0D" w:rsidRPr="0054133A" w:rsidRDefault="00F07D0D" w:rsidP="00F07D0D">
            <w:pPr>
              <w:widowControl w:val="0"/>
              <w:ind w:left="-180" w:right="-180" w:firstLine="180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D0D" w:rsidRPr="00F940E6" w:rsidRDefault="0032289F" w:rsidP="0032289F">
            <w:pPr>
              <w:widowControl w:val="0"/>
              <w:jc w:val="center"/>
              <w:rPr>
                <w:i/>
                <w:sz w:val="20"/>
              </w:rPr>
            </w:pPr>
            <w:r w:rsidRPr="00F940E6">
              <w:rPr>
                <w:i/>
                <w:sz w:val="20"/>
              </w:rPr>
              <w:t>Хранятся в ТИК н</w:t>
            </w:r>
            <w:r w:rsidR="00D66FD5" w:rsidRPr="00F940E6">
              <w:rPr>
                <w:i/>
                <w:sz w:val="20"/>
              </w:rPr>
              <w:t xml:space="preserve">е менее 10 лет, после чего подвергаются экспертизе ценности и отбору в состав Архивного фонда или уничтожению </w:t>
            </w:r>
          </w:p>
        </w:tc>
      </w:tr>
      <w:tr w:rsidR="00F07D0D" w:rsidRPr="00861CE3" w:rsidTr="00F07D0D">
        <w:trPr>
          <w:cantSplit/>
          <w:trHeight w:val="4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0D" w:rsidRPr="008F7A49" w:rsidRDefault="00861CE3" w:rsidP="00F07D0D">
            <w:pPr>
              <w:widowControl w:val="0"/>
              <w:jc w:val="center"/>
            </w:pPr>
            <w:r w:rsidRPr="00861CE3">
              <w:rPr>
                <w:i/>
              </w:rPr>
              <w:lastRenderedPageBreak/>
              <w:t xml:space="preserve"> </w:t>
            </w:r>
            <w:r w:rsidR="008F7A49" w:rsidRPr="008F7A49">
              <w:t>0</w:t>
            </w:r>
            <w:r w:rsidR="00657224">
              <w:t>3</w:t>
            </w:r>
            <w:r w:rsidR="008F7A49" w:rsidRPr="008F7A49">
              <w:t>-11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E3" w:rsidRPr="0054133A" w:rsidRDefault="00861CE3" w:rsidP="00F07D0D">
            <w:pPr>
              <w:widowControl w:val="0"/>
              <w:ind w:right="24"/>
              <w:jc w:val="both"/>
            </w:pPr>
            <w:r w:rsidRPr="0054133A">
              <w:t>Опечатанные избирательные бюллетени;</w:t>
            </w:r>
          </w:p>
          <w:p w:rsidR="00614806" w:rsidRPr="0054133A" w:rsidRDefault="00614806" w:rsidP="00F07D0D">
            <w:pPr>
              <w:widowControl w:val="0"/>
              <w:ind w:right="24"/>
              <w:jc w:val="both"/>
            </w:pPr>
            <w:r w:rsidRPr="0054133A">
              <w:t>Заявления избирателей о включении в список избирателей по месту нахождения;</w:t>
            </w:r>
          </w:p>
          <w:p w:rsidR="00861CE3" w:rsidRPr="0054133A" w:rsidRDefault="00861CE3" w:rsidP="00F07D0D">
            <w:pPr>
              <w:widowControl w:val="0"/>
              <w:ind w:right="24"/>
              <w:jc w:val="both"/>
            </w:pPr>
            <w:r w:rsidRPr="0054133A">
              <w:t>Неиспользованные специальные знаки (марки) для избирательных бюллетеней</w:t>
            </w:r>
            <w:r w:rsidR="00614806" w:rsidRPr="0054133A">
              <w:t xml:space="preserve"> и специальные знаки (марки) для защиты от подделки заявлений избирателей о включении в список избирателей по месту нахождения;</w:t>
            </w:r>
          </w:p>
          <w:p w:rsidR="00861CE3" w:rsidRPr="0054133A" w:rsidRDefault="00861CE3" w:rsidP="00F07D0D">
            <w:pPr>
              <w:widowControl w:val="0"/>
              <w:ind w:right="24"/>
              <w:jc w:val="both"/>
            </w:pPr>
            <w:r w:rsidRPr="0054133A">
              <w:t>Листы от неиспользованных специальных знаков (марок) для избирательных бюллетеней</w:t>
            </w:r>
            <w:r w:rsidR="00614806" w:rsidRPr="0054133A">
              <w:t xml:space="preserve"> и заявлений избирателей</w:t>
            </w:r>
            <w:r w:rsidRPr="0054133A">
              <w:t>;</w:t>
            </w:r>
          </w:p>
          <w:p w:rsidR="00861CE3" w:rsidRPr="0054133A" w:rsidRDefault="00861CE3" w:rsidP="00F07D0D">
            <w:pPr>
              <w:widowControl w:val="0"/>
              <w:ind w:right="24"/>
              <w:jc w:val="both"/>
            </w:pPr>
            <w:r w:rsidRPr="0054133A">
              <w:t>Неиспользованные избирательные бюллетени;</w:t>
            </w:r>
          </w:p>
          <w:p w:rsidR="00614806" w:rsidRPr="0054133A" w:rsidRDefault="00614806" w:rsidP="00F07D0D">
            <w:pPr>
              <w:widowControl w:val="0"/>
              <w:ind w:right="24"/>
              <w:jc w:val="both"/>
            </w:pPr>
            <w:r w:rsidRPr="0054133A">
              <w:t xml:space="preserve">Списки </w:t>
            </w:r>
            <w:r w:rsidR="00F07D0D" w:rsidRPr="0054133A">
              <w:t xml:space="preserve"> избирателей</w:t>
            </w:r>
            <w:r w:rsidRPr="0054133A">
              <w:t>;</w:t>
            </w:r>
          </w:p>
          <w:p w:rsidR="00614806" w:rsidRPr="0054133A" w:rsidRDefault="00614806" w:rsidP="00F07D0D">
            <w:pPr>
              <w:widowControl w:val="0"/>
              <w:ind w:right="24"/>
              <w:jc w:val="both"/>
            </w:pPr>
            <w:r w:rsidRPr="0054133A">
              <w:t>Заявления о включении в список избирателей в месте временного пребывания;</w:t>
            </w:r>
          </w:p>
          <w:p w:rsidR="00F07D0D" w:rsidRPr="0054133A" w:rsidRDefault="00614806" w:rsidP="00F07D0D">
            <w:pPr>
              <w:widowControl w:val="0"/>
              <w:ind w:right="24"/>
              <w:jc w:val="both"/>
            </w:pPr>
            <w:r w:rsidRPr="0054133A">
              <w:t>Заявления (обращения) избирателей о предоставлении возможности проголосовать вне помещения для голосования</w:t>
            </w:r>
          </w:p>
          <w:p w:rsidR="00614806" w:rsidRPr="0054133A" w:rsidRDefault="00614806" w:rsidP="00F07D0D">
            <w:pPr>
              <w:widowControl w:val="0"/>
              <w:ind w:right="24"/>
              <w:jc w:val="both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E" w:rsidRDefault="00F07D0D" w:rsidP="00861CE3">
            <w:pPr>
              <w:widowControl w:val="0"/>
              <w:jc w:val="center"/>
            </w:pPr>
            <w:r w:rsidRPr="0054133A">
              <w:t xml:space="preserve">Не менее 1 года со дня </w:t>
            </w:r>
            <w:r w:rsidR="00861CE3" w:rsidRPr="0054133A">
              <w:t xml:space="preserve">официального </w:t>
            </w:r>
            <w:r w:rsidRPr="0054133A">
              <w:t xml:space="preserve">опубликования </w:t>
            </w:r>
            <w:r w:rsidR="00861CE3" w:rsidRPr="0054133A">
              <w:t xml:space="preserve">результатов выборов, а затем уничтожаются по акту в установленном порядке  </w:t>
            </w:r>
            <w:r w:rsidRPr="0054133A">
              <w:t xml:space="preserve"> </w:t>
            </w:r>
          </w:p>
          <w:p w:rsidR="00F07D0D" w:rsidRPr="0054133A" w:rsidRDefault="002572EE" w:rsidP="00861CE3">
            <w:pPr>
              <w:widowControl w:val="0"/>
              <w:jc w:val="center"/>
            </w:pPr>
            <w:r>
              <w:t xml:space="preserve">п.10 ст. 70 Федерального закона № 67-ФЗ 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0D" w:rsidRPr="00861CE3" w:rsidRDefault="00614806" w:rsidP="0054133A">
            <w:pPr>
              <w:widowControl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 случае рассмотрения в суде жалобы на решение избирательной комиссии об итогах голосования, о результатах выборов, возбуждения уголовных дел, связанных с нарушением избирательных прав граждан, сроки хранения соответствующей избирательной документации продлеваются до вступления в законную силу решения суда либо прекращения дела в соответствии с законом</w:t>
            </w:r>
          </w:p>
        </w:tc>
      </w:tr>
      <w:tr w:rsidR="0054133A" w:rsidTr="00F82284">
        <w:trPr>
          <w:trHeight w:val="192"/>
        </w:trPr>
        <w:tc>
          <w:tcPr>
            <w:tcW w:w="10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Default="0054133A" w:rsidP="00F82284">
            <w:pPr>
              <w:widowControl w:val="0"/>
              <w:jc w:val="center"/>
              <w:rPr>
                <w:b/>
              </w:rPr>
            </w:pPr>
          </w:p>
          <w:p w:rsidR="0054133A" w:rsidRDefault="0054133A" w:rsidP="005413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8F7A49">
              <w:rPr>
                <w:b/>
              </w:rPr>
              <w:t>0</w:t>
            </w:r>
            <w:r w:rsidR="00657224">
              <w:rPr>
                <w:b/>
              </w:rPr>
              <w:t>4</w:t>
            </w:r>
            <w:r w:rsidR="008F7A49">
              <w:rPr>
                <w:b/>
              </w:rPr>
              <w:t xml:space="preserve">. </w:t>
            </w:r>
            <w:r>
              <w:rPr>
                <w:b/>
              </w:rPr>
              <w:t>Документация по выборам депутатов Законодательного собрания Ленинградской области седьмого созыва</w:t>
            </w:r>
          </w:p>
          <w:p w:rsidR="008F7A49" w:rsidRDefault="008F7A49" w:rsidP="0054133A">
            <w:pPr>
              <w:widowControl w:val="0"/>
              <w:jc w:val="center"/>
              <w:rPr>
                <w:b/>
              </w:rPr>
            </w:pPr>
          </w:p>
        </w:tc>
      </w:tr>
      <w:tr w:rsidR="0054133A" w:rsidTr="00F82284">
        <w:trPr>
          <w:cantSplit/>
          <w:trHeight w:val="4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Default="008F7A49" w:rsidP="00F82284">
            <w:pPr>
              <w:widowControl w:val="0"/>
              <w:jc w:val="center"/>
            </w:pPr>
            <w:r>
              <w:t>0</w:t>
            </w:r>
            <w:r w:rsidR="00657224">
              <w:t>4</w:t>
            </w:r>
            <w:r>
              <w:t>-01</w:t>
            </w:r>
            <w:r w:rsidR="0054133A">
              <w:t xml:space="preserve">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Default="0054133A" w:rsidP="0054133A">
            <w:pPr>
              <w:widowControl w:val="0"/>
              <w:ind w:right="24"/>
              <w:jc w:val="both"/>
            </w:pPr>
            <w:r w:rsidRPr="0054133A">
              <w:t>Списки членов ТИК с правом совещательного голоса, наблюдателей, в том числе иностранных (международных) наблюдателей,    представителей средств массовой информации, присутствовавших при установлении итогов голосования и составлении протоколов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A" w:rsidRDefault="0054133A" w:rsidP="00F82284">
            <w:pPr>
              <w:widowControl w:val="0"/>
              <w:jc w:val="center"/>
            </w:pPr>
            <w:r>
              <w:t>Постоянно</w:t>
            </w:r>
          </w:p>
          <w:p w:rsidR="0054133A" w:rsidRDefault="0054133A" w:rsidP="00F82284">
            <w:pPr>
              <w:widowControl w:val="0"/>
              <w:ind w:left="-180" w:right="-180" w:firstLine="180"/>
              <w:jc w:val="center"/>
            </w:pPr>
            <w:r>
              <w:t xml:space="preserve"> </w:t>
            </w:r>
          </w:p>
          <w:p w:rsidR="0054133A" w:rsidRDefault="0054133A" w:rsidP="00F82284">
            <w:pPr>
              <w:widowControl w:val="0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Pr="0054133A" w:rsidRDefault="0054133A" w:rsidP="0054133A">
            <w:pPr>
              <w:widowControl w:val="0"/>
              <w:jc w:val="center"/>
              <w:rPr>
                <w:i/>
                <w:sz w:val="20"/>
              </w:rPr>
            </w:pPr>
            <w:r w:rsidRPr="0054133A">
              <w:rPr>
                <w:i/>
                <w:sz w:val="20"/>
              </w:rPr>
              <w:t>В случае возложения полномочий ОИК на ТИК по решению ИКЛО.</w:t>
            </w:r>
          </w:p>
          <w:p w:rsidR="0054133A" w:rsidRDefault="0054133A" w:rsidP="0054133A">
            <w:pPr>
              <w:widowControl w:val="0"/>
              <w:jc w:val="center"/>
            </w:pPr>
            <w:r w:rsidRPr="00650BF5">
              <w:rPr>
                <w:i/>
                <w:sz w:val="20"/>
              </w:rPr>
              <w:t>Хранятся в ТИК не менее 5 лет, а затем передаются на постоянное хранение в архивное учреждение</w:t>
            </w:r>
          </w:p>
        </w:tc>
      </w:tr>
      <w:tr w:rsidR="0054133A" w:rsidTr="00F82284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Default="0054133A" w:rsidP="00F82284">
            <w:pPr>
              <w:widowControl w:val="0"/>
              <w:jc w:val="center"/>
            </w:pPr>
            <w:r>
              <w:t xml:space="preserve"> </w:t>
            </w:r>
            <w:r w:rsidR="008F7A49">
              <w:t>0</w:t>
            </w:r>
            <w:r w:rsidR="00657224">
              <w:t>4</w:t>
            </w:r>
            <w:r w:rsidR="008F7A49">
              <w:t>-02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Default="0054133A" w:rsidP="00F82284">
            <w:pPr>
              <w:widowControl w:val="0"/>
              <w:ind w:left="38" w:right="24"/>
              <w:jc w:val="both"/>
            </w:pPr>
            <w:r w:rsidRPr="0054133A">
              <w:t>Списки членов УИК с правом совещательного голоса, наблюдателей, в том числе иностранных (международных) наблюдателей, представителей средств массовой информации, присутствовавших при установлении итогов голосования и составлении протоколов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Default="0054133A" w:rsidP="00F82284">
            <w:pPr>
              <w:widowControl w:val="0"/>
              <w:jc w:val="center"/>
            </w:pPr>
            <w:r>
              <w:t>Постоянно</w:t>
            </w:r>
          </w:p>
          <w:p w:rsidR="0054133A" w:rsidRDefault="0054133A" w:rsidP="00F82284">
            <w:pPr>
              <w:widowControl w:val="0"/>
              <w:jc w:val="center"/>
            </w:pPr>
          </w:p>
          <w:p w:rsidR="0054133A" w:rsidRDefault="0054133A" w:rsidP="00F82284">
            <w:pPr>
              <w:widowControl w:val="0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A" w:rsidRDefault="0054133A" w:rsidP="00F82284">
            <w:pPr>
              <w:widowControl w:val="0"/>
              <w:rPr>
                <w:sz w:val="20"/>
              </w:rPr>
            </w:pPr>
          </w:p>
        </w:tc>
      </w:tr>
      <w:tr w:rsidR="0054133A" w:rsidTr="00F82284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Default="0046252F" w:rsidP="00F82284">
            <w:pPr>
              <w:widowControl w:val="0"/>
              <w:jc w:val="center"/>
            </w:pPr>
            <w:r>
              <w:t xml:space="preserve"> </w:t>
            </w:r>
            <w:r w:rsidR="008F7A49">
              <w:t>0</w:t>
            </w:r>
            <w:r w:rsidR="00657224">
              <w:t>4</w:t>
            </w:r>
            <w:r w:rsidR="008F7A49">
              <w:t>-03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Default="0046252F" w:rsidP="00F82284">
            <w:pPr>
              <w:widowControl w:val="0"/>
              <w:ind w:left="38" w:right="24"/>
              <w:jc w:val="both"/>
            </w:pPr>
            <w:r w:rsidRPr="0054133A">
              <w:t>Документы, представляемые при назначении и при прекращении полномочий члена ТИК с правом совещательного голоса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Default="00310B05" w:rsidP="00F82284">
            <w:pPr>
              <w:widowControl w:val="0"/>
              <w:jc w:val="center"/>
            </w:pPr>
            <w:r>
              <w:t>5 лет, Э</w:t>
            </w:r>
            <w:r w:rsidR="0054133A">
              <w:t>К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A" w:rsidRDefault="0054133A" w:rsidP="00F82284">
            <w:pPr>
              <w:widowControl w:val="0"/>
              <w:rPr>
                <w:sz w:val="20"/>
              </w:rPr>
            </w:pPr>
          </w:p>
        </w:tc>
      </w:tr>
      <w:tr w:rsidR="0054133A" w:rsidTr="00F82284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Default="0046252F" w:rsidP="00F82284">
            <w:pPr>
              <w:widowControl w:val="0"/>
              <w:jc w:val="center"/>
            </w:pPr>
            <w:r>
              <w:t xml:space="preserve"> </w:t>
            </w:r>
            <w:r w:rsidR="008F7A49">
              <w:t>0</w:t>
            </w:r>
            <w:r w:rsidR="00657224">
              <w:t>4</w:t>
            </w:r>
            <w:r w:rsidR="008F7A49">
              <w:t>-04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Default="0046252F" w:rsidP="00F82284">
            <w:pPr>
              <w:widowControl w:val="0"/>
              <w:ind w:left="38" w:right="24"/>
              <w:jc w:val="both"/>
            </w:pPr>
            <w:r w:rsidRPr="0054133A">
              <w:t>Документы, представляемые при назначении и при прекращении полномочий члена УИК с правом совещательного голоса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Default="0054133A" w:rsidP="00310B05">
            <w:pPr>
              <w:widowControl w:val="0"/>
              <w:jc w:val="center"/>
            </w:pPr>
            <w:r>
              <w:t xml:space="preserve"> 5 лет, ЭК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A" w:rsidRDefault="0054133A" w:rsidP="00F82284">
            <w:pPr>
              <w:widowControl w:val="0"/>
              <w:rPr>
                <w:sz w:val="20"/>
              </w:rPr>
            </w:pPr>
          </w:p>
        </w:tc>
      </w:tr>
      <w:tr w:rsidR="0054133A" w:rsidTr="00F82284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Default="00517784" w:rsidP="00F82284">
            <w:pPr>
              <w:widowControl w:val="0"/>
              <w:jc w:val="center"/>
            </w:pPr>
            <w:r>
              <w:t xml:space="preserve"> </w:t>
            </w:r>
            <w:r w:rsidR="008F7A49">
              <w:t>0</w:t>
            </w:r>
            <w:r w:rsidR="00657224">
              <w:t>4</w:t>
            </w:r>
            <w:r w:rsidR="008F7A49">
              <w:t>-05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2F" w:rsidRPr="0046252F" w:rsidRDefault="0046252F" w:rsidP="0046252F">
            <w:pPr>
              <w:jc w:val="both"/>
              <w:rPr>
                <w:bCs/>
                <w:szCs w:val="24"/>
              </w:rPr>
            </w:pPr>
            <w:r w:rsidRPr="0046252F">
              <w:rPr>
                <w:bCs/>
                <w:szCs w:val="24"/>
              </w:rPr>
              <w:t>Документы по выдвижению списка кандидатов по одномандатным избирательным округам</w:t>
            </w:r>
            <w:r>
              <w:rPr>
                <w:bCs/>
                <w:szCs w:val="24"/>
              </w:rPr>
              <w:t>:</w:t>
            </w:r>
            <w:r w:rsidRPr="0046252F">
              <w:rPr>
                <w:bCs/>
                <w:szCs w:val="24"/>
              </w:rPr>
              <w:t xml:space="preserve"> </w:t>
            </w:r>
            <w:r w:rsidRPr="0046252F">
              <w:rPr>
                <w:bCs/>
                <w:i/>
                <w:iCs/>
                <w:szCs w:val="24"/>
              </w:rPr>
              <w:t xml:space="preserve"> </w:t>
            </w:r>
            <w:r w:rsidRPr="0046252F">
              <w:rPr>
                <w:bCs/>
                <w:szCs w:val="24"/>
              </w:rPr>
              <w:t xml:space="preserve"> </w:t>
            </w:r>
          </w:p>
          <w:p w:rsidR="0046252F" w:rsidRDefault="0046252F" w:rsidP="0046252F">
            <w:pPr>
              <w:pStyle w:val="a8"/>
              <w:numPr>
                <w:ilvl w:val="0"/>
                <w:numId w:val="1"/>
              </w:numPr>
              <w:spacing w:after="0"/>
              <w:jc w:val="both"/>
            </w:pPr>
            <w:r w:rsidRPr="00494915">
              <w:t>решени</w:t>
            </w:r>
            <w:r w:rsidR="00517784">
              <w:t>е</w:t>
            </w:r>
            <w:r w:rsidRPr="00494915">
              <w:t xml:space="preserve"> </w:t>
            </w:r>
            <w:r>
              <w:t>ИКЛО</w:t>
            </w:r>
            <w:r w:rsidRPr="00494915">
              <w:t xml:space="preserve"> о заверении списка кандидатов, выдвинутых политической партией (ее региональным отделением) по одномандатным избирательным округам с копи</w:t>
            </w:r>
            <w:r w:rsidR="00517784">
              <w:t>ями</w:t>
            </w:r>
            <w:r w:rsidRPr="00494915">
              <w:t xml:space="preserve"> заверенного списка (заверенными выписками из списка)</w:t>
            </w:r>
            <w:r w:rsidR="00517784">
              <w:t xml:space="preserve"> и копиями заявлений кандидатов</w:t>
            </w:r>
            <w:r w:rsidRPr="00494915">
              <w:t>;</w:t>
            </w:r>
          </w:p>
          <w:p w:rsidR="0054133A" w:rsidRDefault="00AB29D2" w:rsidP="00517784">
            <w:pPr>
              <w:pStyle w:val="a8"/>
              <w:numPr>
                <w:ilvl w:val="0"/>
                <w:numId w:val="1"/>
              </w:numPr>
              <w:spacing w:after="0"/>
              <w:jc w:val="both"/>
            </w:pPr>
            <w:r>
              <w:t xml:space="preserve">документы, предоставляемые кандидатом в соответствии </w:t>
            </w:r>
            <w:r w:rsidR="00517784">
              <w:t>с частями 5</w:t>
            </w:r>
            <w:r w:rsidR="00517784">
              <w:rPr>
                <w:vertAlign w:val="superscript"/>
              </w:rPr>
              <w:t>1</w:t>
            </w:r>
            <w:r w:rsidR="00517784">
              <w:t>, 6 и 6</w:t>
            </w:r>
            <w:r w:rsidR="00517784">
              <w:rPr>
                <w:vertAlign w:val="superscript"/>
              </w:rPr>
              <w:t>2</w:t>
            </w:r>
            <w:r w:rsidR="00517784">
              <w:t xml:space="preserve"> </w:t>
            </w:r>
            <w:r>
              <w:t>стать</w:t>
            </w:r>
            <w:r w:rsidR="00517784">
              <w:t>и</w:t>
            </w:r>
            <w:r>
              <w:t xml:space="preserve"> 18 областного закона </w:t>
            </w:r>
            <w:r w:rsidR="00517784">
              <w:t xml:space="preserve">         </w:t>
            </w:r>
            <w:r>
              <w:lastRenderedPageBreak/>
              <w:t>№ 77-оз</w:t>
            </w:r>
            <w:r w:rsidR="00A454EF">
              <w:t>;</w:t>
            </w:r>
          </w:p>
          <w:p w:rsidR="00A454EF" w:rsidRDefault="00A454EF" w:rsidP="00517784">
            <w:pPr>
              <w:pStyle w:val="a8"/>
              <w:numPr>
                <w:ilvl w:val="0"/>
                <w:numId w:val="1"/>
              </w:numPr>
              <w:spacing w:after="0"/>
              <w:jc w:val="both"/>
            </w:pPr>
            <w:r>
              <w:t>разрешение на открытие специального избирательного счета</w:t>
            </w:r>
            <w:r w:rsidR="00D0176A">
              <w:t xml:space="preserve"> кандидату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Default="0054133A" w:rsidP="00F82284">
            <w:pPr>
              <w:widowControl w:val="0"/>
              <w:jc w:val="center"/>
            </w:pPr>
            <w:r>
              <w:lastRenderedPageBreak/>
              <w:t>Постоянно</w:t>
            </w:r>
            <w:r w:rsidR="00310B05">
              <w:t>, ЭК</w:t>
            </w:r>
          </w:p>
          <w:p w:rsidR="0054133A" w:rsidRDefault="0054133A" w:rsidP="00F82284">
            <w:pPr>
              <w:widowControl w:val="0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EF" w:rsidRDefault="00C703BB" w:rsidP="00A454EF">
            <w:pPr>
              <w:widowControl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Н</w:t>
            </w:r>
            <w:r w:rsidR="0046252F" w:rsidRPr="0046252F">
              <w:rPr>
                <w:bCs/>
                <w:i/>
                <w:iCs/>
                <w:sz w:val="20"/>
              </w:rPr>
              <w:t>а каждого кандидата заводится отдельное дело</w:t>
            </w:r>
            <w:r>
              <w:rPr>
                <w:bCs/>
                <w:i/>
                <w:iCs/>
                <w:sz w:val="20"/>
              </w:rPr>
              <w:t>.</w:t>
            </w:r>
          </w:p>
          <w:p w:rsidR="0054133A" w:rsidRDefault="0054133A" w:rsidP="00A454EF">
            <w:pPr>
              <w:widowControl w:val="0"/>
              <w:jc w:val="center"/>
              <w:rPr>
                <w:sz w:val="20"/>
              </w:rPr>
            </w:pPr>
            <w:r w:rsidRPr="0046252F">
              <w:rPr>
                <w:i/>
                <w:sz w:val="20"/>
              </w:rPr>
              <w:t>Указанные документы являются приложением к постановлению</w:t>
            </w:r>
            <w:r>
              <w:rPr>
                <w:sz w:val="20"/>
              </w:rPr>
              <w:t xml:space="preserve"> </w:t>
            </w:r>
            <w:r w:rsidR="0046252F">
              <w:rPr>
                <w:sz w:val="20"/>
              </w:rPr>
              <w:t xml:space="preserve"> </w:t>
            </w:r>
            <w:r w:rsidR="0046252F" w:rsidRPr="0046252F">
              <w:rPr>
                <w:i/>
                <w:sz w:val="20"/>
              </w:rPr>
              <w:t>ТИК о регистрации кандидатов</w:t>
            </w:r>
          </w:p>
        </w:tc>
      </w:tr>
      <w:tr w:rsidR="0054133A" w:rsidTr="00F82284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Default="00517784" w:rsidP="00F82284">
            <w:pPr>
              <w:widowControl w:val="0"/>
              <w:jc w:val="center"/>
            </w:pPr>
            <w:r>
              <w:t xml:space="preserve"> </w:t>
            </w:r>
            <w:r w:rsidR="008F7A49">
              <w:t>0</w:t>
            </w:r>
            <w:r w:rsidR="00657224">
              <w:t>4</w:t>
            </w:r>
            <w:r w:rsidR="008F7A49">
              <w:t>-06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Default="0054133A" w:rsidP="00A454EF">
            <w:pPr>
              <w:widowControl w:val="0"/>
              <w:ind w:left="38" w:right="24"/>
              <w:jc w:val="both"/>
            </w:pPr>
            <w:r>
              <w:t xml:space="preserve">Документы по </w:t>
            </w:r>
            <w:r w:rsidR="00517784">
              <w:t>самовыдвижению</w:t>
            </w:r>
            <w:r>
              <w:t xml:space="preserve"> кандидатов,</w:t>
            </w:r>
            <w:r w:rsidR="00517784">
              <w:t xml:space="preserve"> предоставляемые в ТИК в соответствии с</w:t>
            </w:r>
            <w:r w:rsidR="00A454EF">
              <w:t xml:space="preserve"> частями 5, 5</w:t>
            </w:r>
            <w:r w:rsidR="00A454EF">
              <w:rPr>
                <w:vertAlign w:val="superscript"/>
              </w:rPr>
              <w:t>1</w:t>
            </w:r>
            <w:r w:rsidR="00A454EF">
              <w:t>, 6 и 6</w:t>
            </w:r>
            <w:r w:rsidR="00A454EF">
              <w:rPr>
                <w:vertAlign w:val="superscript"/>
              </w:rPr>
              <w:t>2</w:t>
            </w:r>
            <w:r w:rsidR="00A454EF">
              <w:t xml:space="preserve"> статьи 18 областного закона  № 77-оз</w:t>
            </w:r>
            <w:r w:rsidR="00D0176A">
              <w:t>;</w:t>
            </w:r>
          </w:p>
          <w:p w:rsidR="00D0176A" w:rsidRDefault="009A07D5" w:rsidP="00A454EF">
            <w:pPr>
              <w:widowControl w:val="0"/>
              <w:ind w:left="38" w:right="24"/>
              <w:jc w:val="both"/>
              <w:rPr>
                <w:i/>
                <w:iCs/>
              </w:rPr>
            </w:pPr>
            <w:r>
              <w:t>Р</w:t>
            </w:r>
            <w:r w:rsidR="00D0176A">
              <w:t>азрешение на открытие специального избирательного счета кандидату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Default="0054133A" w:rsidP="00F82284">
            <w:pPr>
              <w:widowControl w:val="0"/>
              <w:jc w:val="center"/>
            </w:pPr>
            <w:r>
              <w:t>Постоянно</w:t>
            </w:r>
            <w:r w:rsidR="00310B05">
              <w:t>, ЭК</w:t>
            </w:r>
          </w:p>
          <w:p w:rsidR="0054133A" w:rsidRDefault="0054133A" w:rsidP="00F82284">
            <w:pPr>
              <w:widowControl w:val="0"/>
              <w:jc w:val="center"/>
            </w:pPr>
            <w:r>
              <w:t xml:space="preserve">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EF" w:rsidRDefault="00C703BB" w:rsidP="00A454EF">
            <w:pPr>
              <w:widowControl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Н</w:t>
            </w:r>
            <w:r w:rsidR="00517784" w:rsidRPr="0046252F">
              <w:rPr>
                <w:bCs/>
                <w:i/>
                <w:iCs/>
                <w:sz w:val="20"/>
              </w:rPr>
              <w:t>а каждого ка</w:t>
            </w:r>
            <w:r>
              <w:rPr>
                <w:bCs/>
                <w:i/>
                <w:iCs/>
                <w:sz w:val="20"/>
              </w:rPr>
              <w:t>ндидата заводится отдельное дело.</w:t>
            </w:r>
          </w:p>
          <w:p w:rsidR="0054133A" w:rsidRDefault="00517784" w:rsidP="00A454EF">
            <w:pPr>
              <w:widowControl w:val="0"/>
              <w:jc w:val="center"/>
              <w:rPr>
                <w:sz w:val="20"/>
              </w:rPr>
            </w:pPr>
            <w:r w:rsidRPr="0046252F">
              <w:rPr>
                <w:i/>
                <w:sz w:val="20"/>
              </w:rPr>
              <w:t>Указанные документы являются приложением к постановлению</w:t>
            </w:r>
            <w:r>
              <w:rPr>
                <w:sz w:val="20"/>
              </w:rPr>
              <w:t xml:space="preserve">  </w:t>
            </w:r>
            <w:r w:rsidRPr="0046252F">
              <w:rPr>
                <w:i/>
                <w:sz w:val="20"/>
              </w:rPr>
              <w:t>ТИК о регистрации кандидатов</w:t>
            </w:r>
          </w:p>
        </w:tc>
      </w:tr>
      <w:tr w:rsidR="0054133A" w:rsidTr="00F82284">
        <w:trPr>
          <w:cantSplit/>
          <w:trHeight w:val="8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133A" w:rsidRDefault="00D0176A" w:rsidP="00F82284">
            <w:pPr>
              <w:widowControl w:val="0"/>
              <w:jc w:val="center"/>
            </w:pPr>
            <w:r>
              <w:t xml:space="preserve"> </w:t>
            </w:r>
            <w:r w:rsidR="008F7A49">
              <w:t>0</w:t>
            </w:r>
            <w:r w:rsidR="00657224">
              <w:t>4</w:t>
            </w:r>
            <w:r w:rsidR="008F7A49">
              <w:t>-07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133A" w:rsidRDefault="00D0176A" w:rsidP="00596FEF">
            <w:pPr>
              <w:pStyle w:val="a8"/>
              <w:spacing w:after="0"/>
              <w:jc w:val="both"/>
            </w:pPr>
            <w:r>
              <w:t>Документы</w:t>
            </w:r>
            <w:r w:rsidR="00596FEF">
              <w:t>, предоставляемые в ТИК для регистрации</w:t>
            </w:r>
            <w:r>
              <w:t xml:space="preserve"> уполномоченного представителя кандидата по финансовым вопросам (в случае его назначения)</w:t>
            </w:r>
            <w:r w:rsidR="00596FEF">
              <w:t xml:space="preserve"> и прекращении п</w:t>
            </w:r>
            <w:r w:rsidRPr="00494915">
              <w:t>олномочий уполномоченного представителя по финансовым вопросам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133A" w:rsidRDefault="0054133A" w:rsidP="00F82284">
            <w:pPr>
              <w:widowControl w:val="0"/>
              <w:jc w:val="center"/>
            </w:pPr>
            <w:r>
              <w:t>Постоянно</w:t>
            </w:r>
            <w:r w:rsidR="00310B05">
              <w:t>, ЭК</w:t>
            </w:r>
          </w:p>
          <w:p w:rsidR="0054133A" w:rsidRDefault="0054133A" w:rsidP="00F82284">
            <w:pPr>
              <w:widowControl w:val="0"/>
              <w:jc w:val="center"/>
            </w:pPr>
            <w:r>
              <w:t xml:space="preserve">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A" w:rsidRDefault="009A07D5" w:rsidP="00F8228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54133A" w:rsidRDefault="0054133A" w:rsidP="00F82284">
            <w:pPr>
              <w:widowControl w:val="0"/>
              <w:rPr>
                <w:sz w:val="20"/>
              </w:rPr>
            </w:pPr>
          </w:p>
        </w:tc>
      </w:tr>
      <w:tr w:rsidR="009A07D5" w:rsidTr="00F82284">
        <w:trPr>
          <w:cantSplit/>
          <w:trHeight w:val="8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7D5" w:rsidRDefault="008F7A49" w:rsidP="00F82284">
            <w:pPr>
              <w:widowControl w:val="0"/>
              <w:jc w:val="center"/>
            </w:pPr>
            <w:r>
              <w:t>0</w:t>
            </w:r>
            <w:r w:rsidR="00657224">
              <w:t>4</w:t>
            </w:r>
            <w:r>
              <w:t>-08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7D5" w:rsidRDefault="009A07D5" w:rsidP="00F82284">
            <w:pPr>
              <w:pStyle w:val="a8"/>
              <w:jc w:val="both"/>
            </w:pPr>
            <w:r>
              <w:t>Д</w:t>
            </w:r>
            <w:r w:rsidRPr="00494915">
              <w:t xml:space="preserve">окументы, предоставляемые в </w:t>
            </w:r>
            <w:r>
              <w:t>ТИК для регистрации кандидата в соответствии с част</w:t>
            </w:r>
            <w:r w:rsidR="00F82284">
              <w:t>ями</w:t>
            </w:r>
            <w:r>
              <w:t xml:space="preserve"> 5</w:t>
            </w:r>
            <w:r w:rsidR="00F82284">
              <w:t>, 8, 9 и 10 статьи 25 областного закона № 77-оз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284" w:rsidRDefault="00F82284" w:rsidP="00F82284">
            <w:pPr>
              <w:pStyle w:val="3"/>
              <w:ind w:left="-426" w:firstLine="0"/>
            </w:pPr>
            <w:r>
              <w:rPr>
                <w:sz w:val="20"/>
              </w:rPr>
              <w:t xml:space="preserve">На  </w:t>
            </w:r>
          </w:p>
          <w:p w:rsidR="00F82284" w:rsidRPr="00310B05" w:rsidRDefault="00310B05" w:rsidP="00310B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  <w:r w:rsidR="00596FEF">
              <w:rPr>
                <w:szCs w:val="24"/>
              </w:rPr>
              <w:t>, ЭК</w:t>
            </w:r>
          </w:p>
          <w:p w:rsidR="009A07D5" w:rsidRDefault="009A07D5" w:rsidP="00F82284">
            <w:pPr>
              <w:widowControl w:val="0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D5" w:rsidRDefault="00F82284" w:rsidP="00F82284">
            <w:pPr>
              <w:widowControl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На каждого кандидата формируется отдельное дело.</w:t>
            </w:r>
          </w:p>
          <w:p w:rsidR="00F82284" w:rsidRDefault="00310B05" w:rsidP="00F82284">
            <w:pPr>
              <w:widowControl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</w:p>
          <w:p w:rsidR="00310B05" w:rsidRPr="00310B05" w:rsidRDefault="00310B05" w:rsidP="00310B05">
            <w:pPr>
              <w:jc w:val="center"/>
              <w:rPr>
                <w:i/>
                <w:sz w:val="20"/>
              </w:rPr>
            </w:pPr>
            <w:r w:rsidRPr="00310B05">
              <w:rPr>
                <w:i/>
                <w:sz w:val="20"/>
              </w:rPr>
              <w:t>Представленные для регистрации документы и итоговый протокол проверки подписных листов являются приложением к постановлению (решению) ТИК</w:t>
            </w:r>
          </w:p>
          <w:p w:rsidR="00310B05" w:rsidRPr="00310B05" w:rsidRDefault="00310B05" w:rsidP="00310B05">
            <w:pPr>
              <w:pStyle w:val="22"/>
              <w:ind w:left="785"/>
              <w:jc w:val="left"/>
              <w:rPr>
                <w:i/>
                <w:sz w:val="20"/>
              </w:rPr>
            </w:pPr>
          </w:p>
          <w:p w:rsidR="00310B05" w:rsidRPr="00F82284" w:rsidRDefault="00310B05" w:rsidP="00310B05">
            <w:pPr>
              <w:widowControl w:val="0"/>
              <w:jc w:val="center"/>
              <w:rPr>
                <w:i/>
                <w:sz w:val="20"/>
              </w:rPr>
            </w:pPr>
            <w:r w:rsidRPr="00310B05">
              <w:rPr>
                <w:i/>
                <w:sz w:val="20"/>
              </w:rPr>
              <w:t>Подписные листы с подписями избирателей, собранными в поддержку выдвижения (самовыдвижения) кандидата,   хранятся в ТИК в течение одного года со дня официального опубликования результатов выборов. По истечении срока хранения  уничтожаются по акту.</w:t>
            </w:r>
          </w:p>
        </w:tc>
      </w:tr>
      <w:tr w:rsidR="00310B05" w:rsidTr="008F7A49">
        <w:trPr>
          <w:cantSplit/>
          <w:trHeight w:val="8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05" w:rsidRDefault="008F7A49" w:rsidP="00F82284">
            <w:pPr>
              <w:widowControl w:val="0"/>
              <w:jc w:val="center"/>
            </w:pPr>
            <w:r>
              <w:t>0</w:t>
            </w:r>
            <w:r w:rsidR="00657224">
              <w:t>4</w:t>
            </w:r>
            <w:r>
              <w:t>-09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05" w:rsidRPr="00596FEF" w:rsidRDefault="00596FEF" w:rsidP="00596FEF">
            <w:pPr>
              <w:pStyle w:val="a8"/>
              <w:jc w:val="both"/>
            </w:pPr>
            <w:r>
              <w:t>Д</w:t>
            </w:r>
            <w:r w:rsidRPr="00596FEF">
              <w:t xml:space="preserve">окументы, предоставляемые в </w:t>
            </w:r>
            <w:r>
              <w:t>ТИК</w:t>
            </w:r>
            <w:r w:rsidRPr="00596FEF">
              <w:t xml:space="preserve"> для регистрации и отзыва доверенных лиц кандидата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EF" w:rsidRPr="00310B05" w:rsidRDefault="00596FEF" w:rsidP="00596F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Постоянно, ЭК</w:t>
            </w:r>
          </w:p>
          <w:p w:rsidR="00310B05" w:rsidRDefault="00310B05" w:rsidP="00F82284">
            <w:pPr>
              <w:pStyle w:val="3"/>
              <w:ind w:left="-426" w:firstLine="0"/>
              <w:rPr>
                <w:sz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05" w:rsidRDefault="00310B05" w:rsidP="00F82284">
            <w:pPr>
              <w:widowControl w:val="0"/>
              <w:jc w:val="center"/>
              <w:rPr>
                <w:i/>
                <w:sz w:val="20"/>
              </w:rPr>
            </w:pPr>
          </w:p>
        </w:tc>
      </w:tr>
      <w:tr w:rsidR="0054133A" w:rsidTr="008F7A49">
        <w:trPr>
          <w:trHeight w:val="1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Default="008F7A49" w:rsidP="00F82284">
            <w:pPr>
              <w:widowControl w:val="0"/>
              <w:jc w:val="center"/>
            </w:pPr>
            <w:r>
              <w:t>0</w:t>
            </w:r>
            <w:r w:rsidR="00657224">
              <w:t>4</w:t>
            </w:r>
            <w:r>
              <w:t>-10</w:t>
            </w:r>
            <w:r w:rsidR="009A07D5">
              <w:t xml:space="preserve">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Default="0054133A" w:rsidP="00322F9F">
            <w:pPr>
              <w:widowControl w:val="0"/>
              <w:ind w:left="40" w:right="23"/>
              <w:jc w:val="both"/>
            </w:pPr>
            <w:r>
              <w:t>Документы о результатах проверок государственными и иными органами сведений, предоставляемых кандидатами (о судимости, гражданстве, образовании</w:t>
            </w:r>
            <w:r w:rsidR="00596FEF">
              <w:t>, имуществе и доходах</w:t>
            </w:r>
            <w: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A" w:rsidRDefault="0054133A" w:rsidP="00F82284">
            <w:pPr>
              <w:widowControl w:val="0"/>
              <w:jc w:val="center"/>
            </w:pPr>
            <w:r>
              <w:t>Не менее 6 лет со дня официального опубл</w:t>
            </w:r>
            <w:r w:rsidR="00596FEF">
              <w:t>икования результатов выборов, Э</w:t>
            </w:r>
            <w:r>
              <w:t>К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A" w:rsidRDefault="0054133A" w:rsidP="00F82284">
            <w:pPr>
              <w:widowControl w:val="0"/>
              <w:jc w:val="center"/>
            </w:pPr>
          </w:p>
        </w:tc>
      </w:tr>
      <w:tr w:rsidR="0054133A" w:rsidTr="00F82284">
        <w:trPr>
          <w:trHeight w:val="20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Default="00322F9F" w:rsidP="00F82284">
            <w:pPr>
              <w:widowControl w:val="0"/>
              <w:jc w:val="center"/>
            </w:pPr>
            <w:r>
              <w:t xml:space="preserve"> </w:t>
            </w:r>
            <w:r w:rsidR="008F7A49">
              <w:t>0</w:t>
            </w:r>
            <w:r w:rsidR="00657224">
              <w:t>4</w:t>
            </w:r>
            <w:r w:rsidR="008F7A49">
              <w:t>-11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Default="0054133A" w:rsidP="00AA42D6">
            <w:pPr>
              <w:widowControl w:val="0"/>
              <w:ind w:left="38" w:right="24"/>
              <w:jc w:val="both"/>
            </w:pPr>
            <w:r>
              <w:t xml:space="preserve">Первые экземпляры протоколов ТИК </w:t>
            </w:r>
            <w:r w:rsidR="00322F9F">
              <w:t xml:space="preserve">№1 и №2 о результатах выборов и об </w:t>
            </w:r>
            <w:r>
              <w:t>итогах го</w:t>
            </w:r>
            <w:r w:rsidR="00322F9F">
              <w:t xml:space="preserve">лосования и первые экземпляры соответствующих         </w:t>
            </w:r>
            <w:r>
              <w:t xml:space="preserve"> сводн</w:t>
            </w:r>
            <w:r w:rsidR="00322F9F">
              <w:t>ых</w:t>
            </w:r>
            <w:r>
              <w:t xml:space="preserve"> таблиц</w:t>
            </w:r>
            <w:r w:rsidR="00AA42D6">
              <w:t>,</w:t>
            </w:r>
            <w:r>
              <w:t xml:space="preserve"> приобщенные к ним особые мнения членов ТИК, а также поступившие в ТИК жалобы (заявления) на нарушения  </w:t>
            </w:r>
            <w:r w:rsidR="00AA42D6">
              <w:t xml:space="preserve">областного </w:t>
            </w:r>
            <w:r>
              <w:t>закона и принятые по указанным жалобам (заявлениям) решения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A" w:rsidRDefault="00AA42D6" w:rsidP="00F82284">
            <w:pPr>
              <w:widowControl w:val="0"/>
              <w:jc w:val="center"/>
            </w:pPr>
            <w:r>
              <w:t xml:space="preserve"> </w:t>
            </w:r>
          </w:p>
          <w:p w:rsidR="0054133A" w:rsidRDefault="0054133A" w:rsidP="00F82284">
            <w:pPr>
              <w:widowControl w:val="0"/>
            </w:pPr>
          </w:p>
          <w:p w:rsidR="0054133A" w:rsidRDefault="0054133A" w:rsidP="00F82284">
            <w:pPr>
              <w:widowControl w:val="0"/>
            </w:pPr>
          </w:p>
          <w:p w:rsidR="0054133A" w:rsidRDefault="0054133A" w:rsidP="00F82284">
            <w:pPr>
              <w:widowControl w:val="0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A" w:rsidRPr="00AA42D6" w:rsidRDefault="00AA42D6" w:rsidP="00F82284">
            <w:pPr>
              <w:widowControl w:val="0"/>
              <w:jc w:val="center"/>
              <w:rPr>
                <w:i/>
                <w:sz w:val="20"/>
              </w:rPr>
            </w:pPr>
            <w:r w:rsidRPr="00AA42D6">
              <w:rPr>
                <w:i/>
                <w:sz w:val="20"/>
              </w:rPr>
              <w:t>Незамедлительно после подписания протоколов и сводных таблиц направляются в ИКЛО и возврату в ТИК не подлежат</w:t>
            </w:r>
          </w:p>
        </w:tc>
      </w:tr>
      <w:tr w:rsidR="0054133A" w:rsidTr="00251EEB">
        <w:trPr>
          <w:trHeight w:val="2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Default="00D904D6" w:rsidP="00F82284">
            <w:pPr>
              <w:widowControl w:val="0"/>
              <w:jc w:val="center"/>
            </w:pPr>
            <w:r>
              <w:lastRenderedPageBreak/>
              <w:t xml:space="preserve"> </w:t>
            </w:r>
            <w:r w:rsidR="008F7A49">
              <w:t>0</w:t>
            </w:r>
            <w:r w:rsidR="00657224">
              <w:t>4</w:t>
            </w:r>
            <w:r w:rsidR="008F7A49">
              <w:t>-12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A" w:rsidRDefault="00D904D6" w:rsidP="00D904D6">
            <w:pPr>
              <w:widowControl w:val="0"/>
              <w:ind w:left="38" w:right="24"/>
              <w:jc w:val="both"/>
            </w:pPr>
            <w:r>
              <w:t>Вторые экземпляры протоколов ТИК №1 и №2 о результатах выборов и об итогах голосования и вторые экземпляры соответствующих          сводных таблиц, приобщенные к ним копии особых мнения членов ТИК, а также копии поступивших в ТИК жалоб (заявлений) на нарушения  областного закона и копии принятых по указанным жалобам (заявлениям) решений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A" w:rsidRDefault="0054133A" w:rsidP="00F82284">
            <w:pPr>
              <w:widowControl w:val="0"/>
              <w:jc w:val="center"/>
            </w:pPr>
            <w:r>
              <w:t>Не менее 6 лет со дня официального опубликования результатов выборов</w:t>
            </w:r>
            <w:r w:rsidR="00D904D6">
              <w:t>, ЭК</w:t>
            </w:r>
          </w:p>
          <w:p w:rsidR="0054133A" w:rsidRDefault="0054133A" w:rsidP="00F82284">
            <w:pPr>
              <w:widowControl w:val="0"/>
            </w:pPr>
          </w:p>
          <w:p w:rsidR="0054133A" w:rsidRDefault="0054133A" w:rsidP="00F82284">
            <w:pPr>
              <w:widowControl w:val="0"/>
            </w:pPr>
          </w:p>
          <w:p w:rsidR="0054133A" w:rsidRDefault="0054133A" w:rsidP="00F82284">
            <w:pPr>
              <w:widowControl w:val="0"/>
            </w:pPr>
          </w:p>
          <w:p w:rsidR="0054133A" w:rsidRDefault="0054133A" w:rsidP="00F82284">
            <w:pPr>
              <w:widowControl w:val="0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A" w:rsidRDefault="0054133A" w:rsidP="00F82284">
            <w:pPr>
              <w:widowControl w:val="0"/>
              <w:jc w:val="center"/>
            </w:pPr>
          </w:p>
        </w:tc>
      </w:tr>
      <w:tr w:rsidR="0054133A" w:rsidTr="00F82284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Default="00733D7C" w:rsidP="00F82284">
            <w:pPr>
              <w:widowControl w:val="0"/>
              <w:jc w:val="center"/>
            </w:pPr>
            <w:r>
              <w:t xml:space="preserve"> </w:t>
            </w:r>
            <w:r w:rsidR="008F7A49">
              <w:t>0</w:t>
            </w:r>
            <w:r w:rsidR="00657224">
              <w:t>4</w:t>
            </w:r>
            <w:r w:rsidR="008F7A49">
              <w:t>-13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A" w:rsidRDefault="0054133A" w:rsidP="00733D7C">
            <w:pPr>
              <w:widowControl w:val="0"/>
              <w:ind w:left="38" w:right="24"/>
              <w:jc w:val="both"/>
            </w:pPr>
            <w:r>
              <w:t xml:space="preserve">Первые экземпляры протоколов УИК </w:t>
            </w:r>
            <w:r w:rsidR="00D904D6">
              <w:t xml:space="preserve">№1 и №2 </w:t>
            </w:r>
            <w:r>
              <w:t xml:space="preserve">об итогах голосования по </w:t>
            </w:r>
            <w:r w:rsidR="00D904D6">
              <w:t>одномандатному избирательному округу и об итогах голосования по общеобластному избирательному округу</w:t>
            </w:r>
            <w:r w:rsidR="00733D7C">
              <w:t>,</w:t>
            </w:r>
            <w:r>
              <w:t xml:space="preserve">  приобщенные к ним особые мнения членов УИК с правом решающего голоса, поступивши</w:t>
            </w:r>
            <w:r w:rsidR="00733D7C">
              <w:t>е</w:t>
            </w:r>
            <w:r>
              <w:t xml:space="preserve"> в</w:t>
            </w:r>
            <w:r w:rsidR="00733D7C">
              <w:t xml:space="preserve"> УИК в</w:t>
            </w:r>
            <w:r>
              <w:t xml:space="preserve"> </w:t>
            </w:r>
            <w:r w:rsidR="00733D7C">
              <w:t xml:space="preserve">день </w:t>
            </w:r>
            <w:r>
              <w:t>голосования и до окончан</w:t>
            </w:r>
            <w:r w:rsidR="00733D7C">
              <w:t>ия подсчета голосов избирателей</w:t>
            </w:r>
            <w:r>
              <w:t xml:space="preserve"> жалоб</w:t>
            </w:r>
            <w:r w:rsidR="00733D7C">
              <w:t>ы</w:t>
            </w:r>
            <w:r>
              <w:t xml:space="preserve"> (заявлени</w:t>
            </w:r>
            <w:r w:rsidR="00733D7C">
              <w:t>я</w:t>
            </w:r>
            <w:r>
              <w:t xml:space="preserve">) на нарушения </w:t>
            </w:r>
            <w:r w:rsidR="00733D7C">
              <w:t xml:space="preserve">областного </w:t>
            </w:r>
            <w:r>
              <w:t>закона, а также приняты</w:t>
            </w:r>
            <w:r w:rsidR="00733D7C">
              <w:t>е</w:t>
            </w:r>
            <w:r>
              <w:t xml:space="preserve"> по указанным жалобам (заявлениям) решени</w:t>
            </w:r>
            <w:r w:rsidR="00733D7C">
              <w:t>я</w:t>
            </w:r>
            <w:r>
              <w:t xml:space="preserve"> УИК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A" w:rsidRDefault="00733D7C" w:rsidP="00F82284">
            <w:pPr>
              <w:widowControl w:val="0"/>
              <w:jc w:val="center"/>
            </w:pPr>
            <w:r>
              <w:t>Постоянно, Э</w:t>
            </w:r>
            <w:r w:rsidR="0054133A">
              <w:t>К</w:t>
            </w:r>
          </w:p>
          <w:p w:rsidR="0054133A" w:rsidRDefault="0054133A" w:rsidP="00F82284">
            <w:pPr>
              <w:widowControl w:val="0"/>
              <w:ind w:left="-180" w:right="-180" w:firstLine="180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A" w:rsidRDefault="0054133A" w:rsidP="00F82284">
            <w:pPr>
              <w:widowControl w:val="0"/>
              <w:jc w:val="center"/>
            </w:pPr>
          </w:p>
        </w:tc>
      </w:tr>
      <w:tr w:rsidR="0054133A" w:rsidTr="00F82284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Default="008F7A49" w:rsidP="00F82284">
            <w:pPr>
              <w:widowControl w:val="0"/>
              <w:jc w:val="center"/>
            </w:pPr>
            <w:r>
              <w:t>0</w:t>
            </w:r>
            <w:r w:rsidR="00657224">
              <w:t>4</w:t>
            </w:r>
            <w:r>
              <w:t>-14</w:t>
            </w:r>
            <w:r w:rsidR="00733D7C">
              <w:t xml:space="preserve">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Default="00733D7C" w:rsidP="00733D7C">
            <w:pPr>
              <w:widowControl w:val="0"/>
              <w:ind w:left="38" w:right="24"/>
              <w:jc w:val="both"/>
            </w:pPr>
            <w:r>
              <w:t>Вторые экземпляры протоколов УИК №1 и №2 об итогах голосования по одномандатному избирательному округу и об итогах голосования по общеобластному избирательному округу,  приобщенные к ним копии особых мнений членов УИК с правом решающего голоса, поступившие в УИК в день голосования и до окончания подсчета голосов избирателей копии жалоб (заявлений) на нарушения областного закона, а также копии принятых по указанным жалобам (заявлениям) решений УИК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A" w:rsidRDefault="0054133A" w:rsidP="00F82284">
            <w:pPr>
              <w:widowControl w:val="0"/>
              <w:jc w:val="center"/>
            </w:pPr>
            <w:r>
              <w:t>Не менее 6 лет со дня официального опубликования результатов выборов</w:t>
            </w:r>
          </w:p>
          <w:p w:rsidR="0054133A" w:rsidRDefault="0054133A" w:rsidP="00F82284">
            <w:pPr>
              <w:widowControl w:val="0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A" w:rsidRDefault="0054133A" w:rsidP="00F82284">
            <w:pPr>
              <w:widowControl w:val="0"/>
              <w:jc w:val="center"/>
            </w:pPr>
          </w:p>
        </w:tc>
      </w:tr>
      <w:tr w:rsidR="0054133A" w:rsidTr="00F82284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133A" w:rsidRDefault="00733D7C" w:rsidP="00F82284">
            <w:pPr>
              <w:widowControl w:val="0"/>
              <w:jc w:val="center"/>
            </w:pPr>
            <w:r>
              <w:t xml:space="preserve"> </w:t>
            </w:r>
            <w:r w:rsidR="008F7A49">
              <w:t>0</w:t>
            </w:r>
            <w:r w:rsidR="00657224">
              <w:t>4</w:t>
            </w:r>
            <w:r w:rsidR="008F7A49">
              <w:t>-15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133A" w:rsidRDefault="00733D7C" w:rsidP="00733D7C">
            <w:pPr>
              <w:widowControl w:val="0"/>
              <w:ind w:left="38" w:right="24"/>
              <w:jc w:val="both"/>
            </w:pPr>
            <w:r w:rsidRPr="0054133A">
              <w:t xml:space="preserve">Копии отчетов ТИК и УИК о поступлении и расходовании средств </w:t>
            </w:r>
            <w:r>
              <w:t>областного</w:t>
            </w:r>
            <w:r w:rsidRPr="0054133A">
              <w:t xml:space="preserve"> бюджета, выделенных избирательной комиссии на подготовку и проведение выборов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133A" w:rsidRDefault="00733D7C" w:rsidP="00F82284">
            <w:pPr>
              <w:widowControl w:val="0"/>
              <w:jc w:val="center"/>
            </w:pPr>
            <w:r>
              <w:t xml:space="preserve"> </w:t>
            </w:r>
            <w:r w:rsidR="0054133A">
              <w:t xml:space="preserve"> ЭК</w:t>
            </w:r>
          </w:p>
          <w:p w:rsidR="0054133A" w:rsidRDefault="0054133A" w:rsidP="00F82284">
            <w:pPr>
              <w:widowControl w:val="0"/>
              <w:ind w:left="-180" w:right="-180" w:firstLine="180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133A" w:rsidRDefault="00733D7C" w:rsidP="00B22B48">
            <w:pPr>
              <w:widowControl w:val="0"/>
              <w:jc w:val="center"/>
            </w:pPr>
            <w:r w:rsidRPr="00F940E6">
              <w:rPr>
                <w:i/>
                <w:sz w:val="20"/>
              </w:rPr>
              <w:t xml:space="preserve">Хранятся в ТИК не менее </w:t>
            </w:r>
            <w:r w:rsidR="00B22B48">
              <w:rPr>
                <w:i/>
                <w:sz w:val="20"/>
              </w:rPr>
              <w:t>6</w:t>
            </w:r>
            <w:r w:rsidRPr="00F940E6">
              <w:rPr>
                <w:i/>
                <w:sz w:val="20"/>
              </w:rPr>
              <w:t xml:space="preserve"> лет, после чего подвергаются экспертизе ценности и отбору в состав Архивного фонда или уничтожению</w:t>
            </w:r>
          </w:p>
        </w:tc>
      </w:tr>
      <w:tr w:rsidR="0054133A" w:rsidTr="00F82284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Default="00251EEB" w:rsidP="00F82284">
            <w:pPr>
              <w:widowControl w:val="0"/>
              <w:jc w:val="center"/>
            </w:pPr>
            <w:r>
              <w:t xml:space="preserve"> </w:t>
            </w:r>
            <w:r w:rsidR="008F7A49">
              <w:t>0</w:t>
            </w:r>
            <w:r w:rsidR="00657224">
              <w:t>4</w:t>
            </w:r>
            <w:r w:rsidR="008F7A49">
              <w:t>-16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Default="00251EEB" w:rsidP="008F7A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Э</w:t>
            </w:r>
            <w:r w:rsidRPr="00251EEB">
              <w:rPr>
                <w:szCs w:val="24"/>
              </w:rPr>
              <w:t>кземпляры предвыборных печатных агитационных материалов (или их копии), экземпляры аудиовизуальных предвыборных агитационных материалов, фотографии иных агитационных материалов</w:t>
            </w:r>
          </w:p>
          <w:p w:rsidR="00B22B48" w:rsidRPr="008F7A49" w:rsidRDefault="00B22B48" w:rsidP="008F7A49">
            <w:pPr>
              <w:jc w:val="both"/>
              <w:rPr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A" w:rsidRDefault="00251EEB" w:rsidP="00F822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Постоянно, ЭК</w:t>
            </w:r>
          </w:p>
          <w:p w:rsidR="0054133A" w:rsidRDefault="0054133A" w:rsidP="00F82284">
            <w:pPr>
              <w:rPr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Default="00251EEB" w:rsidP="00F82284">
            <w:pPr>
              <w:pStyle w:val="25"/>
              <w:widowControl/>
            </w:pPr>
            <w:r>
              <w:t xml:space="preserve"> </w:t>
            </w:r>
          </w:p>
        </w:tc>
      </w:tr>
      <w:tr w:rsidR="0054133A" w:rsidTr="00F82284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Default="00B734EE" w:rsidP="00F82284">
            <w:pPr>
              <w:widowControl w:val="0"/>
              <w:jc w:val="center"/>
            </w:pPr>
            <w:r>
              <w:t xml:space="preserve"> </w:t>
            </w:r>
            <w:r w:rsidR="008F7A49">
              <w:t>0</w:t>
            </w:r>
            <w:r w:rsidR="00657224">
              <w:t>4</w:t>
            </w:r>
            <w:r w:rsidR="008F7A49">
              <w:t>-17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Default="0054133A" w:rsidP="00F82284">
            <w:pPr>
              <w:widowControl w:val="0"/>
              <w:ind w:left="38" w:right="24"/>
              <w:jc w:val="both"/>
            </w:pPr>
            <w:r>
              <w:t>Сведения о размере и других условиях оплаты работ или услуг организаций, индивидуальных предпринимателей по изготовлению печатных агитационных материалов кандидатов, уведомления о готовности выполнить работу, предоставить услуги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A" w:rsidRDefault="0054133A" w:rsidP="00F82284">
            <w:pPr>
              <w:widowControl w:val="0"/>
              <w:jc w:val="center"/>
            </w:pPr>
            <w:r>
              <w:t>Не менее 1 года со дня официального опубликования (публикации) решения о назначении следующих выборов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A" w:rsidRDefault="0054133A" w:rsidP="00F82284">
            <w:pPr>
              <w:widowControl w:val="0"/>
              <w:jc w:val="center"/>
            </w:pPr>
          </w:p>
        </w:tc>
      </w:tr>
      <w:tr w:rsidR="0054133A" w:rsidTr="00F82284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Default="002572EE" w:rsidP="00F82284">
            <w:pPr>
              <w:widowControl w:val="0"/>
              <w:jc w:val="center"/>
            </w:pPr>
            <w:r>
              <w:t xml:space="preserve"> </w:t>
            </w:r>
            <w:r w:rsidR="008F7A49">
              <w:t>0</w:t>
            </w:r>
            <w:r w:rsidR="00657224">
              <w:t>4</w:t>
            </w:r>
            <w:r w:rsidR="008F7A49">
              <w:t>-18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E" w:rsidRDefault="002572EE" w:rsidP="002572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Уведомления кандидатов об изготовлении агитационных материалов и приложенные к </w:t>
            </w:r>
            <w:r>
              <w:rPr>
                <w:szCs w:val="24"/>
              </w:rPr>
              <w:lastRenderedPageBreak/>
              <w:t xml:space="preserve">ним экземпляры предвыборных печатных агитационных материалов (или их копии), экземпляры аудиовизуальных предвыборных агитационных материалов, фотографии иных агитационных материалов </w:t>
            </w:r>
          </w:p>
          <w:p w:rsidR="0054133A" w:rsidRDefault="0054133A" w:rsidP="00F82284">
            <w:pPr>
              <w:widowControl w:val="0"/>
              <w:ind w:left="38" w:right="24"/>
              <w:jc w:val="both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A" w:rsidRDefault="0054133A" w:rsidP="00F82284">
            <w:pPr>
              <w:widowControl w:val="0"/>
              <w:jc w:val="center"/>
            </w:pPr>
            <w:r>
              <w:lastRenderedPageBreak/>
              <w:t>Постоянно</w:t>
            </w:r>
            <w:r w:rsidR="002572EE">
              <w:t>, ЭК</w:t>
            </w:r>
            <w:r>
              <w:t xml:space="preserve"> </w:t>
            </w:r>
          </w:p>
          <w:p w:rsidR="0054133A" w:rsidRDefault="0054133A" w:rsidP="00F82284">
            <w:pPr>
              <w:widowControl w:val="0"/>
              <w:ind w:left="-180" w:right="-180" w:firstLine="180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E" w:rsidRPr="002572EE" w:rsidRDefault="002572EE" w:rsidP="002572EE">
            <w:pPr>
              <w:jc w:val="center"/>
              <w:rPr>
                <w:i/>
                <w:sz w:val="20"/>
              </w:rPr>
            </w:pPr>
            <w:r w:rsidRPr="002572EE">
              <w:rPr>
                <w:i/>
                <w:sz w:val="20"/>
              </w:rPr>
              <w:t>Постоянному хранению подлежат агитационные материалы.</w:t>
            </w:r>
          </w:p>
          <w:p w:rsidR="002572EE" w:rsidRPr="002572EE" w:rsidRDefault="002572EE" w:rsidP="002572EE">
            <w:pPr>
              <w:jc w:val="both"/>
              <w:rPr>
                <w:i/>
                <w:sz w:val="20"/>
              </w:rPr>
            </w:pPr>
          </w:p>
          <w:p w:rsidR="0054133A" w:rsidRDefault="002572EE" w:rsidP="002572EE">
            <w:pPr>
              <w:widowControl w:val="0"/>
              <w:jc w:val="center"/>
            </w:pPr>
            <w:r w:rsidRPr="002572EE">
              <w:rPr>
                <w:i/>
                <w:sz w:val="20"/>
              </w:rPr>
              <w:t>Уведомления хранятся в Комиссии 5 лет, после чего уничтожаются по Акту</w:t>
            </w:r>
          </w:p>
        </w:tc>
      </w:tr>
      <w:tr w:rsidR="0054133A" w:rsidTr="00F82284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Default="008F7A49" w:rsidP="00F82284">
            <w:pPr>
              <w:widowControl w:val="0"/>
              <w:jc w:val="center"/>
            </w:pPr>
            <w:r>
              <w:lastRenderedPageBreak/>
              <w:t>0</w:t>
            </w:r>
            <w:r w:rsidR="00657224">
              <w:t>4</w:t>
            </w:r>
            <w:r>
              <w:t>-19</w:t>
            </w:r>
            <w:r w:rsidR="002572EE">
              <w:t xml:space="preserve">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Default="0054133A" w:rsidP="00F82284">
            <w:pPr>
              <w:widowControl w:val="0"/>
              <w:ind w:left="38" w:right="24"/>
              <w:jc w:val="both"/>
            </w:pPr>
            <w:r>
              <w:t>Сведения о месте нахождения организации (об адресе места жительства лица), изготовившей и заказавшей (изготовившего, заказавшего) предвыборные агитационные материалы, и копия документа об оплате изготовления данного предвыборного агитационного материала из соответствующего избирательного фонд</w:t>
            </w:r>
            <w:r w:rsidR="00B22B48">
              <w:t xml:space="preserve">а с отметкой ПАО Сбербанк </w:t>
            </w:r>
            <w:r>
              <w:t xml:space="preserve">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A" w:rsidRDefault="0054133A" w:rsidP="00F82284">
            <w:pPr>
              <w:widowControl w:val="0"/>
              <w:jc w:val="center"/>
            </w:pPr>
            <w:r>
              <w:t>Не менее 6 лет со дня официального опубликования результатов выборов, ЭК</w:t>
            </w:r>
          </w:p>
          <w:p w:rsidR="0054133A" w:rsidRDefault="0054133A" w:rsidP="00F82284">
            <w:pPr>
              <w:widowControl w:val="0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A" w:rsidRDefault="0054133A" w:rsidP="00F82284">
            <w:pPr>
              <w:widowControl w:val="0"/>
              <w:jc w:val="center"/>
            </w:pPr>
          </w:p>
        </w:tc>
      </w:tr>
      <w:tr w:rsidR="0054133A" w:rsidTr="00F82284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Default="002572EE" w:rsidP="00F82284">
            <w:pPr>
              <w:widowControl w:val="0"/>
              <w:jc w:val="center"/>
            </w:pPr>
            <w:r>
              <w:t xml:space="preserve"> </w:t>
            </w:r>
            <w:r w:rsidR="008F7A49">
              <w:t>0</w:t>
            </w:r>
            <w:r w:rsidR="00657224">
              <w:t>4</w:t>
            </w:r>
            <w:r w:rsidR="008F7A49">
              <w:t>-20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Default="0054133A" w:rsidP="00F82284">
            <w:pPr>
              <w:widowControl w:val="0"/>
              <w:ind w:left="38" w:right="24"/>
              <w:jc w:val="both"/>
            </w:pPr>
            <w:r>
              <w:t>График распределения бесплатного эфирного времени, протокол жеребьевки бесплатного эфирного времени, печатной площади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A" w:rsidRDefault="0054133A" w:rsidP="008F7A49">
            <w:pPr>
              <w:widowControl w:val="0"/>
              <w:jc w:val="center"/>
            </w:pPr>
            <w:r>
              <w:t>Не менее 1 года со дня опубликования итогов голосования и результатов выборов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A" w:rsidRDefault="0054133A" w:rsidP="00F82284">
            <w:pPr>
              <w:widowControl w:val="0"/>
              <w:jc w:val="center"/>
            </w:pPr>
          </w:p>
        </w:tc>
      </w:tr>
      <w:tr w:rsidR="0054133A" w:rsidTr="00F82284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Default="002572EE" w:rsidP="00F82284">
            <w:pPr>
              <w:widowControl w:val="0"/>
              <w:jc w:val="center"/>
            </w:pPr>
            <w:r>
              <w:t xml:space="preserve"> </w:t>
            </w:r>
            <w:r w:rsidR="008F7A49">
              <w:t>0</w:t>
            </w:r>
            <w:r w:rsidR="00657224">
              <w:t>4</w:t>
            </w:r>
            <w:r w:rsidR="008F7A49">
              <w:t>-21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Default="002572EE" w:rsidP="002572EE">
            <w:pPr>
              <w:widowControl w:val="0"/>
              <w:ind w:left="38" w:right="24"/>
              <w:jc w:val="both"/>
            </w:pPr>
            <w:r>
              <w:rPr>
                <w:szCs w:val="24"/>
              </w:rPr>
              <w:t>Итоговые финансовые отчеты кандидатов с приложением формы учета и отчетности поступления средств в избирательные фонды и расходовании этих средств, справки об оставшихся средствах и (или) о закрытии счета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A" w:rsidRDefault="00B22B48" w:rsidP="00F82284">
            <w:pPr>
              <w:widowControl w:val="0"/>
              <w:jc w:val="center"/>
            </w:pPr>
            <w:r>
              <w:t xml:space="preserve">6 </w:t>
            </w:r>
            <w:r w:rsidR="002572EE">
              <w:t>лет</w:t>
            </w:r>
            <w:r w:rsidR="0054133A">
              <w:t>, ЭК</w:t>
            </w:r>
          </w:p>
          <w:p w:rsidR="0054133A" w:rsidRDefault="0054133A" w:rsidP="00F82284">
            <w:pPr>
              <w:widowControl w:val="0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A" w:rsidRDefault="0054133A" w:rsidP="00F82284">
            <w:pPr>
              <w:widowControl w:val="0"/>
              <w:jc w:val="center"/>
            </w:pPr>
          </w:p>
        </w:tc>
      </w:tr>
      <w:tr w:rsidR="0054133A" w:rsidTr="00F82284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Default="002572EE" w:rsidP="00F82284">
            <w:pPr>
              <w:widowControl w:val="0"/>
              <w:jc w:val="center"/>
            </w:pPr>
            <w:r>
              <w:t xml:space="preserve"> </w:t>
            </w:r>
            <w:r w:rsidR="008F7A49">
              <w:t>0</w:t>
            </w:r>
            <w:r w:rsidR="00657224">
              <w:t>4</w:t>
            </w:r>
            <w:r w:rsidR="008F7A49">
              <w:t>-22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Default="0054133A" w:rsidP="00F82284">
            <w:pPr>
              <w:widowControl w:val="0"/>
              <w:ind w:left="38" w:right="24"/>
              <w:jc w:val="both"/>
            </w:pPr>
            <w:r>
              <w:t>Первичные финансовые документы к итоговым финансовым отчетам кандидатов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A" w:rsidRDefault="0054133A" w:rsidP="00F822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л</w:t>
            </w:r>
            <w:r w:rsidR="00B22B48">
              <w:rPr>
                <w:szCs w:val="24"/>
              </w:rPr>
              <w:t>ет</w:t>
            </w:r>
          </w:p>
          <w:p w:rsidR="0054133A" w:rsidRDefault="0054133A" w:rsidP="00F82284">
            <w:pPr>
              <w:jc w:val="center"/>
              <w:rPr>
                <w:szCs w:val="24"/>
              </w:rPr>
            </w:pPr>
          </w:p>
          <w:p w:rsidR="0054133A" w:rsidRDefault="0054133A" w:rsidP="00F82284">
            <w:pPr>
              <w:rPr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Pr="002572EE" w:rsidRDefault="0054133A" w:rsidP="002572EE">
            <w:pPr>
              <w:pStyle w:val="25"/>
              <w:widowControl/>
              <w:jc w:val="center"/>
              <w:rPr>
                <w:i/>
              </w:rPr>
            </w:pPr>
            <w:r w:rsidRPr="002572EE">
              <w:rPr>
                <w:i/>
              </w:rPr>
              <w:t>При условии завершения проверки (ревизии). В случае возникновения споров, разногласий, следственных и судебных дел сохраняются до вынесения окончательного решения</w:t>
            </w:r>
          </w:p>
        </w:tc>
      </w:tr>
      <w:tr w:rsidR="0054133A" w:rsidTr="00F82284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Default="002572EE" w:rsidP="00F82284">
            <w:pPr>
              <w:widowControl w:val="0"/>
              <w:jc w:val="center"/>
            </w:pPr>
            <w:r>
              <w:t xml:space="preserve"> </w:t>
            </w:r>
            <w:r w:rsidR="008F7A49">
              <w:t>0</w:t>
            </w:r>
            <w:r w:rsidR="00657224">
              <w:t>4</w:t>
            </w:r>
            <w:r w:rsidR="008F7A49">
              <w:t>-23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Default="0054133A" w:rsidP="002572EE">
            <w:pPr>
              <w:widowControl w:val="0"/>
              <w:ind w:left="38" w:right="24"/>
              <w:jc w:val="both"/>
            </w:pPr>
            <w:r>
              <w:t>Акты ТИК и УИК о получении, использовании и погашении избирательных бюллетеней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A" w:rsidRDefault="0054133A" w:rsidP="00F82284">
            <w:pPr>
              <w:widowControl w:val="0"/>
              <w:jc w:val="center"/>
            </w:pPr>
            <w:r>
              <w:t xml:space="preserve"> 5 л</w:t>
            </w:r>
            <w:r w:rsidR="00B22B48">
              <w:t>ет</w:t>
            </w:r>
          </w:p>
          <w:p w:rsidR="0054133A" w:rsidRDefault="0054133A" w:rsidP="00F82284">
            <w:pPr>
              <w:widowControl w:val="0"/>
              <w:ind w:right="-180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A" w:rsidRDefault="0054133A" w:rsidP="00F82284">
            <w:pPr>
              <w:widowControl w:val="0"/>
              <w:jc w:val="center"/>
            </w:pPr>
          </w:p>
        </w:tc>
      </w:tr>
      <w:tr w:rsidR="0054133A" w:rsidTr="00F82284">
        <w:trPr>
          <w:cantSplit/>
          <w:trHeight w:val="4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Default="002572EE" w:rsidP="00F82284">
            <w:pPr>
              <w:widowControl w:val="0"/>
              <w:jc w:val="center"/>
            </w:pPr>
            <w:r>
              <w:t xml:space="preserve"> </w:t>
            </w:r>
            <w:r w:rsidR="008F7A49">
              <w:t>0</w:t>
            </w:r>
            <w:r w:rsidR="00657224">
              <w:t>4</w:t>
            </w:r>
            <w:r w:rsidR="008F7A49">
              <w:t>-24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EE" w:rsidRPr="0054133A" w:rsidRDefault="002572EE" w:rsidP="002572EE">
            <w:pPr>
              <w:widowControl w:val="0"/>
              <w:ind w:right="24"/>
              <w:jc w:val="both"/>
            </w:pPr>
            <w:r w:rsidRPr="0054133A">
              <w:t>Опечатанные избирательные бюллетени;</w:t>
            </w:r>
          </w:p>
          <w:p w:rsidR="002572EE" w:rsidRPr="0054133A" w:rsidRDefault="002572EE" w:rsidP="002572EE">
            <w:pPr>
              <w:widowControl w:val="0"/>
              <w:ind w:right="24"/>
              <w:jc w:val="both"/>
            </w:pPr>
            <w:r w:rsidRPr="0054133A">
              <w:t>Заявления избирателей о включении в список избирателей по месту нахождения;</w:t>
            </w:r>
          </w:p>
          <w:p w:rsidR="002572EE" w:rsidRPr="0054133A" w:rsidRDefault="002572EE" w:rsidP="002572EE">
            <w:pPr>
              <w:widowControl w:val="0"/>
              <w:ind w:right="24"/>
              <w:jc w:val="both"/>
            </w:pPr>
            <w:r w:rsidRPr="0054133A">
              <w:t>Неиспользованные избирательные бюллетени;</w:t>
            </w:r>
          </w:p>
          <w:p w:rsidR="002572EE" w:rsidRPr="0054133A" w:rsidRDefault="002572EE" w:rsidP="002572EE">
            <w:pPr>
              <w:widowControl w:val="0"/>
              <w:ind w:right="24"/>
              <w:jc w:val="both"/>
            </w:pPr>
            <w:r w:rsidRPr="0054133A">
              <w:t>Списки  избирателей;</w:t>
            </w:r>
          </w:p>
          <w:p w:rsidR="002572EE" w:rsidRPr="0054133A" w:rsidRDefault="002572EE" w:rsidP="002572EE">
            <w:pPr>
              <w:widowControl w:val="0"/>
              <w:ind w:right="24"/>
              <w:jc w:val="both"/>
            </w:pPr>
            <w:r w:rsidRPr="0054133A">
              <w:t>Заявления о включении в список избирателей в месте временного пребывания;</w:t>
            </w:r>
          </w:p>
          <w:p w:rsidR="0054133A" w:rsidRDefault="002572EE" w:rsidP="00F82284">
            <w:pPr>
              <w:widowControl w:val="0"/>
              <w:ind w:right="24"/>
              <w:jc w:val="both"/>
            </w:pPr>
            <w:r w:rsidRPr="0054133A">
              <w:t>Заявления (обращения) избирателей о предоставлении возможности проголосовать вне помещения для голосования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Default="0054133A" w:rsidP="00F82284">
            <w:pPr>
              <w:widowControl w:val="0"/>
              <w:jc w:val="center"/>
            </w:pPr>
            <w:r>
              <w:t xml:space="preserve">Не менее 1 года со дня опубликования итогов голосования и результатов выборов, </w:t>
            </w:r>
          </w:p>
          <w:p w:rsidR="0054133A" w:rsidRDefault="0054133A" w:rsidP="00F82284">
            <w:pPr>
              <w:widowControl w:val="0"/>
              <w:jc w:val="center"/>
            </w:pPr>
            <w:r>
              <w:t xml:space="preserve">п.10 ст. 70 Федерального закона № 67-ФЗ 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Default="002572EE" w:rsidP="002572EE">
            <w:pPr>
              <w:widowControl w:val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В случае рассмотрения в суде жалобы на решение избирательной комиссии об итогах голосования, о результатах выборов, возбуждения уголовных дел, связанных с нарушением избирательных прав граждан, сроки хранения соответствующей избирательной документации продлеваются до вступления в законную силу решения суда либо прекращения дела в соответствии с законом</w:t>
            </w:r>
          </w:p>
        </w:tc>
      </w:tr>
      <w:tr w:rsidR="0054133A" w:rsidTr="00F82284">
        <w:trPr>
          <w:cantSplit/>
          <w:trHeight w:val="4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Default="002D0F13" w:rsidP="00F82284">
            <w:pPr>
              <w:widowControl w:val="0"/>
              <w:jc w:val="center"/>
            </w:pPr>
            <w:r>
              <w:t xml:space="preserve"> </w:t>
            </w:r>
            <w:r w:rsidR="008F7A49">
              <w:t>0</w:t>
            </w:r>
            <w:r w:rsidR="00657224">
              <w:t>4</w:t>
            </w:r>
            <w:r w:rsidR="008F7A49">
              <w:t>-25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Pr="002D0F13" w:rsidRDefault="002D0F13" w:rsidP="00F82284">
            <w:pPr>
              <w:widowControl w:val="0"/>
              <w:ind w:right="24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2D0F13">
              <w:rPr>
                <w:szCs w:val="24"/>
              </w:rPr>
              <w:t>окументы, представляемые при отказе от получения депутатских мандатов (заявления зарегистрированных кандидатов об отказе от получения депутатских мандатов)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3" w:rsidRDefault="002D0F13" w:rsidP="002D0F13">
            <w:pPr>
              <w:widowControl w:val="0"/>
              <w:jc w:val="center"/>
            </w:pPr>
            <w:r>
              <w:t xml:space="preserve"> </w:t>
            </w:r>
            <w:r w:rsidR="0054133A">
              <w:t xml:space="preserve">  </w:t>
            </w:r>
            <w:r>
              <w:t xml:space="preserve">Постоянно, ЭК </w:t>
            </w:r>
          </w:p>
          <w:p w:rsidR="0054133A" w:rsidRDefault="0054133A" w:rsidP="00F82284">
            <w:pPr>
              <w:widowControl w:val="0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A" w:rsidRDefault="002D0F13" w:rsidP="00F82284">
            <w:pPr>
              <w:widowControl w:val="0"/>
            </w:pPr>
            <w:r>
              <w:rPr>
                <w:sz w:val="20"/>
              </w:rPr>
              <w:t xml:space="preserve"> </w:t>
            </w:r>
            <w:r w:rsidR="0054133A">
              <w:rPr>
                <w:sz w:val="20"/>
              </w:rPr>
              <w:t xml:space="preserve"> </w:t>
            </w:r>
          </w:p>
        </w:tc>
      </w:tr>
      <w:tr w:rsidR="002D0F13" w:rsidTr="008F7A49">
        <w:trPr>
          <w:cantSplit/>
          <w:trHeight w:val="4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3" w:rsidRDefault="008F7A49" w:rsidP="00F82284">
            <w:pPr>
              <w:widowControl w:val="0"/>
              <w:jc w:val="center"/>
            </w:pPr>
            <w:r>
              <w:lastRenderedPageBreak/>
              <w:t>0</w:t>
            </w:r>
            <w:r w:rsidR="00657224">
              <w:t>4</w:t>
            </w:r>
            <w:r>
              <w:t>-26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3" w:rsidRDefault="002D0F13" w:rsidP="008F7A49">
            <w:pPr>
              <w:jc w:val="both"/>
              <w:rPr>
                <w:szCs w:val="24"/>
              </w:rPr>
            </w:pPr>
            <w:r w:rsidRPr="002D0F13">
              <w:rPr>
                <w:szCs w:val="24"/>
              </w:rPr>
              <w:t>Копии приказов (иных документов) об освобождении избранных депутатов Законодательного собрания Ленинградской области от обязанностей, несовместимых со статусом депутата, либо копии документов, удостоверяющих подачу в установленный срок заявления об освобож</w:t>
            </w:r>
            <w:r>
              <w:rPr>
                <w:szCs w:val="24"/>
              </w:rPr>
              <w:t>дении от указанных обязанностей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3" w:rsidRDefault="002D0F13" w:rsidP="002D0F13">
            <w:pPr>
              <w:widowControl w:val="0"/>
              <w:jc w:val="center"/>
            </w:pPr>
            <w:r>
              <w:t>Постоянно, ЭК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3" w:rsidRDefault="002D0F13" w:rsidP="00F82284">
            <w:pPr>
              <w:widowControl w:val="0"/>
              <w:rPr>
                <w:sz w:val="20"/>
              </w:rPr>
            </w:pPr>
          </w:p>
        </w:tc>
      </w:tr>
      <w:tr w:rsidR="008F7A49" w:rsidRPr="00D66FD5" w:rsidTr="008F7A49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9" w:rsidRPr="00152A2F" w:rsidRDefault="008F7A49" w:rsidP="008F7A49">
            <w:pPr>
              <w:widowControl w:val="0"/>
              <w:jc w:val="center"/>
            </w:pPr>
            <w:r w:rsidRPr="00152A2F">
              <w:t xml:space="preserve"> 0</w:t>
            </w:r>
            <w:r w:rsidR="00657224">
              <w:t>4</w:t>
            </w:r>
            <w:r w:rsidRPr="00152A2F">
              <w:t>-</w:t>
            </w:r>
            <w:r>
              <w:t>27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49" w:rsidRPr="0054133A" w:rsidRDefault="008F7A49" w:rsidP="00F52895">
            <w:pPr>
              <w:widowControl w:val="0"/>
              <w:ind w:left="38" w:right="24"/>
              <w:jc w:val="both"/>
            </w:pPr>
            <w:r w:rsidRPr="0054133A">
              <w:t>Копии отчетов ТИК и УИК о поступлении и расходовании средств федерального бюджета, выделенных избирательной комиссии на подготовку и проведение выборов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49" w:rsidRPr="0054133A" w:rsidRDefault="008F7A49" w:rsidP="00F52895">
            <w:pPr>
              <w:widowControl w:val="0"/>
              <w:jc w:val="center"/>
            </w:pPr>
            <w:r w:rsidRPr="0054133A">
              <w:t xml:space="preserve">  ЭК</w:t>
            </w:r>
          </w:p>
          <w:p w:rsidR="008F7A49" w:rsidRPr="0054133A" w:rsidRDefault="008F7A49" w:rsidP="00F52895">
            <w:pPr>
              <w:widowControl w:val="0"/>
              <w:ind w:left="-180" w:right="-180" w:firstLine="180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49" w:rsidRPr="00F940E6" w:rsidRDefault="008F7A49" w:rsidP="00B22B48">
            <w:pPr>
              <w:widowControl w:val="0"/>
              <w:jc w:val="center"/>
              <w:rPr>
                <w:i/>
                <w:sz w:val="20"/>
              </w:rPr>
            </w:pPr>
            <w:r w:rsidRPr="00F940E6">
              <w:rPr>
                <w:i/>
                <w:sz w:val="20"/>
              </w:rPr>
              <w:t xml:space="preserve">Хранятся в ТИК не менее </w:t>
            </w:r>
            <w:r w:rsidR="00B22B48">
              <w:rPr>
                <w:i/>
                <w:sz w:val="20"/>
              </w:rPr>
              <w:t>6</w:t>
            </w:r>
            <w:r w:rsidRPr="00F940E6">
              <w:rPr>
                <w:i/>
                <w:sz w:val="20"/>
              </w:rPr>
              <w:t xml:space="preserve"> лет, после чего подвергаются экспертизе ценности и отбору в состав Архивного фонда или уничтожению </w:t>
            </w:r>
          </w:p>
        </w:tc>
      </w:tr>
    </w:tbl>
    <w:p w:rsidR="00F07D0D" w:rsidRDefault="00F07D0D" w:rsidP="00F07D0D">
      <w:pPr>
        <w:pStyle w:val="22"/>
      </w:pPr>
    </w:p>
    <w:p w:rsidR="00F07D0D" w:rsidRDefault="00F07D0D" w:rsidP="00F07D0D">
      <w:pPr>
        <w:pStyle w:val="22"/>
      </w:pPr>
      <w:r>
        <w:t xml:space="preserve"> </w:t>
      </w:r>
    </w:p>
    <w:p w:rsidR="00F07D0D" w:rsidRDefault="00F82284" w:rsidP="00F07D0D">
      <w:pPr>
        <w:pStyle w:val="3"/>
        <w:ind w:left="-426" w:firstLine="0"/>
      </w:pPr>
      <w:r>
        <w:rPr>
          <w:sz w:val="20"/>
        </w:rPr>
        <w:t xml:space="preserve"> </w:t>
      </w:r>
    </w:p>
    <w:p w:rsidR="009908A8" w:rsidRDefault="009908A8" w:rsidP="009908A8">
      <w:pPr>
        <w:pStyle w:val="22"/>
      </w:pPr>
    </w:p>
    <w:p w:rsidR="009908A8" w:rsidRDefault="009908A8" w:rsidP="009908A8">
      <w:pPr>
        <w:pStyle w:val="22"/>
      </w:pPr>
      <w:r>
        <w:t xml:space="preserve"> </w:t>
      </w:r>
    </w:p>
    <w:p w:rsidR="009908A8" w:rsidRDefault="009908A8" w:rsidP="009908A8">
      <w:pPr>
        <w:pStyle w:val="3"/>
        <w:ind w:left="-426" w:firstLine="0"/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5245"/>
      </w:tblGrid>
      <w:tr w:rsidR="009908A8" w:rsidTr="009908A8">
        <w:tc>
          <w:tcPr>
            <w:tcW w:w="4820" w:type="dxa"/>
          </w:tcPr>
          <w:p w:rsidR="009908A8" w:rsidRDefault="009908A8">
            <w:pPr>
              <w:rPr>
                <w:szCs w:val="24"/>
              </w:rPr>
            </w:pPr>
          </w:p>
        </w:tc>
        <w:tc>
          <w:tcPr>
            <w:tcW w:w="5245" w:type="dxa"/>
          </w:tcPr>
          <w:p w:rsidR="00C92FB6" w:rsidRDefault="00C92FB6">
            <w:pPr>
              <w:pStyle w:val="7"/>
            </w:pPr>
          </w:p>
          <w:p w:rsidR="00C92FB6" w:rsidRDefault="00C92FB6">
            <w:pPr>
              <w:pStyle w:val="7"/>
            </w:pPr>
          </w:p>
          <w:p w:rsidR="00C92FB6" w:rsidRDefault="00C92FB6">
            <w:pPr>
              <w:pStyle w:val="7"/>
            </w:pPr>
          </w:p>
          <w:p w:rsidR="00C92FB6" w:rsidRDefault="00C92FB6">
            <w:pPr>
              <w:pStyle w:val="7"/>
            </w:pPr>
          </w:p>
          <w:p w:rsidR="00C92FB6" w:rsidRDefault="00C92FB6">
            <w:pPr>
              <w:pStyle w:val="7"/>
            </w:pPr>
          </w:p>
          <w:p w:rsidR="00C92FB6" w:rsidRDefault="00C92FB6">
            <w:pPr>
              <w:pStyle w:val="7"/>
            </w:pPr>
          </w:p>
          <w:p w:rsidR="00C92FB6" w:rsidRDefault="00C92FB6">
            <w:pPr>
              <w:pStyle w:val="7"/>
            </w:pPr>
          </w:p>
          <w:p w:rsidR="00C92FB6" w:rsidRDefault="00C92FB6">
            <w:pPr>
              <w:pStyle w:val="7"/>
            </w:pPr>
          </w:p>
          <w:p w:rsidR="00C92FB6" w:rsidRDefault="00C92FB6">
            <w:pPr>
              <w:pStyle w:val="7"/>
            </w:pPr>
          </w:p>
          <w:p w:rsidR="00C92FB6" w:rsidRDefault="00C92FB6">
            <w:pPr>
              <w:pStyle w:val="7"/>
            </w:pPr>
          </w:p>
          <w:p w:rsidR="00C92FB6" w:rsidRDefault="00C92FB6">
            <w:pPr>
              <w:pStyle w:val="7"/>
            </w:pPr>
          </w:p>
          <w:p w:rsidR="00C92FB6" w:rsidRDefault="00C92FB6">
            <w:pPr>
              <w:pStyle w:val="7"/>
            </w:pPr>
          </w:p>
          <w:p w:rsidR="00C92FB6" w:rsidRDefault="00C92FB6" w:rsidP="008F7A49">
            <w:pPr>
              <w:pStyle w:val="7"/>
              <w:jc w:val="left"/>
            </w:pPr>
          </w:p>
          <w:p w:rsidR="00C23041" w:rsidRDefault="00C23041">
            <w:pPr>
              <w:pStyle w:val="7"/>
            </w:pPr>
          </w:p>
          <w:p w:rsidR="009908A8" w:rsidRDefault="009908A8">
            <w:pPr>
              <w:pStyle w:val="7"/>
            </w:pPr>
            <w:r>
              <w:t xml:space="preserve">Согласовано </w:t>
            </w:r>
          </w:p>
          <w:p w:rsidR="009908A8" w:rsidRDefault="009908A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Протокол </w:t>
            </w:r>
          </w:p>
          <w:p w:rsidR="009908A8" w:rsidRDefault="009908A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Экспертной комиссии </w:t>
            </w:r>
          </w:p>
          <w:p w:rsidR="009908A8" w:rsidRDefault="00BC56EF">
            <w:pPr>
              <w:jc w:val="right"/>
              <w:rPr>
                <w:szCs w:val="24"/>
              </w:rPr>
            </w:pPr>
            <w:r w:rsidRPr="00BC56EF">
              <w:rPr>
                <w:szCs w:val="24"/>
              </w:rPr>
              <w:t xml:space="preserve">территориальной </w:t>
            </w:r>
            <w:r>
              <w:rPr>
                <w:szCs w:val="24"/>
              </w:rPr>
              <w:t>и</w:t>
            </w:r>
            <w:r w:rsidR="009908A8">
              <w:rPr>
                <w:szCs w:val="24"/>
              </w:rPr>
              <w:t>збирательной комиссии</w:t>
            </w:r>
            <w:r>
              <w:rPr>
                <w:szCs w:val="24"/>
              </w:rPr>
              <w:t xml:space="preserve"> </w:t>
            </w:r>
            <w:r w:rsidR="008F7A49">
              <w:rPr>
                <w:szCs w:val="24"/>
              </w:rPr>
              <w:t xml:space="preserve"> </w:t>
            </w:r>
          </w:p>
          <w:p w:rsidR="009908A8" w:rsidRDefault="009908A8">
            <w:pPr>
              <w:jc w:val="right"/>
              <w:rPr>
                <w:sz w:val="16"/>
                <w:szCs w:val="24"/>
              </w:rPr>
            </w:pPr>
          </w:p>
        </w:tc>
      </w:tr>
      <w:tr w:rsidR="009908A8" w:rsidTr="009908A8">
        <w:tc>
          <w:tcPr>
            <w:tcW w:w="4820" w:type="dxa"/>
          </w:tcPr>
          <w:p w:rsidR="009908A8" w:rsidRDefault="009908A8">
            <w:pPr>
              <w:rPr>
                <w:szCs w:val="24"/>
              </w:rPr>
            </w:pPr>
          </w:p>
        </w:tc>
        <w:tc>
          <w:tcPr>
            <w:tcW w:w="5245" w:type="dxa"/>
            <w:hideMark/>
          </w:tcPr>
          <w:p w:rsidR="009908A8" w:rsidRDefault="00F23F3C" w:rsidP="00BC56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BC56EF">
              <w:rPr>
                <w:szCs w:val="24"/>
              </w:rPr>
              <w:t>__</w:t>
            </w:r>
            <w:r w:rsidR="009908A8">
              <w:rPr>
                <w:szCs w:val="24"/>
              </w:rPr>
              <w:t>.</w:t>
            </w:r>
            <w:r w:rsidR="00BC56EF">
              <w:rPr>
                <w:szCs w:val="24"/>
              </w:rPr>
              <w:t>__</w:t>
            </w:r>
            <w:r w:rsidR="009908A8">
              <w:rPr>
                <w:szCs w:val="24"/>
              </w:rPr>
              <w:t>.20</w:t>
            </w:r>
            <w:r w:rsidR="00BC56EF">
              <w:rPr>
                <w:szCs w:val="24"/>
              </w:rPr>
              <w:t>__</w:t>
            </w:r>
            <w:r w:rsidR="009908A8">
              <w:rPr>
                <w:szCs w:val="24"/>
              </w:rPr>
              <w:t xml:space="preserve"> № </w:t>
            </w:r>
            <w:r w:rsidR="00BC56EF">
              <w:rPr>
                <w:szCs w:val="24"/>
              </w:rPr>
              <w:t>_</w:t>
            </w:r>
          </w:p>
        </w:tc>
      </w:tr>
    </w:tbl>
    <w:p w:rsidR="009908A8" w:rsidRDefault="009908A8" w:rsidP="009908A8">
      <w:pPr>
        <w:rPr>
          <w:sz w:val="28"/>
          <w:szCs w:val="24"/>
        </w:rPr>
      </w:pPr>
    </w:p>
    <w:p w:rsidR="009908A8" w:rsidRDefault="009908A8" w:rsidP="009908A8">
      <w:pPr>
        <w:jc w:val="right"/>
        <w:rPr>
          <w:sz w:val="20"/>
        </w:rPr>
      </w:pPr>
    </w:p>
    <w:p w:rsidR="009908A8" w:rsidRDefault="009908A8" w:rsidP="009908A8">
      <w:pPr>
        <w:jc w:val="right"/>
        <w:rPr>
          <w:sz w:val="20"/>
        </w:rPr>
      </w:pPr>
    </w:p>
    <w:p w:rsidR="009908A8" w:rsidRDefault="009908A8" w:rsidP="009908A8">
      <w:pPr>
        <w:jc w:val="right"/>
        <w:rPr>
          <w:sz w:val="20"/>
        </w:rPr>
      </w:pPr>
    </w:p>
    <w:p w:rsidR="009908A8" w:rsidRDefault="009908A8" w:rsidP="009908A8">
      <w:pPr>
        <w:jc w:val="right"/>
        <w:rPr>
          <w:szCs w:val="24"/>
        </w:rPr>
      </w:pPr>
    </w:p>
    <w:p w:rsidR="009908A8" w:rsidRDefault="009908A8" w:rsidP="009908A8">
      <w:pPr>
        <w:jc w:val="right"/>
        <w:rPr>
          <w:szCs w:val="24"/>
        </w:rPr>
      </w:pPr>
    </w:p>
    <w:tbl>
      <w:tblPr>
        <w:tblpPr w:leftFromText="180" w:rightFromText="180" w:vertAnchor="text" w:horzAnchor="page" w:tblpX="5650" w:tblpY="120"/>
        <w:tblW w:w="0" w:type="auto"/>
        <w:tblLook w:val="01E0" w:firstRow="1" w:lastRow="1" w:firstColumn="1" w:lastColumn="1" w:noHBand="0" w:noVBand="0"/>
      </w:tblPr>
      <w:tblGrid>
        <w:gridCol w:w="5180"/>
      </w:tblGrid>
      <w:tr w:rsidR="009908A8" w:rsidTr="009908A8">
        <w:tc>
          <w:tcPr>
            <w:tcW w:w="5180" w:type="dxa"/>
            <w:hideMark/>
          </w:tcPr>
          <w:p w:rsidR="009908A8" w:rsidRDefault="009908A8" w:rsidP="008F7A49">
            <w:pPr>
              <w:jc w:val="right"/>
              <w:rPr>
                <w:szCs w:val="24"/>
              </w:rPr>
            </w:pPr>
          </w:p>
        </w:tc>
      </w:tr>
    </w:tbl>
    <w:p w:rsidR="009908A8" w:rsidRDefault="009908A8" w:rsidP="009908A8">
      <w:pPr>
        <w:jc w:val="right"/>
        <w:rPr>
          <w:szCs w:val="24"/>
        </w:rPr>
      </w:pPr>
    </w:p>
    <w:p w:rsidR="009908A8" w:rsidRDefault="009908A8" w:rsidP="009908A8">
      <w:pPr>
        <w:jc w:val="right"/>
        <w:rPr>
          <w:szCs w:val="24"/>
        </w:rPr>
      </w:pPr>
    </w:p>
    <w:p w:rsidR="009908A8" w:rsidRDefault="009908A8" w:rsidP="009908A8">
      <w:pPr>
        <w:jc w:val="right"/>
        <w:rPr>
          <w:b/>
          <w:sz w:val="32"/>
          <w:szCs w:val="24"/>
        </w:rPr>
      </w:pPr>
      <w:r>
        <w:rPr>
          <w:szCs w:val="24"/>
        </w:rPr>
        <w:t xml:space="preserve">                                                                                                </w:t>
      </w:r>
    </w:p>
    <w:p w:rsidR="009908A8" w:rsidRDefault="009908A8" w:rsidP="009908A8">
      <w:pPr>
        <w:jc w:val="center"/>
        <w:rPr>
          <w:b/>
          <w:sz w:val="28"/>
          <w:szCs w:val="24"/>
        </w:rPr>
      </w:pPr>
    </w:p>
    <w:p w:rsidR="009908A8" w:rsidRDefault="009908A8" w:rsidP="009908A8">
      <w:pPr>
        <w:jc w:val="center"/>
        <w:rPr>
          <w:b/>
          <w:sz w:val="28"/>
          <w:szCs w:val="24"/>
        </w:rPr>
      </w:pPr>
    </w:p>
    <w:p w:rsidR="009908A8" w:rsidRDefault="009908A8" w:rsidP="009908A8">
      <w:pPr>
        <w:jc w:val="center"/>
        <w:rPr>
          <w:b/>
          <w:sz w:val="28"/>
          <w:szCs w:val="24"/>
        </w:rPr>
      </w:pPr>
    </w:p>
    <w:p w:rsidR="009908A8" w:rsidRDefault="009908A8" w:rsidP="009908A8">
      <w:pPr>
        <w:jc w:val="center"/>
        <w:rPr>
          <w:b/>
          <w:sz w:val="32"/>
          <w:szCs w:val="24"/>
        </w:rPr>
      </w:pPr>
    </w:p>
    <w:p w:rsidR="009908A8" w:rsidRDefault="009908A8" w:rsidP="009908A8">
      <w:pPr>
        <w:jc w:val="center"/>
        <w:rPr>
          <w:b/>
          <w:sz w:val="32"/>
          <w:szCs w:val="24"/>
        </w:rPr>
      </w:pPr>
    </w:p>
    <w:p w:rsidR="009908A8" w:rsidRDefault="009908A8" w:rsidP="009908A8">
      <w:pPr>
        <w:pStyle w:val="24"/>
        <w:ind w:left="1701" w:hanging="1701"/>
        <w:jc w:val="center"/>
        <w:rPr>
          <w:b/>
        </w:rPr>
      </w:pPr>
      <w:r>
        <w:rPr>
          <w:b/>
        </w:rPr>
        <w:t>Итоговая запись о категориях и количестве дел, заведенных в 20__ году</w:t>
      </w: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2393"/>
        <w:gridCol w:w="2392"/>
        <w:gridCol w:w="2392"/>
      </w:tblGrid>
      <w:tr w:rsidR="009908A8" w:rsidTr="009908A8">
        <w:trPr>
          <w:cantSplit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  <w:r>
              <w:t>По срокам хранения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  <w:r>
              <w:t>Всего</w:t>
            </w:r>
          </w:p>
        </w:tc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  <w:r>
              <w:t>В том числе:</w:t>
            </w:r>
          </w:p>
        </w:tc>
      </w:tr>
      <w:tr w:rsidR="009908A8" w:rsidTr="009908A8">
        <w:trPr>
          <w:cantSplit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  <w:r>
              <w:t>переходящих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  <w:r>
              <w:t>с отметкой «ЭПК»</w:t>
            </w:r>
          </w:p>
        </w:tc>
      </w:tr>
      <w:tr w:rsidR="009908A8" w:rsidTr="009908A8"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  <w:r>
              <w:t>4</w:t>
            </w:r>
          </w:p>
        </w:tc>
      </w:tr>
      <w:tr w:rsidR="009908A8" w:rsidTr="009908A8"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A8" w:rsidRDefault="009908A8">
            <w:pPr>
              <w:pStyle w:val="24"/>
              <w:spacing w:after="0" w:line="240" w:lineRule="auto"/>
              <w:ind w:left="0"/>
            </w:pPr>
            <w:r>
              <w:t>постоянного</w:t>
            </w:r>
          </w:p>
          <w:p w:rsidR="009908A8" w:rsidRDefault="009908A8">
            <w:pPr>
              <w:pStyle w:val="24"/>
              <w:spacing w:after="0" w:line="240" w:lineRule="auto"/>
              <w:ind w:left="0"/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</w:p>
        </w:tc>
      </w:tr>
      <w:tr w:rsidR="009908A8" w:rsidTr="009908A8"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A8" w:rsidRDefault="009908A8">
            <w:pPr>
              <w:pStyle w:val="24"/>
              <w:spacing w:after="0" w:line="240" w:lineRule="auto"/>
              <w:ind w:left="0"/>
            </w:pPr>
            <w:r>
              <w:t>временного</w:t>
            </w:r>
          </w:p>
          <w:p w:rsidR="009908A8" w:rsidRDefault="009908A8">
            <w:pPr>
              <w:pStyle w:val="24"/>
              <w:spacing w:after="0" w:line="240" w:lineRule="auto"/>
              <w:ind w:left="0"/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</w:p>
        </w:tc>
      </w:tr>
      <w:tr w:rsidR="009908A8" w:rsidTr="009908A8"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A8" w:rsidRDefault="009908A8">
            <w:pPr>
              <w:pStyle w:val="24"/>
              <w:spacing w:after="0" w:line="240" w:lineRule="auto"/>
              <w:ind w:left="0"/>
            </w:pPr>
            <w:r>
              <w:t>Итого</w:t>
            </w:r>
          </w:p>
          <w:p w:rsidR="009908A8" w:rsidRDefault="009908A8">
            <w:pPr>
              <w:pStyle w:val="24"/>
              <w:spacing w:after="0" w:line="240" w:lineRule="auto"/>
              <w:ind w:left="0"/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</w:p>
        </w:tc>
      </w:tr>
    </w:tbl>
    <w:p w:rsidR="009908A8" w:rsidRDefault="009908A8" w:rsidP="009908A8">
      <w:pPr>
        <w:rPr>
          <w:szCs w:val="24"/>
        </w:rPr>
      </w:pPr>
    </w:p>
    <w:p w:rsidR="009908A8" w:rsidRDefault="009908A8" w:rsidP="009908A8">
      <w:pPr>
        <w:rPr>
          <w:szCs w:val="24"/>
        </w:rPr>
      </w:pPr>
    </w:p>
    <w:p w:rsidR="009908A8" w:rsidRDefault="009908A8" w:rsidP="009908A8">
      <w:pPr>
        <w:rPr>
          <w:szCs w:val="24"/>
        </w:rPr>
      </w:pPr>
    </w:p>
    <w:p w:rsidR="009908A8" w:rsidRDefault="009908A8" w:rsidP="009908A8">
      <w:pPr>
        <w:rPr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9908A8" w:rsidTr="009908A8">
        <w:tc>
          <w:tcPr>
            <w:tcW w:w="2393" w:type="dxa"/>
            <w:hideMark/>
          </w:tcPr>
          <w:p w:rsidR="009908A8" w:rsidRDefault="009908A8">
            <w:pPr>
              <w:pStyle w:val="24"/>
              <w:spacing w:after="0" w:line="240" w:lineRule="auto"/>
              <w:ind w:left="0"/>
            </w:pPr>
            <w:r>
              <w:t>Секретарь комиссии</w:t>
            </w:r>
          </w:p>
        </w:tc>
        <w:tc>
          <w:tcPr>
            <w:tcW w:w="2393" w:type="dxa"/>
          </w:tcPr>
          <w:p w:rsidR="009908A8" w:rsidRDefault="009908A8">
            <w:pPr>
              <w:pStyle w:val="24"/>
              <w:spacing w:after="0" w:line="240" w:lineRule="auto"/>
              <w:ind w:left="0"/>
            </w:pPr>
          </w:p>
        </w:tc>
        <w:tc>
          <w:tcPr>
            <w:tcW w:w="2393" w:type="dxa"/>
            <w:hideMark/>
          </w:tcPr>
          <w:p w:rsidR="009908A8" w:rsidRDefault="009908A8">
            <w:pPr>
              <w:pStyle w:val="24"/>
              <w:spacing w:after="0" w:line="240" w:lineRule="auto"/>
              <w:ind w:left="0"/>
            </w:pPr>
            <w:r>
              <w:t>Подпись</w:t>
            </w:r>
          </w:p>
        </w:tc>
        <w:tc>
          <w:tcPr>
            <w:tcW w:w="2393" w:type="dxa"/>
          </w:tcPr>
          <w:p w:rsidR="009908A8" w:rsidRDefault="009908A8">
            <w:pPr>
              <w:pStyle w:val="24"/>
              <w:spacing w:after="0" w:line="240" w:lineRule="auto"/>
              <w:ind w:left="0"/>
            </w:pPr>
            <w:r>
              <w:t>Расшифровка</w:t>
            </w:r>
          </w:p>
          <w:p w:rsidR="009908A8" w:rsidRDefault="009908A8">
            <w:pPr>
              <w:pStyle w:val="24"/>
              <w:spacing w:after="0" w:line="240" w:lineRule="auto"/>
              <w:ind w:left="0"/>
            </w:pPr>
            <w:r>
              <w:t>подписи</w:t>
            </w:r>
          </w:p>
          <w:p w:rsidR="009908A8" w:rsidRDefault="009908A8">
            <w:pPr>
              <w:pStyle w:val="24"/>
              <w:spacing w:after="0" w:line="240" w:lineRule="auto"/>
              <w:ind w:left="0"/>
            </w:pPr>
          </w:p>
        </w:tc>
      </w:tr>
      <w:tr w:rsidR="009908A8" w:rsidTr="009908A8">
        <w:tc>
          <w:tcPr>
            <w:tcW w:w="2393" w:type="dxa"/>
            <w:hideMark/>
          </w:tcPr>
          <w:p w:rsidR="009908A8" w:rsidRDefault="009908A8">
            <w:pPr>
              <w:pStyle w:val="24"/>
              <w:ind w:left="0"/>
            </w:pPr>
            <w:r>
              <w:t>Дата</w:t>
            </w:r>
          </w:p>
        </w:tc>
        <w:tc>
          <w:tcPr>
            <w:tcW w:w="2393" w:type="dxa"/>
          </w:tcPr>
          <w:p w:rsidR="009908A8" w:rsidRDefault="009908A8">
            <w:pPr>
              <w:pStyle w:val="24"/>
              <w:ind w:left="0"/>
            </w:pPr>
          </w:p>
        </w:tc>
        <w:tc>
          <w:tcPr>
            <w:tcW w:w="2393" w:type="dxa"/>
          </w:tcPr>
          <w:p w:rsidR="009908A8" w:rsidRDefault="009908A8">
            <w:pPr>
              <w:pStyle w:val="24"/>
              <w:ind w:left="0"/>
            </w:pPr>
          </w:p>
        </w:tc>
        <w:tc>
          <w:tcPr>
            <w:tcW w:w="2393" w:type="dxa"/>
          </w:tcPr>
          <w:p w:rsidR="009908A8" w:rsidRDefault="009908A8">
            <w:pPr>
              <w:pStyle w:val="24"/>
              <w:ind w:left="0"/>
            </w:pPr>
          </w:p>
        </w:tc>
      </w:tr>
    </w:tbl>
    <w:p w:rsidR="009908A8" w:rsidRDefault="009908A8" w:rsidP="009908A8">
      <w:pPr>
        <w:pStyle w:val="24"/>
        <w:ind w:left="1701" w:hanging="1701"/>
        <w:jc w:val="center"/>
      </w:pPr>
    </w:p>
    <w:p w:rsidR="009908A8" w:rsidRDefault="009908A8" w:rsidP="009908A8">
      <w:pPr>
        <w:pStyle w:val="24"/>
        <w:ind w:left="1701" w:hanging="1701"/>
        <w:jc w:val="center"/>
      </w:pPr>
    </w:p>
    <w:p w:rsidR="009908A8" w:rsidRDefault="009908A8" w:rsidP="009908A8">
      <w:pPr>
        <w:pStyle w:val="24"/>
        <w:ind w:left="1701" w:hanging="1701"/>
        <w:jc w:val="center"/>
      </w:pPr>
    </w:p>
    <w:p w:rsidR="009908A8" w:rsidRDefault="009908A8" w:rsidP="009908A8">
      <w:pPr>
        <w:pStyle w:val="24"/>
        <w:ind w:left="1701" w:hanging="1701"/>
        <w:jc w:val="center"/>
      </w:pPr>
    </w:p>
    <w:p w:rsidR="009908A8" w:rsidRDefault="009908A8" w:rsidP="009908A8">
      <w:pPr>
        <w:pStyle w:val="24"/>
        <w:ind w:left="1701" w:hanging="1701"/>
        <w:jc w:val="center"/>
      </w:pPr>
    </w:p>
    <w:p w:rsidR="009908A8" w:rsidRDefault="009908A8" w:rsidP="009908A8">
      <w:pPr>
        <w:pStyle w:val="24"/>
        <w:ind w:left="1701" w:hanging="1701"/>
        <w:jc w:val="center"/>
      </w:pPr>
    </w:p>
    <w:p w:rsidR="009908A8" w:rsidRDefault="009908A8" w:rsidP="000D6824">
      <w:pPr>
        <w:pStyle w:val="24"/>
        <w:ind w:left="0"/>
      </w:pPr>
    </w:p>
    <w:p w:rsidR="005A2B6C" w:rsidRDefault="005A2B6C"/>
    <w:sectPr w:rsidR="005A2B6C" w:rsidSect="00BC56E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A5E" w:rsidRDefault="00BF3A5E" w:rsidP="00BC56EF">
      <w:r>
        <w:separator/>
      </w:r>
    </w:p>
  </w:endnote>
  <w:endnote w:type="continuationSeparator" w:id="0">
    <w:p w:rsidR="00BF3A5E" w:rsidRDefault="00BF3A5E" w:rsidP="00BC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A5E" w:rsidRDefault="00BF3A5E" w:rsidP="00BC56EF">
      <w:r>
        <w:separator/>
      </w:r>
    </w:p>
  </w:footnote>
  <w:footnote w:type="continuationSeparator" w:id="0">
    <w:p w:rsidR="00BF3A5E" w:rsidRDefault="00BF3A5E" w:rsidP="00BC5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5257328"/>
      <w:docPartObj>
        <w:docPartGallery w:val="Page Numbers (Top of Page)"/>
        <w:docPartUnique/>
      </w:docPartObj>
    </w:sdtPr>
    <w:sdtEndPr/>
    <w:sdtContent>
      <w:p w:rsidR="00CA18D1" w:rsidRDefault="00CA18D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18D1" w:rsidRDefault="00CA18D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05C71"/>
    <w:multiLevelType w:val="hybridMultilevel"/>
    <w:tmpl w:val="643E3A7A"/>
    <w:lvl w:ilvl="0" w:tplc="6A0A6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6C27C2"/>
    <w:multiLevelType w:val="hybridMultilevel"/>
    <w:tmpl w:val="F3AA6BB0"/>
    <w:lvl w:ilvl="0" w:tplc="ADBC9F6A">
      <w:start w:val="1"/>
      <w:numFmt w:val="decimal"/>
      <w:lvlText w:val="(%1)"/>
      <w:lvlJc w:val="left"/>
      <w:pPr>
        <w:ind w:left="785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8A8"/>
    <w:rsid w:val="000060D6"/>
    <w:rsid w:val="000313B3"/>
    <w:rsid w:val="00032B97"/>
    <w:rsid w:val="00040154"/>
    <w:rsid w:val="000518BD"/>
    <w:rsid w:val="00083084"/>
    <w:rsid w:val="00085CFA"/>
    <w:rsid w:val="00093B4D"/>
    <w:rsid w:val="000A04A4"/>
    <w:rsid w:val="000D5168"/>
    <w:rsid w:val="000D6824"/>
    <w:rsid w:val="00142B17"/>
    <w:rsid w:val="00152A2F"/>
    <w:rsid w:val="001A45AA"/>
    <w:rsid w:val="001B152C"/>
    <w:rsid w:val="001B2D9E"/>
    <w:rsid w:val="001B4283"/>
    <w:rsid w:val="00251EEB"/>
    <w:rsid w:val="002572EE"/>
    <w:rsid w:val="00276F04"/>
    <w:rsid w:val="002974E4"/>
    <w:rsid w:val="002D0F13"/>
    <w:rsid w:val="00310B05"/>
    <w:rsid w:val="0032289F"/>
    <w:rsid w:val="00322F9F"/>
    <w:rsid w:val="0032405F"/>
    <w:rsid w:val="003270EC"/>
    <w:rsid w:val="00344B98"/>
    <w:rsid w:val="003C19BC"/>
    <w:rsid w:val="003E13C8"/>
    <w:rsid w:val="00402903"/>
    <w:rsid w:val="00423D24"/>
    <w:rsid w:val="00453BCD"/>
    <w:rsid w:val="0046252F"/>
    <w:rsid w:val="00475DE3"/>
    <w:rsid w:val="00480B7B"/>
    <w:rsid w:val="004A620B"/>
    <w:rsid w:val="004E1C7B"/>
    <w:rsid w:val="00506BB5"/>
    <w:rsid w:val="00517784"/>
    <w:rsid w:val="00524B93"/>
    <w:rsid w:val="00526578"/>
    <w:rsid w:val="00532939"/>
    <w:rsid w:val="0054133A"/>
    <w:rsid w:val="00546770"/>
    <w:rsid w:val="00570A11"/>
    <w:rsid w:val="00580EF1"/>
    <w:rsid w:val="005813ED"/>
    <w:rsid w:val="00596FEF"/>
    <w:rsid w:val="00597569"/>
    <w:rsid w:val="005A2B6C"/>
    <w:rsid w:val="005A6179"/>
    <w:rsid w:val="005B20A6"/>
    <w:rsid w:val="005B3397"/>
    <w:rsid w:val="00607584"/>
    <w:rsid w:val="00614806"/>
    <w:rsid w:val="006423C4"/>
    <w:rsid w:val="00650BF5"/>
    <w:rsid w:val="00655F5C"/>
    <w:rsid w:val="00657224"/>
    <w:rsid w:val="006775C9"/>
    <w:rsid w:val="006C1AB1"/>
    <w:rsid w:val="006D24E2"/>
    <w:rsid w:val="007046F1"/>
    <w:rsid w:val="00733D7C"/>
    <w:rsid w:val="007605EC"/>
    <w:rsid w:val="007A6570"/>
    <w:rsid w:val="007B7781"/>
    <w:rsid w:val="007C34DE"/>
    <w:rsid w:val="007D03E3"/>
    <w:rsid w:val="0080370D"/>
    <w:rsid w:val="0082109C"/>
    <w:rsid w:val="0085742A"/>
    <w:rsid w:val="00861CE3"/>
    <w:rsid w:val="00866774"/>
    <w:rsid w:val="0087619B"/>
    <w:rsid w:val="008C6849"/>
    <w:rsid w:val="008F7A49"/>
    <w:rsid w:val="00903844"/>
    <w:rsid w:val="00926DF8"/>
    <w:rsid w:val="009352C3"/>
    <w:rsid w:val="009403B2"/>
    <w:rsid w:val="009811A0"/>
    <w:rsid w:val="009908A8"/>
    <w:rsid w:val="009A07D5"/>
    <w:rsid w:val="009B14B1"/>
    <w:rsid w:val="009B1529"/>
    <w:rsid w:val="009D3691"/>
    <w:rsid w:val="009E2C9F"/>
    <w:rsid w:val="00A06376"/>
    <w:rsid w:val="00A3290A"/>
    <w:rsid w:val="00A454EF"/>
    <w:rsid w:val="00A810B7"/>
    <w:rsid w:val="00AA42D6"/>
    <w:rsid w:val="00AB29D2"/>
    <w:rsid w:val="00AD62ED"/>
    <w:rsid w:val="00AE15AA"/>
    <w:rsid w:val="00B22B48"/>
    <w:rsid w:val="00B26BB1"/>
    <w:rsid w:val="00B7012A"/>
    <w:rsid w:val="00B7242C"/>
    <w:rsid w:val="00B734EE"/>
    <w:rsid w:val="00B86298"/>
    <w:rsid w:val="00BC56EF"/>
    <w:rsid w:val="00BF3A5E"/>
    <w:rsid w:val="00C1387E"/>
    <w:rsid w:val="00C23041"/>
    <w:rsid w:val="00C3256F"/>
    <w:rsid w:val="00C576C6"/>
    <w:rsid w:val="00C703BB"/>
    <w:rsid w:val="00C92FB6"/>
    <w:rsid w:val="00CA18D1"/>
    <w:rsid w:val="00CC01E1"/>
    <w:rsid w:val="00CC113F"/>
    <w:rsid w:val="00D0176A"/>
    <w:rsid w:val="00D2137F"/>
    <w:rsid w:val="00D66FD5"/>
    <w:rsid w:val="00D87642"/>
    <w:rsid w:val="00D904D6"/>
    <w:rsid w:val="00DB1E97"/>
    <w:rsid w:val="00DC7015"/>
    <w:rsid w:val="00DF0A82"/>
    <w:rsid w:val="00E02099"/>
    <w:rsid w:val="00E05B40"/>
    <w:rsid w:val="00E3376D"/>
    <w:rsid w:val="00E6216F"/>
    <w:rsid w:val="00E66742"/>
    <w:rsid w:val="00E7725D"/>
    <w:rsid w:val="00E94C1B"/>
    <w:rsid w:val="00EB4D39"/>
    <w:rsid w:val="00F07D0D"/>
    <w:rsid w:val="00F23F3C"/>
    <w:rsid w:val="00F52895"/>
    <w:rsid w:val="00F542C6"/>
    <w:rsid w:val="00F82284"/>
    <w:rsid w:val="00F9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652B"/>
  <w15:docId w15:val="{1A984B22-56AC-4A5B-AD86-6B32153E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2F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08A8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908A8"/>
    <w:pPr>
      <w:keepNext/>
      <w:ind w:right="-908" w:hanging="1134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08A8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08A8"/>
    <w:pPr>
      <w:keepNext/>
      <w:jc w:val="right"/>
      <w:outlineLvl w:val="6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08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08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908A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908A8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9908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unhideWhenUsed/>
    <w:rsid w:val="009908A8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9908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9908A8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Основной текст Знак"/>
    <w:basedOn w:val="a0"/>
    <w:link w:val="a8"/>
    <w:uiPriority w:val="99"/>
    <w:rsid w:val="00990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iPriority w:val="99"/>
    <w:unhideWhenUsed/>
    <w:rsid w:val="009908A8"/>
    <w:pPr>
      <w:spacing w:after="120"/>
    </w:pPr>
    <w:rPr>
      <w:szCs w:val="24"/>
    </w:rPr>
  </w:style>
  <w:style w:type="character" w:customStyle="1" w:styleId="21">
    <w:name w:val="Основной текст 2 Знак"/>
    <w:basedOn w:val="a0"/>
    <w:link w:val="22"/>
    <w:uiPriority w:val="99"/>
    <w:rsid w:val="00990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unhideWhenUsed/>
    <w:rsid w:val="009908A8"/>
    <w:pPr>
      <w:jc w:val="both"/>
    </w:pPr>
  </w:style>
  <w:style w:type="character" w:customStyle="1" w:styleId="23">
    <w:name w:val="Основной текст с отступом 2 Знак"/>
    <w:basedOn w:val="a0"/>
    <w:link w:val="24"/>
    <w:uiPriority w:val="99"/>
    <w:rsid w:val="00990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unhideWhenUsed/>
    <w:rsid w:val="009908A8"/>
    <w:pPr>
      <w:spacing w:after="120" w:line="480" w:lineRule="auto"/>
      <w:ind w:left="283"/>
    </w:pPr>
    <w:rPr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9908A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9908A8"/>
    <w:rPr>
      <w:rFonts w:ascii="Tahoma" w:hAnsi="Tahoma" w:cs="Tahoma"/>
      <w:sz w:val="16"/>
      <w:szCs w:val="16"/>
    </w:rPr>
  </w:style>
  <w:style w:type="paragraph" w:styleId="ab">
    <w:name w:val="caption"/>
    <w:basedOn w:val="a"/>
    <w:uiPriority w:val="35"/>
    <w:semiHidden/>
    <w:unhideWhenUsed/>
    <w:qFormat/>
    <w:rsid w:val="009908A8"/>
    <w:pPr>
      <w:widowControl w:val="0"/>
      <w:jc w:val="center"/>
    </w:pPr>
  </w:style>
  <w:style w:type="paragraph" w:customStyle="1" w:styleId="11">
    <w:name w:val="Обычный1"/>
    <w:rsid w:val="009908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???????2"/>
    <w:rsid w:val="009908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2F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footnote text"/>
    <w:basedOn w:val="a"/>
    <w:link w:val="ad"/>
    <w:semiHidden/>
    <w:unhideWhenUsed/>
    <w:rsid w:val="00C92FB6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C92F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C92F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68947-B346-41E8-A197-22C4C780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6543</TotalTime>
  <Pages>1</Pages>
  <Words>4167</Words>
  <Characters>23755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Смык Ирина Леонидовна</cp:lastModifiedBy>
  <cp:revision>36</cp:revision>
  <cp:lastPrinted>2021-01-12T09:44:00Z</cp:lastPrinted>
  <dcterms:created xsi:type="dcterms:W3CDTF">2018-12-13T12:48:00Z</dcterms:created>
  <dcterms:modified xsi:type="dcterms:W3CDTF">2021-01-12T09:45:00Z</dcterms:modified>
</cp:coreProperties>
</file>