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E02" w:rsidRPr="00952E02" w:rsidRDefault="00952E02" w:rsidP="00952E02">
      <w:pPr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52E0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52E02" w:rsidRPr="00952E02" w:rsidRDefault="00952E02" w:rsidP="00952E02">
      <w:pPr>
        <w:tabs>
          <w:tab w:val="left" w:pos="3828"/>
        </w:tabs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52E02" w:rsidRPr="00CC28CB" w:rsidRDefault="00CC28CB" w:rsidP="00952E0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="000D6818">
        <w:rPr>
          <w:rFonts w:ascii="Times New Roman" w:eastAsia="Calibri" w:hAnsi="Times New Roman" w:cs="Times New Roman"/>
          <w:sz w:val="28"/>
          <w:szCs w:val="28"/>
          <w:lang w:eastAsia="en-US"/>
        </w:rPr>
        <w:t>от 02</w:t>
      </w:r>
      <w:r w:rsidR="008E22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D68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августа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2021</w:t>
      </w:r>
      <w:r w:rsidR="00952E02"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 w:rsidR="00684D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DB09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E4D2A">
        <w:rPr>
          <w:rFonts w:ascii="Times New Roman" w:eastAsia="Calibri" w:hAnsi="Times New Roman" w:cs="Times New Roman"/>
          <w:sz w:val="28"/>
          <w:szCs w:val="28"/>
          <w:lang w:eastAsia="en-US"/>
        </w:rPr>
        <w:t>86/1219</w:t>
      </w:r>
      <w:bookmarkStart w:id="0" w:name="_GoBack"/>
      <w:bookmarkEnd w:id="0"/>
    </w:p>
    <w:p w:rsidR="00952E02" w:rsidRPr="00952E02" w:rsidRDefault="00952E02" w:rsidP="00952E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52E02" w:rsidRDefault="00952E02" w:rsidP="00952E02">
      <w:pPr>
        <w:keepNext/>
        <w:keepLines/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2E02">
        <w:rPr>
          <w:rFonts w:ascii="Times New Roman" w:eastAsia="Calibri" w:hAnsi="Times New Roman" w:cs="Times New Roman"/>
          <w:sz w:val="24"/>
          <w:szCs w:val="24"/>
          <w:lang w:eastAsia="en-US"/>
        </w:rPr>
        <w:t>Об утверждении графика работы членов территориальной избирательной комиссии Гатчинского муниципального района с правом решающего голоса, работающих не на постоянной (штатной) осн</w:t>
      </w:r>
      <w:r w:rsidR="00CC28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ове при подготовке и проведении </w:t>
      </w:r>
      <w:r w:rsidR="00684D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выборов </w:t>
      </w:r>
      <w:r w:rsidR="00405AE6">
        <w:rPr>
          <w:rFonts w:ascii="Times New Roman" w:eastAsia="Calibri" w:hAnsi="Times New Roman" w:cs="Times New Roman"/>
          <w:sz w:val="24"/>
          <w:szCs w:val="24"/>
          <w:lang w:eastAsia="en-US"/>
        </w:rPr>
        <w:t>Государственной Думы Федерального Собрания Российской Федерации</w:t>
      </w:r>
      <w:r w:rsidR="00CC28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05AE6">
        <w:rPr>
          <w:rFonts w:ascii="Times New Roman" w:eastAsia="Calibri" w:hAnsi="Times New Roman" w:cs="Times New Roman"/>
          <w:sz w:val="24"/>
          <w:szCs w:val="24"/>
          <w:lang w:eastAsia="en-US"/>
        </w:rPr>
        <w:t>восьмого</w:t>
      </w:r>
      <w:r w:rsidR="008E22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созыва на </w:t>
      </w:r>
      <w:r w:rsidR="000D6818">
        <w:rPr>
          <w:rFonts w:ascii="Times New Roman" w:eastAsia="Calibri" w:hAnsi="Times New Roman" w:cs="Times New Roman"/>
          <w:sz w:val="24"/>
          <w:szCs w:val="24"/>
          <w:lang w:eastAsia="en-US"/>
        </w:rPr>
        <w:t>август</w:t>
      </w:r>
      <w:r w:rsidR="005429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2021</w:t>
      </w:r>
      <w:r w:rsidR="00CB436F">
        <w:rPr>
          <w:rFonts w:ascii="Times New Roman" w:eastAsia="Calibri" w:hAnsi="Times New Roman" w:cs="Times New Roman"/>
          <w:sz w:val="24"/>
          <w:szCs w:val="24"/>
          <w:lang w:eastAsia="en-US"/>
        </w:rPr>
        <w:t>г.</w:t>
      </w:r>
    </w:p>
    <w:p w:rsidR="00684D21" w:rsidRPr="00952E02" w:rsidRDefault="00684D21" w:rsidP="00952E02">
      <w:pPr>
        <w:keepNext/>
        <w:keepLines/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52E02" w:rsidRPr="00952E02" w:rsidRDefault="0071123D" w:rsidP="00952E02">
      <w:pPr>
        <w:spacing w:after="120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постановлением </w:t>
      </w:r>
      <w:r w:rsidR="00405AE6">
        <w:rPr>
          <w:rFonts w:ascii="Times New Roman" w:hAnsi="Times New Roman" w:cs="Times New Roman"/>
          <w:sz w:val="28"/>
          <w:szCs w:val="28"/>
          <w:lang w:eastAsia="en-US"/>
        </w:rPr>
        <w:t>Центральной и</w:t>
      </w:r>
      <w:r w:rsidR="00952E02" w:rsidRPr="00952E02">
        <w:rPr>
          <w:rFonts w:ascii="Times New Roman" w:hAnsi="Times New Roman" w:cs="Times New Roman"/>
          <w:sz w:val="28"/>
          <w:szCs w:val="28"/>
          <w:lang w:eastAsia="en-US"/>
        </w:rPr>
        <w:t>збирательной ком</w:t>
      </w:r>
      <w:r w:rsidR="00CC28CB">
        <w:rPr>
          <w:rFonts w:ascii="Times New Roman" w:hAnsi="Times New Roman" w:cs="Times New Roman"/>
          <w:sz w:val="28"/>
          <w:szCs w:val="28"/>
          <w:lang w:eastAsia="en-US"/>
        </w:rPr>
        <w:t xml:space="preserve">иссии </w:t>
      </w:r>
      <w:r w:rsidR="00405AE6">
        <w:rPr>
          <w:rFonts w:ascii="Times New Roman" w:hAnsi="Times New Roman" w:cs="Times New Roman"/>
          <w:sz w:val="28"/>
          <w:szCs w:val="28"/>
          <w:lang w:eastAsia="en-US"/>
        </w:rPr>
        <w:t>российской Федерации от 23 июня 2021 года № 12/94-8</w:t>
      </w:r>
      <w:r w:rsidR="00952E02" w:rsidRPr="00952E02">
        <w:rPr>
          <w:rFonts w:ascii="Times New Roman" w:hAnsi="Times New Roman" w:cs="Times New Roman"/>
          <w:sz w:val="28"/>
          <w:szCs w:val="28"/>
          <w:lang w:eastAsia="en-US"/>
        </w:rPr>
        <w:t xml:space="preserve"> «О </w:t>
      </w:r>
      <w:r w:rsidR="00AC5E74" w:rsidRPr="00AC5E74">
        <w:rPr>
          <w:rFonts w:ascii="Times New Roman" w:hAnsi="Times New Roman" w:cs="Times New Roman"/>
          <w:sz w:val="28"/>
          <w:szCs w:val="28"/>
          <w:lang w:eastAsia="en-US"/>
        </w:rPr>
        <w:t>размерах и порядке выплаты компенсации и дополнительной оплаты труда (в</w:t>
      </w:r>
      <w:r w:rsidR="00AC5E74">
        <w:rPr>
          <w:rFonts w:ascii="Times New Roman" w:hAnsi="Times New Roman" w:cs="Times New Roman"/>
          <w:sz w:val="28"/>
          <w:szCs w:val="28"/>
          <w:lang w:eastAsia="en-US"/>
        </w:rPr>
        <w:t>ознаграждения)</w:t>
      </w:r>
      <w:r w:rsidR="00952E02" w:rsidRPr="00952E02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8C3AE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C5E74">
        <w:rPr>
          <w:rFonts w:ascii="Times New Roman" w:hAnsi="Times New Roman" w:cs="Times New Roman"/>
          <w:sz w:val="28"/>
          <w:szCs w:val="28"/>
          <w:lang w:eastAsia="en-US"/>
        </w:rPr>
        <w:t xml:space="preserve">а также </w:t>
      </w:r>
      <w:r w:rsidR="00405AE6">
        <w:rPr>
          <w:rFonts w:ascii="Times New Roman" w:hAnsi="Times New Roman" w:cs="Times New Roman"/>
          <w:sz w:val="28"/>
          <w:szCs w:val="28"/>
          <w:lang w:eastAsia="en-US"/>
        </w:rPr>
        <w:t xml:space="preserve">иных </w:t>
      </w:r>
      <w:r w:rsidR="00CC28CB">
        <w:rPr>
          <w:rFonts w:ascii="Times New Roman" w:hAnsi="Times New Roman" w:cs="Times New Roman"/>
          <w:sz w:val="28"/>
          <w:szCs w:val="28"/>
          <w:lang w:eastAsia="en-US"/>
        </w:rPr>
        <w:t xml:space="preserve">выплат </w:t>
      </w:r>
      <w:r w:rsidR="00AC5E74">
        <w:rPr>
          <w:rFonts w:ascii="Times New Roman" w:hAnsi="Times New Roman" w:cs="Times New Roman"/>
          <w:sz w:val="28"/>
          <w:szCs w:val="28"/>
          <w:lang w:eastAsia="en-US"/>
        </w:rPr>
        <w:t>в период п</w:t>
      </w:r>
      <w:r w:rsidR="008C3AEB">
        <w:rPr>
          <w:rFonts w:ascii="Times New Roman" w:hAnsi="Times New Roman" w:cs="Times New Roman"/>
          <w:sz w:val="28"/>
          <w:szCs w:val="28"/>
          <w:lang w:eastAsia="en-US"/>
        </w:rPr>
        <w:t>одготовки и проведения выборов</w:t>
      </w:r>
      <w:r w:rsidR="00405AE6">
        <w:rPr>
          <w:rFonts w:ascii="Times New Roman" w:hAnsi="Times New Roman" w:cs="Times New Roman"/>
          <w:sz w:val="28"/>
          <w:szCs w:val="28"/>
          <w:lang w:eastAsia="en-US"/>
        </w:rPr>
        <w:t xml:space="preserve"> депутатов Государственной Думы Федерального Собрания Российской Федерации</w:t>
      </w:r>
      <w:r w:rsidR="0054298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05AE6">
        <w:rPr>
          <w:rFonts w:ascii="Times New Roman" w:hAnsi="Times New Roman" w:cs="Times New Roman"/>
          <w:sz w:val="28"/>
          <w:szCs w:val="28"/>
          <w:lang w:eastAsia="en-US"/>
        </w:rPr>
        <w:t>восьмого</w:t>
      </w:r>
      <w:r w:rsidR="00542981">
        <w:rPr>
          <w:rFonts w:ascii="Times New Roman" w:hAnsi="Times New Roman" w:cs="Times New Roman"/>
          <w:sz w:val="28"/>
          <w:szCs w:val="28"/>
          <w:lang w:eastAsia="en-US"/>
        </w:rPr>
        <w:t xml:space="preserve"> созыва</w:t>
      </w:r>
      <w:r w:rsidR="00AC5E74">
        <w:rPr>
          <w:rFonts w:ascii="Times New Roman" w:hAnsi="Times New Roman" w:cs="Times New Roman"/>
          <w:sz w:val="28"/>
          <w:szCs w:val="28"/>
          <w:lang w:eastAsia="en-US"/>
        </w:rPr>
        <w:t xml:space="preserve">» </w:t>
      </w:r>
      <w:r w:rsidR="00952E02" w:rsidRPr="00952E02">
        <w:rPr>
          <w:rFonts w:ascii="Times New Roman" w:hAnsi="Times New Roman" w:cs="Times New Roman"/>
          <w:sz w:val="28"/>
          <w:szCs w:val="28"/>
          <w:lang w:eastAsia="en-US"/>
        </w:rPr>
        <w:t>территор</w:t>
      </w:r>
      <w:r w:rsidR="00405AE6">
        <w:rPr>
          <w:rFonts w:ascii="Times New Roman" w:hAnsi="Times New Roman" w:cs="Times New Roman"/>
          <w:sz w:val="28"/>
          <w:szCs w:val="28"/>
          <w:lang w:eastAsia="en-US"/>
        </w:rPr>
        <w:t xml:space="preserve">иальная избирательная комиссия </w:t>
      </w:r>
      <w:r w:rsidR="00952E02" w:rsidRPr="00952E02">
        <w:rPr>
          <w:rFonts w:ascii="Times New Roman" w:hAnsi="Times New Roman" w:cs="Times New Roman"/>
          <w:sz w:val="28"/>
          <w:szCs w:val="28"/>
          <w:lang w:eastAsia="en-US"/>
        </w:rPr>
        <w:t xml:space="preserve">Гатчинского муниципального района </w:t>
      </w:r>
      <w:r w:rsidR="00952E02" w:rsidRPr="00952E02">
        <w:rPr>
          <w:rFonts w:ascii="Times New Roman" w:hAnsi="Times New Roman" w:cs="Times New Roman"/>
          <w:b/>
          <w:sz w:val="28"/>
          <w:szCs w:val="28"/>
          <w:lang w:eastAsia="en-US"/>
        </w:rPr>
        <w:t>РЕШИЛА:</w:t>
      </w:r>
    </w:p>
    <w:p w:rsidR="00952E02" w:rsidRPr="00952E02" w:rsidRDefault="00952E02" w:rsidP="00952E02">
      <w:pPr>
        <w:spacing w:after="160" w:line="259" w:lineRule="auto"/>
        <w:jc w:val="both"/>
        <w:rPr>
          <w:rFonts w:ascii="Times New Roman" w:eastAsia="Calibri" w:hAnsi="Times New Roman" w:cs="Times New Roman"/>
          <w:spacing w:val="-10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1.Утвердить график работы членов территориальной избирательной комиссии Гатчинского муниципального района с правом решающего голоса, работающих не на постоянной (штатной) основе при подготовке и проведении </w:t>
      </w:r>
      <w:r w:rsidR="008C3AEB">
        <w:rPr>
          <w:rFonts w:ascii="Times New Roman" w:hAnsi="Times New Roman" w:cs="Times New Roman"/>
          <w:sz w:val="28"/>
          <w:szCs w:val="28"/>
          <w:lang w:eastAsia="en-US"/>
        </w:rPr>
        <w:t xml:space="preserve">выборов </w:t>
      </w:r>
      <w:r w:rsidR="00405AE6">
        <w:rPr>
          <w:rFonts w:ascii="Times New Roman" w:hAnsi="Times New Roman" w:cs="Times New Roman"/>
          <w:sz w:val="28"/>
          <w:szCs w:val="28"/>
          <w:lang w:eastAsia="en-US"/>
        </w:rPr>
        <w:t>депутатов Государственной Думы Федерального Собрания Российской Федерации восьмого созыва</w:t>
      </w:r>
      <w:r w:rsidR="008E225B">
        <w:rPr>
          <w:rFonts w:ascii="Times New Roman" w:hAnsi="Times New Roman" w:cs="Times New Roman"/>
          <w:sz w:val="28"/>
          <w:szCs w:val="28"/>
          <w:lang w:eastAsia="en-US"/>
        </w:rPr>
        <w:t xml:space="preserve"> на </w:t>
      </w:r>
      <w:r w:rsidR="000D6818">
        <w:rPr>
          <w:rFonts w:ascii="Times New Roman" w:hAnsi="Times New Roman" w:cs="Times New Roman"/>
          <w:sz w:val="28"/>
          <w:szCs w:val="28"/>
          <w:lang w:eastAsia="en-US"/>
        </w:rPr>
        <w:t>август</w:t>
      </w:r>
      <w:r w:rsidR="00405AE6">
        <w:rPr>
          <w:rFonts w:ascii="Times New Roman" w:hAnsi="Times New Roman" w:cs="Times New Roman"/>
          <w:sz w:val="28"/>
          <w:szCs w:val="28"/>
          <w:lang w:eastAsia="en-US"/>
        </w:rPr>
        <w:t xml:space="preserve"> 2021</w:t>
      </w:r>
      <w:r w:rsidR="00CB436F">
        <w:rPr>
          <w:rFonts w:ascii="Times New Roman" w:hAnsi="Times New Roman" w:cs="Times New Roman"/>
          <w:sz w:val="28"/>
          <w:szCs w:val="28"/>
          <w:lang w:eastAsia="en-US"/>
        </w:rPr>
        <w:t xml:space="preserve"> года</w:t>
      </w: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52E02" w:rsidRPr="00952E02" w:rsidRDefault="00952E02" w:rsidP="00952E02">
      <w:pPr>
        <w:tabs>
          <w:tab w:val="num" w:pos="115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2E02">
        <w:rPr>
          <w:rFonts w:ascii="Times New Roman" w:hAnsi="Times New Roman" w:cs="Times New Roman"/>
          <w:sz w:val="28"/>
          <w:szCs w:val="28"/>
        </w:rPr>
        <w:t xml:space="preserve">       2. Контроль за исполнением настоящего решения возложить на секретаря территориальной избирательной комиссии Гатчинского муниципального района Кузьмину Татьяну Васильевну.</w:t>
      </w:r>
    </w:p>
    <w:p w:rsidR="00952E02" w:rsidRPr="00952E02" w:rsidRDefault="00952E02" w:rsidP="00952E02">
      <w:pPr>
        <w:spacing w:after="120"/>
        <w:jc w:val="both"/>
        <w:rPr>
          <w:b/>
          <w:bCs/>
          <w:sz w:val="20"/>
          <w:szCs w:val="20"/>
          <w:lang w:eastAsia="en-US"/>
        </w:rPr>
      </w:pPr>
    </w:p>
    <w:p w:rsidR="00952E02" w:rsidRPr="00952E02" w:rsidRDefault="00952E02" w:rsidP="00952E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52E02" w:rsidRPr="00952E02" w:rsidRDefault="00952E02" w:rsidP="00952E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52E02" w:rsidRPr="00952E02" w:rsidRDefault="00952E02" w:rsidP="00952E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:rsidR="00952E02" w:rsidRPr="00952E02" w:rsidRDefault="00952E02" w:rsidP="00952E0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52E02" w:rsidRPr="00952E02" w:rsidRDefault="00952E02" w:rsidP="00952E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52E02" w:rsidRPr="00952E02" w:rsidRDefault="00952E02" w:rsidP="00952E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Т.В.Кузьмина</w:t>
      </w:r>
    </w:p>
    <w:p w:rsidR="00952E02" w:rsidRPr="00952E02" w:rsidRDefault="00952E02" w:rsidP="00952E02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>Га</w:t>
      </w:r>
      <w:r w:rsidR="00CC28CB">
        <w:rPr>
          <w:rFonts w:ascii="Times New Roman" w:eastAsia="Calibri" w:hAnsi="Times New Roman" w:cs="Times New Roman"/>
          <w:sz w:val="28"/>
          <w:szCs w:val="28"/>
          <w:lang w:eastAsia="en-US"/>
        </w:rPr>
        <w:t>тчинского муниципального района</w:t>
      </w:r>
    </w:p>
    <w:sectPr w:rsidR="00952E02" w:rsidRPr="00952E02" w:rsidSect="00E13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30E54"/>
    <w:rsid w:val="0004469B"/>
    <w:rsid w:val="000D6818"/>
    <w:rsid w:val="00114297"/>
    <w:rsid w:val="00122DED"/>
    <w:rsid w:val="00125F5C"/>
    <w:rsid w:val="001D2144"/>
    <w:rsid w:val="001E4D2A"/>
    <w:rsid w:val="00236A41"/>
    <w:rsid w:val="0024251B"/>
    <w:rsid w:val="00370A82"/>
    <w:rsid w:val="00405AE6"/>
    <w:rsid w:val="00451FCE"/>
    <w:rsid w:val="00542981"/>
    <w:rsid w:val="00544AAA"/>
    <w:rsid w:val="005744EF"/>
    <w:rsid w:val="005F5725"/>
    <w:rsid w:val="006059A4"/>
    <w:rsid w:val="00645A72"/>
    <w:rsid w:val="00684D21"/>
    <w:rsid w:val="0071123D"/>
    <w:rsid w:val="007C2D91"/>
    <w:rsid w:val="0088052C"/>
    <w:rsid w:val="008A3064"/>
    <w:rsid w:val="008C3AEB"/>
    <w:rsid w:val="008E225B"/>
    <w:rsid w:val="008F53B5"/>
    <w:rsid w:val="009144A9"/>
    <w:rsid w:val="009325D8"/>
    <w:rsid w:val="00951B31"/>
    <w:rsid w:val="00952E02"/>
    <w:rsid w:val="009569CC"/>
    <w:rsid w:val="009616AA"/>
    <w:rsid w:val="00A448E6"/>
    <w:rsid w:val="00AC2901"/>
    <w:rsid w:val="00AC5E74"/>
    <w:rsid w:val="00B40904"/>
    <w:rsid w:val="00BD6E4F"/>
    <w:rsid w:val="00BF405E"/>
    <w:rsid w:val="00CB436F"/>
    <w:rsid w:val="00CC28CB"/>
    <w:rsid w:val="00CF738B"/>
    <w:rsid w:val="00D73005"/>
    <w:rsid w:val="00DB0917"/>
    <w:rsid w:val="00E135AF"/>
    <w:rsid w:val="00E30E54"/>
    <w:rsid w:val="00FD6100"/>
    <w:rsid w:val="00FF0D85"/>
    <w:rsid w:val="00FF5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43C010"/>
  <w15:docId w15:val="{25D2C42E-E4B3-43A6-8499-5C95854E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9A4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059A4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rsid w:val="006059A4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6059A4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6059A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4-1">
    <w:name w:val="Текст14-1"/>
    <w:aliases w:val="5"/>
    <w:basedOn w:val="a"/>
    <w:uiPriority w:val="99"/>
    <w:rsid w:val="006059A4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D73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3005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16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Смык Ирина Леонидовна</cp:lastModifiedBy>
  <cp:revision>27</cp:revision>
  <cp:lastPrinted>2021-07-02T08:10:00Z</cp:lastPrinted>
  <dcterms:created xsi:type="dcterms:W3CDTF">2017-07-14T11:58:00Z</dcterms:created>
  <dcterms:modified xsi:type="dcterms:W3CDTF">2021-08-02T08:18:00Z</dcterms:modified>
</cp:coreProperties>
</file>