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B0" w:rsidRPr="00715AB0" w:rsidRDefault="00715AB0" w:rsidP="00715A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715AB0" w:rsidRPr="00F657B2" w:rsidRDefault="00715AB0" w:rsidP="00715A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657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715AB0" w:rsidRDefault="00715AB0" w:rsidP="00715A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657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Гатчинского муниципального района Ленинградской области </w:t>
      </w:r>
    </w:p>
    <w:p w:rsidR="00F657B2" w:rsidRDefault="00F657B2" w:rsidP="00715A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657B2" w:rsidRPr="00F657B2" w:rsidRDefault="00F657B2" w:rsidP="00715A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D29EC" w:rsidRPr="00F657B2" w:rsidRDefault="00FD29EC" w:rsidP="00FD29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D29EC" w:rsidRDefault="00FD29EC" w:rsidP="00FD29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36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F657B2" w:rsidRDefault="00F657B2" w:rsidP="00FD29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657B2" w:rsidRPr="00A93643" w:rsidRDefault="00F657B2" w:rsidP="00FD29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D29EC" w:rsidRDefault="005E606C" w:rsidP="00FD29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9131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</w:t>
      </w:r>
      <w:r w:rsidR="00715A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июл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</w:t>
      </w:r>
      <w:r w:rsidR="00715A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2021</w:t>
      </w:r>
      <w:r w:rsidR="00FD29EC" w:rsidRPr="00A936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                                                                  № </w:t>
      </w:r>
      <w:r w:rsidR="009131A2">
        <w:rPr>
          <w:rFonts w:ascii="Times New Roman" w:eastAsia="Calibri" w:hAnsi="Times New Roman" w:cs="Times New Roman"/>
          <w:sz w:val="24"/>
          <w:szCs w:val="24"/>
          <w:lang w:eastAsia="en-US"/>
        </w:rPr>
        <w:t>80/1176</w:t>
      </w:r>
      <w:bookmarkStart w:id="0" w:name="_GoBack"/>
      <w:bookmarkEnd w:id="0"/>
    </w:p>
    <w:p w:rsidR="00715AB0" w:rsidRPr="00A93643" w:rsidRDefault="00715AB0" w:rsidP="00FD29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93"/>
      </w:tblGrid>
      <w:tr w:rsidR="00FD29EC" w:rsidRPr="00F819C0" w:rsidTr="00D42EA7">
        <w:trPr>
          <w:trHeight w:val="172"/>
        </w:trPr>
        <w:tc>
          <w:tcPr>
            <w:tcW w:w="8193" w:type="dxa"/>
          </w:tcPr>
          <w:p w:rsidR="00FD29EC" w:rsidRPr="00F819C0" w:rsidRDefault="00FD29EC" w:rsidP="003B0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размера дополнительной оплаты труд</w:t>
            </w:r>
            <w:r w:rsidR="00715AB0">
              <w:rPr>
                <w:rFonts w:ascii="Times New Roman" w:hAnsi="Times New Roman" w:cs="Times New Roman"/>
                <w:sz w:val="24"/>
                <w:szCs w:val="24"/>
              </w:rPr>
              <w:t>а (вознаграждения) председателю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заместителю председателя, секретарю, членам уча</w:t>
            </w:r>
            <w:r w:rsidR="000770A3">
              <w:rPr>
                <w:rFonts w:ascii="Times New Roman" w:hAnsi="Times New Roman" w:cs="Times New Roman"/>
                <w:sz w:val="24"/>
                <w:szCs w:val="24"/>
              </w:rPr>
              <w:t xml:space="preserve">стковых избирательных комиссий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Гатчинского муниципального района Ленинградской области на </w:t>
            </w:r>
            <w:r w:rsidRPr="00F819C0">
              <w:rPr>
                <w:rFonts w:ascii="Times New Roman" w:hAnsi="Times New Roman"/>
                <w:sz w:val="24"/>
                <w:szCs w:val="24"/>
              </w:rPr>
              <w:t xml:space="preserve">период подготовки и проведения  </w:t>
            </w:r>
            <w:r w:rsidR="00F657B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выборов депутатов Законодательного собрания Ленинградской области седьмого созыва</w:t>
            </w:r>
          </w:p>
          <w:p w:rsidR="00FD29EC" w:rsidRPr="00F819C0" w:rsidRDefault="00FD29EC" w:rsidP="00D42EA7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</w:p>
        </w:tc>
      </w:tr>
    </w:tbl>
    <w:p w:rsidR="00FD29EC" w:rsidRPr="003B067F" w:rsidRDefault="00FD29EC" w:rsidP="003B067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C3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B067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17 статьи 29 Федерального закона от 12 июня 2002 года №67-ФЗ «Об основных гарантиях избирательных прав и права на участие в референдуме граждан Российской Федерации» и </w:t>
      </w:r>
      <w:r w:rsidR="00A912F7" w:rsidRPr="00A912F7">
        <w:rPr>
          <w:rFonts w:ascii="Times New Roman" w:eastAsia="Times New Roman" w:hAnsi="Times New Roman" w:cs="Times New Roman"/>
          <w:sz w:val="28"/>
          <w:szCs w:val="28"/>
        </w:rPr>
        <w:t>с постановлением  избирательной комиссии Ленинградской области от 25 июня 2021г. №132/937 «О размерах и порядке выплаты компенсации и дополнительной оплаты труда (вознаграждения) членам избирательных комиссий  с правом решающего голоса, работникам аппарата Избирательной комиссии Ленинградской области, а также выплат гражданам, привлекаемым к работе в  комиссиях в период подготовки и проведения выборов депутатов Законодательного собрания Ленинградской области седьмого созыва»</w:t>
      </w:r>
      <w:r w:rsidRPr="00A912F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B067F">
        <w:rPr>
          <w:rFonts w:ascii="Times New Roman" w:hAnsi="Times New Roman" w:cs="Times New Roman"/>
          <w:sz w:val="28"/>
          <w:szCs w:val="28"/>
        </w:rPr>
        <w:t xml:space="preserve"> </w:t>
      </w:r>
      <w:r w:rsidRPr="003B067F">
        <w:rPr>
          <w:rFonts w:ascii="Times New Roman" w:eastAsia="Times New Roman" w:hAnsi="Times New Roman" w:cs="Times New Roman"/>
          <w:sz w:val="28"/>
          <w:szCs w:val="28"/>
        </w:rPr>
        <w:t>территориальная  избирательная комиссия  Гатчинского муниципального рай</w:t>
      </w:r>
      <w:r w:rsidR="00C574E4"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  <w:r w:rsidRPr="003B067F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FD29EC" w:rsidRPr="003B067F" w:rsidRDefault="00FD29EC" w:rsidP="003B067F">
      <w:pPr>
        <w:spacing w:after="0" w:line="240" w:lineRule="auto"/>
        <w:ind w:right="112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4E4" w:rsidRPr="00C574E4" w:rsidRDefault="00C574E4" w:rsidP="00C5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912F7">
        <w:rPr>
          <w:rFonts w:ascii="Times New Roman" w:hAnsi="Times New Roman" w:cs="Times New Roman"/>
          <w:sz w:val="28"/>
          <w:szCs w:val="28"/>
        </w:rPr>
        <w:t>У</w:t>
      </w:r>
      <w:r w:rsidRPr="00C574E4">
        <w:rPr>
          <w:rFonts w:ascii="Times New Roman" w:hAnsi="Times New Roman" w:cs="Times New Roman"/>
          <w:sz w:val="28"/>
          <w:szCs w:val="28"/>
        </w:rPr>
        <w:t>становить</w:t>
      </w:r>
      <w:r w:rsidR="00016276" w:rsidRPr="00C574E4">
        <w:rPr>
          <w:rFonts w:ascii="Times New Roman" w:hAnsi="Times New Roman" w:cs="Times New Roman"/>
          <w:sz w:val="28"/>
          <w:szCs w:val="28"/>
        </w:rPr>
        <w:t xml:space="preserve"> </w:t>
      </w:r>
      <w:r w:rsidRPr="00C574E4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016276" w:rsidRPr="00C574E4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 w:rsidR="00FD29EC" w:rsidRPr="00C574E4">
        <w:rPr>
          <w:rFonts w:ascii="Times New Roman" w:hAnsi="Times New Roman" w:cs="Times New Roman"/>
          <w:sz w:val="28"/>
          <w:szCs w:val="28"/>
        </w:rPr>
        <w:t>(вознаграждения</w:t>
      </w:r>
      <w:r w:rsidR="00016276" w:rsidRPr="00C574E4">
        <w:rPr>
          <w:rFonts w:ascii="Times New Roman" w:hAnsi="Times New Roman" w:cs="Times New Roman"/>
          <w:sz w:val="28"/>
          <w:szCs w:val="28"/>
        </w:rPr>
        <w:t>) за один час работы</w:t>
      </w:r>
      <w:r w:rsidRPr="00C574E4">
        <w:rPr>
          <w:rFonts w:ascii="Times New Roman" w:hAnsi="Times New Roman" w:cs="Times New Roman"/>
          <w:sz w:val="28"/>
          <w:szCs w:val="28"/>
        </w:rPr>
        <w:t>:</w:t>
      </w:r>
    </w:p>
    <w:p w:rsidR="00016276" w:rsidRPr="00C574E4" w:rsidRDefault="00C574E4" w:rsidP="00C574E4">
      <w:pPr>
        <w:rPr>
          <w:rFonts w:ascii="Times New Roman" w:hAnsi="Times New Roman" w:cs="Times New Roman"/>
          <w:sz w:val="28"/>
          <w:szCs w:val="28"/>
        </w:rPr>
      </w:pPr>
      <w:r w:rsidRPr="00C574E4">
        <w:rPr>
          <w:rFonts w:ascii="Times New Roman" w:hAnsi="Times New Roman" w:cs="Times New Roman"/>
          <w:sz w:val="28"/>
          <w:szCs w:val="28"/>
        </w:rPr>
        <w:t>- председателю</w:t>
      </w:r>
      <w:r w:rsidR="00016276" w:rsidRPr="00C574E4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 w:rsidR="00FD29EC" w:rsidRPr="00C574E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912F7">
        <w:rPr>
          <w:rFonts w:ascii="Times New Roman" w:hAnsi="Times New Roman" w:cs="Times New Roman"/>
          <w:sz w:val="28"/>
          <w:szCs w:val="28"/>
        </w:rPr>
        <w:t xml:space="preserve"> до 1</w:t>
      </w:r>
      <w:r w:rsidR="00016276" w:rsidRPr="00C574E4">
        <w:rPr>
          <w:rFonts w:ascii="Times New Roman" w:hAnsi="Times New Roman" w:cs="Times New Roman"/>
          <w:sz w:val="28"/>
          <w:szCs w:val="28"/>
        </w:rPr>
        <w:t xml:space="preserve">000 избирателей – </w:t>
      </w:r>
      <w:r w:rsidR="00A912F7">
        <w:rPr>
          <w:rFonts w:ascii="Times New Roman" w:hAnsi="Times New Roman" w:cs="Times New Roman"/>
          <w:sz w:val="28"/>
          <w:szCs w:val="28"/>
        </w:rPr>
        <w:t>49,00 (сорок девять</w:t>
      </w:r>
      <w:r w:rsidR="00FD29EC" w:rsidRPr="00C574E4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12F7">
        <w:rPr>
          <w:rFonts w:ascii="Times New Roman" w:hAnsi="Times New Roman" w:cs="Times New Roman"/>
          <w:sz w:val="28"/>
          <w:szCs w:val="28"/>
        </w:rPr>
        <w:t xml:space="preserve"> от 1001 до 2000 избирателей-51,00 (пятьдесят один) рубль, от 2001 избирателей- 54,00 (пятьдесят четыре) рубля</w:t>
      </w:r>
      <w:r w:rsidR="00F657B2" w:rsidRPr="00F657B2">
        <w:t xml:space="preserve"> </w:t>
      </w:r>
      <w:r w:rsidR="00F657B2" w:rsidRPr="00F657B2">
        <w:rPr>
          <w:rFonts w:ascii="Times New Roman" w:hAnsi="Times New Roman" w:cs="Times New Roman"/>
          <w:sz w:val="28"/>
          <w:szCs w:val="28"/>
        </w:rPr>
        <w:t>за один час работы</w:t>
      </w:r>
      <w:r w:rsidR="00F657B2">
        <w:rPr>
          <w:rFonts w:ascii="Times New Roman" w:hAnsi="Times New Roman" w:cs="Times New Roman"/>
          <w:sz w:val="28"/>
          <w:szCs w:val="28"/>
        </w:rPr>
        <w:t xml:space="preserve"> </w:t>
      </w:r>
      <w:r w:rsidR="00A912F7">
        <w:rPr>
          <w:rFonts w:ascii="Times New Roman" w:hAnsi="Times New Roman" w:cs="Times New Roman"/>
          <w:sz w:val="28"/>
          <w:szCs w:val="28"/>
        </w:rPr>
        <w:t>.</w:t>
      </w:r>
    </w:p>
    <w:p w:rsidR="00C574E4" w:rsidRDefault="00016276" w:rsidP="00C574E4">
      <w:pPr>
        <w:rPr>
          <w:rFonts w:ascii="Times New Roman" w:hAnsi="Times New Roman" w:cs="Times New Roman"/>
          <w:sz w:val="28"/>
          <w:szCs w:val="28"/>
        </w:rPr>
      </w:pPr>
      <w:r w:rsidRPr="00C574E4">
        <w:rPr>
          <w:rFonts w:ascii="Times New Roman" w:hAnsi="Times New Roman" w:cs="Times New Roman"/>
          <w:sz w:val="28"/>
          <w:szCs w:val="28"/>
        </w:rPr>
        <w:t xml:space="preserve">- заместителю председателя, секретарю участковой </w:t>
      </w:r>
      <w:r w:rsidR="00A912F7">
        <w:rPr>
          <w:rFonts w:ascii="Times New Roman" w:hAnsi="Times New Roman" w:cs="Times New Roman"/>
          <w:sz w:val="28"/>
          <w:szCs w:val="28"/>
        </w:rPr>
        <w:t>избирательной комиссии    до 1</w:t>
      </w:r>
      <w:r w:rsidRPr="00C574E4">
        <w:rPr>
          <w:rFonts w:ascii="Times New Roman" w:hAnsi="Times New Roman" w:cs="Times New Roman"/>
          <w:sz w:val="28"/>
          <w:szCs w:val="28"/>
        </w:rPr>
        <w:t>000 избирателей –</w:t>
      </w:r>
      <w:r w:rsidR="005E606C" w:rsidRPr="00C574E4">
        <w:rPr>
          <w:rFonts w:ascii="Times New Roman" w:hAnsi="Times New Roman" w:cs="Times New Roman"/>
          <w:sz w:val="28"/>
          <w:szCs w:val="28"/>
        </w:rPr>
        <w:t xml:space="preserve"> </w:t>
      </w:r>
      <w:r w:rsidR="00A912F7">
        <w:rPr>
          <w:rFonts w:ascii="Times New Roman" w:hAnsi="Times New Roman" w:cs="Times New Roman"/>
          <w:sz w:val="28"/>
          <w:szCs w:val="28"/>
        </w:rPr>
        <w:t>43,00 (сорок три) рубля,</w:t>
      </w:r>
      <w:r w:rsidR="00FD29EC" w:rsidRPr="00C574E4">
        <w:rPr>
          <w:rFonts w:ascii="Times New Roman" w:hAnsi="Times New Roman" w:cs="Times New Roman"/>
          <w:sz w:val="28"/>
          <w:szCs w:val="28"/>
        </w:rPr>
        <w:t xml:space="preserve"> </w:t>
      </w:r>
      <w:r w:rsidR="00F657B2">
        <w:rPr>
          <w:rFonts w:ascii="Times New Roman" w:hAnsi="Times New Roman" w:cs="Times New Roman"/>
          <w:sz w:val="28"/>
          <w:szCs w:val="28"/>
        </w:rPr>
        <w:t xml:space="preserve"> </w:t>
      </w:r>
      <w:r w:rsidR="00A912F7">
        <w:rPr>
          <w:rFonts w:ascii="Times New Roman" w:hAnsi="Times New Roman" w:cs="Times New Roman"/>
          <w:sz w:val="28"/>
          <w:szCs w:val="28"/>
        </w:rPr>
        <w:t>от 1001 до 2000 избирателей-46</w:t>
      </w:r>
      <w:r w:rsidR="00A912F7" w:rsidRPr="00A912F7">
        <w:rPr>
          <w:rFonts w:ascii="Times New Roman" w:hAnsi="Times New Roman" w:cs="Times New Roman"/>
          <w:sz w:val="28"/>
          <w:szCs w:val="28"/>
        </w:rPr>
        <w:t>,0</w:t>
      </w:r>
      <w:r w:rsidR="00A912F7">
        <w:rPr>
          <w:rFonts w:ascii="Times New Roman" w:hAnsi="Times New Roman" w:cs="Times New Roman"/>
          <w:sz w:val="28"/>
          <w:szCs w:val="28"/>
        </w:rPr>
        <w:t>0 (сорок шесть) рублей, от 2001 избирателей- 48,00 (сорок восемь) рублей</w:t>
      </w:r>
      <w:r w:rsidR="00F657B2">
        <w:rPr>
          <w:rFonts w:ascii="Times New Roman" w:hAnsi="Times New Roman" w:cs="Times New Roman"/>
          <w:sz w:val="28"/>
          <w:szCs w:val="28"/>
        </w:rPr>
        <w:t xml:space="preserve"> </w:t>
      </w:r>
      <w:r w:rsidR="00F657B2" w:rsidRPr="00F657B2">
        <w:rPr>
          <w:rFonts w:ascii="Times New Roman" w:hAnsi="Times New Roman" w:cs="Times New Roman"/>
          <w:sz w:val="28"/>
          <w:szCs w:val="28"/>
        </w:rPr>
        <w:t>за один час работы</w:t>
      </w:r>
      <w:r w:rsidR="00A912F7">
        <w:rPr>
          <w:rFonts w:ascii="Times New Roman" w:hAnsi="Times New Roman" w:cs="Times New Roman"/>
          <w:sz w:val="28"/>
          <w:szCs w:val="28"/>
        </w:rPr>
        <w:t>.</w:t>
      </w:r>
      <w:r w:rsidRPr="00C57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276" w:rsidRPr="00C574E4" w:rsidRDefault="00C574E4" w:rsidP="00C574E4">
      <w:pPr>
        <w:rPr>
          <w:rFonts w:ascii="Times New Roman" w:hAnsi="Times New Roman" w:cs="Times New Roman"/>
          <w:sz w:val="28"/>
          <w:szCs w:val="28"/>
        </w:rPr>
      </w:pPr>
      <w:r w:rsidRPr="00C574E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16276" w:rsidRPr="00C574E4">
        <w:rPr>
          <w:rFonts w:ascii="Times New Roman" w:hAnsi="Times New Roman" w:cs="Times New Roman"/>
          <w:sz w:val="28"/>
          <w:szCs w:val="28"/>
        </w:rPr>
        <w:t xml:space="preserve">членам участковой избирательной комиссии </w:t>
      </w:r>
      <w:r w:rsidR="00A912F7">
        <w:rPr>
          <w:rFonts w:ascii="Times New Roman" w:hAnsi="Times New Roman" w:cs="Times New Roman"/>
          <w:sz w:val="28"/>
          <w:szCs w:val="28"/>
        </w:rPr>
        <w:t>до 1</w:t>
      </w:r>
      <w:r w:rsidR="00016276" w:rsidRPr="00C574E4">
        <w:rPr>
          <w:rFonts w:ascii="Times New Roman" w:hAnsi="Times New Roman" w:cs="Times New Roman"/>
          <w:sz w:val="28"/>
          <w:szCs w:val="28"/>
        </w:rPr>
        <w:t xml:space="preserve">000 </w:t>
      </w:r>
      <w:r w:rsidR="005E606C" w:rsidRPr="00C574E4">
        <w:rPr>
          <w:rFonts w:ascii="Times New Roman" w:hAnsi="Times New Roman" w:cs="Times New Roman"/>
          <w:sz w:val="28"/>
          <w:szCs w:val="28"/>
        </w:rPr>
        <w:t xml:space="preserve">- </w:t>
      </w:r>
      <w:r w:rsidR="00A912F7">
        <w:rPr>
          <w:rFonts w:ascii="Times New Roman" w:hAnsi="Times New Roman" w:cs="Times New Roman"/>
          <w:sz w:val="28"/>
          <w:szCs w:val="28"/>
        </w:rPr>
        <w:t>34,00 (тридцать четыре</w:t>
      </w:r>
      <w:r w:rsidR="00FD29EC" w:rsidRPr="00C574E4">
        <w:rPr>
          <w:rFonts w:ascii="Times New Roman" w:hAnsi="Times New Roman" w:cs="Times New Roman"/>
          <w:sz w:val="28"/>
          <w:szCs w:val="28"/>
        </w:rPr>
        <w:t>) рублей</w:t>
      </w:r>
      <w:r w:rsidR="00A912F7">
        <w:rPr>
          <w:rFonts w:ascii="Times New Roman" w:hAnsi="Times New Roman" w:cs="Times New Roman"/>
          <w:sz w:val="28"/>
          <w:szCs w:val="28"/>
        </w:rPr>
        <w:t>,</w:t>
      </w:r>
      <w:r w:rsidR="00FD29EC" w:rsidRPr="00C574E4">
        <w:rPr>
          <w:rFonts w:ascii="Times New Roman" w:hAnsi="Times New Roman" w:cs="Times New Roman"/>
          <w:sz w:val="28"/>
          <w:szCs w:val="28"/>
        </w:rPr>
        <w:t xml:space="preserve"> </w:t>
      </w:r>
      <w:r w:rsidR="00A912F7">
        <w:rPr>
          <w:rFonts w:ascii="Times New Roman" w:hAnsi="Times New Roman" w:cs="Times New Roman"/>
          <w:sz w:val="28"/>
          <w:szCs w:val="28"/>
        </w:rPr>
        <w:t>от 1001 до 2000 избирателей-36,00 (тридцать шесть) рублей</w:t>
      </w:r>
      <w:r w:rsidR="00A912F7" w:rsidRPr="00A912F7">
        <w:rPr>
          <w:rFonts w:ascii="Times New Roman" w:hAnsi="Times New Roman" w:cs="Times New Roman"/>
          <w:sz w:val="28"/>
          <w:szCs w:val="28"/>
        </w:rPr>
        <w:t>, от 2001 из</w:t>
      </w:r>
      <w:r w:rsidR="00A912F7">
        <w:rPr>
          <w:rFonts w:ascii="Times New Roman" w:hAnsi="Times New Roman" w:cs="Times New Roman"/>
          <w:sz w:val="28"/>
          <w:szCs w:val="28"/>
        </w:rPr>
        <w:t>бирателей- 38,00 (</w:t>
      </w:r>
      <w:r w:rsidR="00F657B2">
        <w:rPr>
          <w:rFonts w:ascii="Times New Roman" w:hAnsi="Times New Roman" w:cs="Times New Roman"/>
          <w:sz w:val="28"/>
          <w:szCs w:val="28"/>
        </w:rPr>
        <w:t xml:space="preserve">тридцать восемь) рублей </w:t>
      </w:r>
      <w:r w:rsidR="00FD29EC" w:rsidRPr="00C574E4">
        <w:rPr>
          <w:rFonts w:ascii="Times New Roman" w:hAnsi="Times New Roman" w:cs="Times New Roman"/>
          <w:sz w:val="28"/>
          <w:szCs w:val="28"/>
        </w:rPr>
        <w:t>за</w:t>
      </w:r>
      <w:r w:rsidR="00016276" w:rsidRPr="00C574E4">
        <w:rPr>
          <w:rFonts w:ascii="Times New Roman" w:hAnsi="Times New Roman" w:cs="Times New Roman"/>
          <w:sz w:val="28"/>
          <w:szCs w:val="28"/>
        </w:rPr>
        <w:t xml:space="preserve"> один час работы.</w:t>
      </w:r>
    </w:p>
    <w:p w:rsidR="00016276" w:rsidRPr="00C574E4" w:rsidRDefault="00016276" w:rsidP="00C574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74E4">
        <w:rPr>
          <w:rFonts w:ascii="Times New Roman" w:hAnsi="Times New Roman" w:cs="Times New Roman"/>
          <w:sz w:val="28"/>
          <w:szCs w:val="28"/>
        </w:rPr>
        <w:t xml:space="preserve">       2. Контроль за исполнением настоящего решения возложить на секретаря территориальной избирательной комиссии Гатчинского муниципального района</w:t>
      </w:r>
      <w:r w:rsidR="003B067F" w:rsidRPr="00C574E4">
        <w:rPr>
          <w:rFonts w:ascii="Times New Roman" w:hAnsi="Times New Roman" w:cs="Times New Roman"/>
          <w:sz w:val="28"/>
          <w:szCs w:val="28"/>
        </w:rPr>
        <w:t xml:space="preserve"> </w:t>
      </w:r>
      <w:r w:rsidRPr="00C574E4">
        <w:rPr>
          <w:rFonts w:ascii="Times New Roman" w:hAnsi="Times New Roman" w:cs="Times New Roman"/>
          <w:sz w:val="28"/>
          <w:szCs w:val="28"/>
        </w:rPr>
        <w:t xml:space="preserve"> </w:t>
      </w:r>
      <w:r w:rsidR="00D32C3D" w:rsidRPr="00C574E4">
        <w:rPr>
          <w:rFonts w:ascii="Times New Roman" w:hAnsi="Times New Roman" w:cs="Times New Roman"/>
          <w:sz w:val="28"/>
          <w:szCs w:val="28"/>
        </w:rPr>
        <w:t>Кузьмину Т.В.</w:t>
      </w:r>
    </w:p>
    <w:p w:rsidR="00016276" w:rsidRPr="003B067F" w:rsidRDefault="00016276" w:rsidP="003B067F">
      <w:pPr>
        <w:pStyle w:val="a3"/>
        <w:jc w:val="both"/>
        <w:rPr>
          <w:b w:val="0"/>
          <w:bCs w:val="0"/>
          <w:szCs w:val="28"/>
        </w:rPr>
      </w:pPr>
    </w:p>
    <w:p w:rsidR="00016276" w:rsidRPr="003B067F" w:rsidRDefault="00016276" w:rsidP="003B067F">
      <w:pPr>
        <w:pStyle w:val="a3"/>
        <w:jc w:val="both"/>
        <w:rPr>
          <w:b w:val="0"/>
          <w:bCs w:val="0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53"/>
        <w:gridCol w:w="4217"/>
      </w:tblGrid>
      <w:tr w:rsidR="00016276" w:rsidRPr="003B067F" w:rsidTr="005D7BFE">
        <w:trPr>
          <w:jc w:val="center"/>
        </w:trPr>
        <w:tc>
          <w:tcPr>
            <w:tcW w:w="5353" w:type="dxa"/>
            <w:hideMark/>
          </w:tcPr>
          <w:p w:rsidR="003B067F" w:rsidRPr="003B067F" w:rsidRDefault="003B067F" w:rsidP="003B067F">
            <w:pPr>
              <w:pStyle w:val="14-1"/>
              <w:spacing w:line="240" w:lineRule="auto"/>
              <w:ind w:firstLine="0"/>
              <w:rPr>
                <w:szCs w:val="28"/>
              </w:rPr>
            </w:pPr>
            <w:r w:rsidRPr="003B067F">
              <w:rPr>
                <w:szCs w:val="28"/>
              </w:rPr>
              <w:t xml:space="preserve">Председатель </w:t>
            </w:r>
            <w:r w:rsidRPr="003B067F">
              <w:rPr>
                <w:szCs w:val="28"/>
              </w:rPr>
              <w:br/>
              <w:t>и</w:t>
            </w:r>
            <w:r w:rsidR="00016276" w:rsidRPr="003B067F">
              <w:rPr>
                <w:szCs w:val="28"/>
              </w:rPr>
              <w:t xml:space="preserve">збирательной комиссии </w:t>
            </w:r>
            <w:r>
              <w:rPr>
                <w:szCs w:val="28"/>
              </w:rPr>
              <w:t xml:space="preserve">                                  </w:t>
            </w:r>
          </w:p>
          <w:p w:rsidR="00016276" w:rsidRPr="003B067F" w:rsidRDefault="00016276" w:rsidP="003B067F">
            <w:pPr>
              <w:pStyle w:val="14-1"/>
              <w:spacing w:line="240" w:lineRule="auto"/>
              <w:ind w:firstLine="0"/>
              <w:rPr>
                <w:szCs w:val="28"/>
              </w:rPr>
            </w:pPr>
          </w:p>
          <w:p w:rsidR="00016276" w:rsidRPr="003B067F" w:rsidRDefault="00016276" w:rsidP="003B067F">
            <w:pPr>
              <w:pStyle w:val="14-1"/>
              <w:spacing w:line="240" w:lineRule="auto"/>
              <w:ind w:firstLine="0"/>
              <w:rPr>
                <w:szCs w:val="28"/>
              </w:rPr>
            </w:pPr>
            <w:r w:rsidRPr="003B067F">
              <w:rPr>
                <w:szCs w:val="28"/>
              </w:rPr>
              <w:t xml:space="preserve"> </w:t>
            </w:r>
          </w:p>
        </w:tc>
        <w:tc>
          <w:tcPr>
            <w:tcW w:w="4217" w:type="dxa"/>
          </w:tcPr>
          <w:p w:rsidR="00016276" w:rsidRPr="003B067F" w:rsidRDefault="00016276" w:rsidP="003B067F">
            <w:pPr>
              <w:pStyle w:val="14-1"/>
              <w:spacing w:line="240" w:lineRule="auto"/>
              <w:ind w:firstLine="0"/>
              <w:rPr>
                <w:szCs w:val="28"/>
              </w:rPr>
            </w:pPr>
          </w:p>
          <w:p w:rsidR="00016276" w:rsidRPr="003B067F" w:rsidRDefault="003B067F" w:rsidP="003B067F">
            <w:pPr>
              <w:pStyle w:val="14-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="00016276" w:rsidRPr="003B067F">
              <w:rPr>
                <w:szCs w:val="28"/>
              </w:rPr>
              <w:t>И.Л.Смык</w:t>
            </w:r>
          </w:p>
        </w:tc>
      </w:tr>
      <w:tr w:rsidR="00016276" w:rsidRPr="003B067F" w:rsidTr="005D7BFE">
        <w:trPr>
          <w:jc w:val="center"/>
        </w:trPr>
        <w:tc>
          <w:tcPr>
            <w:tcW w:w="5353" w:type="dxa"/>
          </w:tcPr>
          <w:p w:rsidR="00016276" w:rsidRPr="003B067F" w:rsidRDefault="00016276" w:rsidP="003B067F">
            <w:pPr>
              <w:pStyle w:val="14-1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217" w:type="dxa"/>
          </w:tcPr>
          <w:p w:rsidR="00016276" w:rsidRPr="003B067F" w:rsidRDefault="00016276" w:rsidP="003B067F">
            <w:pPr>
              <w:pStyle w:val="14-1"/>
              <w:spacing w:line="240" w:lineRule="auto"/>
              <w:ind w:firstLine="0"/>
              <w:rPr>
                <w:szCs w:val="28"/>
              </w:rPr>
            </w:pPr>
          </w:p>
        </w:tc>
      </w:tr>
      <w:tr w:rsidR="00016276" w:rsidRPr="003B067F" w:rsidTr="005D7BFE">
        <w:trPr>
          <w:jc w:val="center"/>
        </w:trPr>
        <w:tc>
          <w:tcPr>
            <w:tcW w:w="5353" w:type="dxa"/>
            <w:hideMark/>
          </w:tcPr>
          <w:p w:rsidR="003B067F" w:rsidRPr="003B067F" w:rsidRDefault="003B067F" w:rsidP="003B067F">
            <w:pPr>
              <w:pStyle w:val="14-1"/>
              <w:spacing w:line="240" w:lineRule="auto"/>
              <w:ind w:firstLine="0"/>
              <w:rPr>
                <w:szCs w:val="28"/>
              </w:rPr>
            </w:pPr>
            <w:r w:rsidRPr="003B067F">
              <w:rPr>
                <w:szCs w:val="28"/>
              </w:rPr>
              <w:t xml:space="preserve">Секретарь </w:t>
            </w:r>
            <w:r w:rsidRPr="003B067F">
              <w:rPr>
                <w:szCs w:val="28"/>
              </w:rPr>
              <w:br/>
              <w:t>и</w:t>
            </w:r>
            <w:r w:rsidR="00016276" w:rsidRPr="003B067F">
              <w:rPr>
                <w:szCs w:val="28"/>
              </w:rPr>
              <w:t xml:space="preserve">збирательной комиссии </w:t>
            </w:r>
          </w:p>
          <w:p w:rsidR="00016276" w:rsidRPr="003B067F" w:rsidRDefault="00016276" w:rsidP="003B067F">
            <w:pPr>
              <w:pStyle w:val="14-1"/>
              <w:spacing w:line="240" w:lineRule="auto"/>
              <w:ind w:firstLine="0"/>
              <w:rPr>
                <w:szCs w:val="28"/>
              </w:rPr>
            </w:pPr>
          </w:p>
          <w:p w:rsidR="00016276" w:rsidRPr="003B067F" w:rsidRDefault="00016276" w:rsidP="003B067F">
            <w:pPr>
              <w:pStyle w:val="14-1"/>
              <w:spacing w:line="240" w:lineRule="auto"/>
              <w:ind w:firstLine="0"/>
              <w:rPr>
                <w:szCs w:val="28"/>
              </w:rPr>
            </w:pPr>
            <w:r w:rsidRPr="003B067F">
              <w:rPr>
                <w:szCs w:val="28"/>
              </w:rPr>
              <w:t xml:space="preserve">  </w:t>
            </w:r>
          </w:p>
        </w:tc>
        <w:tc>
          <w:tcPr>
            <w:tcW w:w="4217" w:type="dxa"/>
          </w:tcPr>
          <w:p w:rsidR="00016276" w:rsidRPr="003B067F" w:rsidRDefault="00016276" w:rsidP="003B067F">
            <w:pPr>
              <w:pStyle w:val="14-1"/>
              <w:spacing w:line="240" w:lineRule="auto"/>
              <w:ind w:firstLine="0"/>
              <w:rPr>
                <w:szCs w:val="28"/>
              </w:rPr>
            </w:pPr>
          </w:p>
          <w:p w:rsidR="00016276" w:rsidRPr="003B067F" w:rsidRDefault="003B067F" w:rsidP="003B067F">
            <w:pPr>
              <w:pStyle w:val="14-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="00D32C3D" w:rsidRPr="003B067F">
              <w:rPr>
                <w:szCs w:val="28"/>
              </w:rPr>
              <w:t>Т.В.Кузьмина</w:t>
            </w:r>
          </w:p>
          <w:p w:rsidR="00016276" w:rsidRPr="003B067F" w:rsidRDefault="00016276" w:rsidP="003B067F">
            <w:pPr>
              <w:pStyle w:val="14-1"/>
              <w:spacing w:line="240" w:lineRule="auto"/>
              <w:ind w:right="282" w:firstLine="0"/>
              <w:rPr>
                <w:szCs w:val="28"/>
              </w:rPr>
            </w:pPr>
            <w:r w:rsidRPr="003B067F">
              <w:rPr>
                <w:szCs w:val="28"/>
              </w:rPr>
              <w:t xml:space="preserve"> </w:t>
            </w:r>
          </w:p>
        </w:tc>
      </w:tr>
    </w:tbl>
    <w:p w:rsidR="00016276" w:rsidRPr="003B067F" w:rsidRDefault="00016276" w:rsidP="003B067F">
      <w:pPr>
        <w:jc w:val="both"/>
        <w:rPr>
          <w:sz w:val="28"/>
          <w:szCs w:val="28"/>
        </w:rPr>
      </w:pPr>
    </w:p>
    <w:sectPr w:rsidR="00016276" w:rsidRPr="003B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3ACE"/>
    <w:multiLevelType w:val="hybridMultilevel"/>
    <w:tmpl w:val="8FB0B61E"/>
    <w:lvl w:ilvl="0" w:tplc="5BF076F2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99"/>
    <w:rsid w:val="00016276"/>
    <w:rsid w:val="000770A3"/>
    <w:rsid w:val="0031351D"/>
    <w:rsid w:val="003B067F"/>
    <w:rsid w:val="004B706E"/>
    <w:rsid w:val="005E606C"/>
    <w:rsid w:val="006072DD"/>
    <w:rsid w:val="00715AB0"/>
    <w:rsid w:val="00764099"/>
    <w:rsid w:val="009131A2"/>
    <w:rsid w:val="00A912F7"/>
    <w:rsid w:val="00BF7385"/>
    <w:rsid w:val="00C574E4"/>
    <w:rsid w:val="00D32C3D"/>
    <w:rsid w:val="00F657B2"/>
    <w:rsid w:val="00F65979"/>
    <w:rsid w:val="00FD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4961"/>
  <w15:chartTrackingRefBased/>
  <w15:docId w15:val="{8473B7C7-892D-49F3-A8CB-4825E488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2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6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162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-1">
    <w:name w:val="Текст14-1"/>
    <w:aliases w:val="5"/>
    <w:basedOn w:val="a"/>
    <w:rsid w:val="0001627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C57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15</cp:revision>
  <dcterms:created xsi:type="dcterms:W3CDTF">2017-07-24T06:14:00Z</dcterms:created>
  <dcterms:modified xsi:type="dcterms:W3CDTF">2021-07-09T08:32:00Z</dcterms:modified>
</cp:coreProperties>
</file>