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Дополнительные выборы депутатов совета депутатов муниципального </w:t>
      </w:r>
      <w:proofErr w:type="gramStart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образования  город</w:t>
      </w:r>
      <w:proofErr w:type="gramEnd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Коммунар Гатчинского муниципального района</w:t>
      </w:r>
      <w:r w:rsidR="00D75B8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Ленинградской области</w:t>
      </w: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шестого созыва по Садовому   </w:t>
      </w:r>
      <w:proofErr w:type="spellStart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трехмандатному</w:t>
      </w:r>
      <w:proofErr w:type="spellEnd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избирательному округу №21 </w:t>
      </w:r>
    </w:p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19 сентября 2021 года</w:t>
      </w:r>
    </w:p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 w:rsidR="00FF716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окружной </w:t>
      </w:r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избирательной комиссии муниципального образования город </w:t>
      </w:r>
      <w:proofErr w:type="gramStart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Коммунар  Гатчинского</w:t>
      </w:r>
      <w:proofErr w:type="gramEnd"/>
      <w:r w:rsidRPr="00487C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муниципального района Ленинградской области </w:t>
      </w:r>
    </w:p>
    <w:p w:rsidR="00487CDD" w:rsidRPr="00487CDD" w:rsidRDefault="00487CDD" w:rsidP="00487C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93643" w:rsidRP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3643" w:rsidRDefault="00A93643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487CDD" w:rsidRPr="00A93643" w:rsidRDefault="00487CDD" w:rsidP="00A93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3643" w:rsidRPr="00FF6BE3" w:rsidRDefault="00FE190A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9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72341E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487CDD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2021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93643" w:rsidRPr="00FF6B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80/1177</w:t>
      </w:r>
    </w:p>
    <w:p w:rsidR="00487CDD" w:rsidRPr="00FF6BE3" w:rsidRDefault="00487CDD" w:rsidP="00FF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704261" w:rsidRPr="00FF6BE3" w:rsidTr="0003277C">
        <w:trPr>
          <w:trHeight w:val="172"/>
        </w:trPr>
        <w:tc>
          <w:tcPr>
            <w:tcW w:w="8193" w:type="dxa"/>
          </w:tcPr>
          <w:p w:rsidR="00704261" w:rsidRPr="00F86247" w:rsidRDefault="00704261" w:rsidP="00FF6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  <w:r w:rsidR="00A93643"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>заместителю председателя, с</w:t>
            </w:r>
            <w:r w:rsidR="00487CDD" w:rsidRPr="00F86247">
              <w:rPr>
                <w:rFonts w:ascii="Times New Roman" w:hAnsi="Times New Roman" w:cs="Times New Roman"/>
                <w:sz w:val="24"/>
                <w:szCs w:val="24"/>
              </w:rPr>
              <w:t>екретарю, членам территориаль</w:t>
            </w:r>
            <w:r w:rsidR="00D75B84" w:rsidRPr="00F8624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избирательной комиссии Гатчинского муниципального района Ленинградской области на период подготовки и </w:t>
            </w:r>
            <w:proofErr w:type="gramStart"/>
            <w:r w:rsidRPr="00F862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выборов депутатов</w:t>
            </w:r>
            <w:r w:rsidR="00487CDD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муниципального  образования город Коммунар</w:t>
            </w:r>
            <w:r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62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</w:t>
            </w:r>
            <w:r w:rsidR="00487CDD" w:rsidRPr="00F862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шестого</w:t>
            </w:r>
            <w:r w:rsidR="00A93643" w:rsidRPr="00F862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624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созыва </w:t>
            </w:r>
            <w:r w:rsidR="00D75B84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Садовому </w:t>
            </w:r>
            <w:proofErr w:type="spellStart"/>
            <w:r w:rsidR="00D75B84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трехмандатному</w:t>
            </w:r>
            <w:proofErr w:type="spellEnd"/>
            <w:r w:rsidR="00D75B84" w:rsidRPr="00F862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избирательному округу №21</w:t>
            </w:r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704261" w:rsidRPr="00FF6BE3" w:rsidRDefault="00704261" w:rsidP="00FF6BE3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01A1B" w:rsidRPr="00FF6BE3" w:rsidRDefault="00FF6BE3" w:rsidP="00FF6BE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 и пунктом 1 части 2 статьи 43 областного закона от 15 марта 2012 года № 20-оз «О муниципальных выборах в  Ленинградской области», с</w:t>
      </w:r>
      <w:r w:rsidR="00D75B84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D75B84" w:rsidRPr="00FF6BE3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 </w:t>
      </w:r>
      <w:r w:rsidR="00F01A1B" w:rsidRPr="00FF6BE3">
        <w:rPr>
          <w:rFonts w:ascii="Times New Roman" w:hAnsi="Times New Roman" w:cs="Times New Roman"/>
          <w:bCs/>
          <w:sz w:val="28"/>
          <w:szCs w:val="28"/>
        </w:rPr>
        <w:t xml:space="preserve">», утвержденного </w:t>
      </w:r>
      <w:r w:rsidR="00F01A1B" w:rsidRPr="00FF6BE3">
        <w:rPr>
          <w:rFonts w:ascii="Times New Roman" w:hAnsi="Times New Roman" w:cs="Times New Roman"/>
          <w:sz w:val="28"/>
          <w:szCs w:val="28"/>
        </w:rPr>
        <w:t xml:space="preserve">решением  территориальной избирательной комиссии Гатчинского муниципального района от  24 июня 2021 года    № 77/1149, 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 избирательная комиссия  Гатчинского муниципального района с полномочиями </w:t>
      </w:r>
      <w:r w:rsidR="00D75B84" w:rsidRPr="00FF6BE3">
        <w:rPr>
          <w:rFonts w:ascii="Times New Roman" w:eastAsia="Times New Roman" w:hAnsi="Times New Roman" w:cs="Times New Roman"/>
          <w:sz w:val="28"/>
          <w:szCs w:val="28"/>
        </w:rPr>
        <w:t>окружной избирательной  комиссии муниципального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D75B84" w:rsidRPr="00FF6BE3">
        <w:rPr>
          <w:rFonts w:ascii="Times New Roman" w:eastAsia="Times New Roman" w:hAnsi="Times New Roman" w:cs="Times New Roman"/>
          <w:sz w:val="28"/>
          <w:szCs w:val="28"/>
        </w:rPr>
        <w:t>я город Коммунар</w:t>
      </w:r>
      <w:r w:rsidR="00F01A1B" w:rsidRPr="00FF6BE3">
        <w:rPr>
          <w:rFonts w:ascii="Times New Roman" w:eastAsia="Times New Roman" w:hAnsi="Times New Roman" w:cs="Times New Roman"/>
          <w:sz w:val="28"/>
          <w:szCs w:val="28"/>
        </w:rPr>
        <w:t xml:space="preserve"> Гатчинского муниципального района  </w:t>
      </w:r>
      <w:r w:rsidR="00F01A1B" w:rsidRPr="00FF6BE3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pacing w:val="-4"/>
          <w:sz w:val="28"/>
          <w:szCs w:val="28"/>
        </w:rPr>
        <w:t xml:space="preserve">        1.   Установить размер</w:t>
      </w:r>
      <w:r w:rsidRPr="00FF6BE3">
        <w:rPr>
          <w:rFonts w:ascii="Times New Roman" w:hAnsi="Times New Roman" w:cs="Times New Roman"/>
          <w:sz w:val="28"/>
          <w:szCs w:val="28"/>
        </w:rPr>
        <w:t xml:space="preserve"> дополнительной оплаты труда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( вознаграждения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>) :</w:t>
      </w:r>
    </w:p>
    <w:p w:rsidR="00A93643" w:rsidRPr="00FF6BE3" w:rsidRDefault="00A93643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lastRenderedPageBreak/>
        <w:t xml:space="preserve">- председателю территориальной избирательной комиссии Гатчинского муниципального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района  120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 xml:space="preserve"> (сто двадцать) рублей за один час работы;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>- заместителю председателя, секретарю территориальной избирательной комиссии Гатчинского муниципального района –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A93643" w:rsidRPr="00FF6BE3">
        <w:rPr>
          <w:rFonts w:ascii="Times New Roman" w:hAnsi="Times New Roman" w:cs="Times New Roman"/>
          <w:sz w:val="28"/>
          <w:szCs w:val="28"/>
        </w:rPr>
        <w:t>108 (сто восемь)</w:t>
      </w:r>
      <w:r w:rsidRPr="00FF6BE3">
        <w:rPr>
          <w:rFonts w:ascii="Times New Roman" w:hAnsi="Times New Roman" w:cs="Times New Roman"/>
          <w:sz w:val="28"/>
          <w:szCs w:val="28"/>
        </w:rPr>
        <w:t xml:space="preserve"> рублей за один час работы.</w:t>
      </w:r>
    </w:p>
    <w:p w:rsidR="004419BC" w:rsidRPr="00FF6BE3" w:rsidRDefault="004419BC" w:rsidP="00FF6BE3">
      <w:pPr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F6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F6BE3">
        <w:rPr>
          <w:rFonts w:ascii="Times New Roman" w:hAnsi="Times New Roman" w:cs="Times New Roman"/>
          <w:sz w:val="28"/>
          <w:szCs w:val="28"/>
        </w:rPr>
        <w:t>членам  территориальной</w:t>
      </w:r>
      <w:proofErr w:type="gramEnd"/>
      <w:r w:rsidRPr="00FF6BE3">
        <w:rPr>
          <w:rFonts w:ascii="Times New Roman" w:hAnsi="Times New Roman" w:cs="Times New Roman"/>
          <w:sz w:val="28"/>
          <w:szCs w:val="28"/>
        </w:rPr>
        <w:t xml:space="preserve"> избирательной комиссии Гатчинского муниципального района - </w:t>
      </w:r>
      <w:r w:rsidR="0072341E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="00A93643" w:rsidRPr="00FF6BE3">
        <w:rPr>
          <w:rFonts w:ascii="Times New Roman" w:hAnsi="Times New Roman" w:cs="Times New Roman"/>
          <w:sz w:val="28"/>
          <w:szCs w:val="28"/>
        </w:rPr>
        <w:t xml:space="preserve">96  (девяносто шесть) </w:t>
      </w:r>
      <w:r w:rsidR="00704261" w:rsidRPr="00FF6BE3">
        <w:rPr>
          <w:rFonts w:ascii="Times New Roman" w:hAnsi="Times New Roman" w:cs="Times New Roman"/>
          <w:sz w:val="28"/>
          <w:szCs w:val="28"/>
        </w:rPr>
        <w:t xml:space="preserve"> </w:t>
      </w:r>
      <w:r w:rsidRPr="00FF6BE3">
        <w:rPr>
          <w:rFonts w:ascii="Times New Roman" w:hAnsi="Times New Roman" w:cs="Times New Roman"/>
          <w:sz w:val="28"/>
          <w:szCs w:val="28"/>
        </w:rPr>
        <w:t>рублей за один час работы.</w:t>
      </w:r>
      <w:r w:rsidRPr="00FF6BE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F01A1B" w:rsidRPr="00FF6BE3" w:rsidRDefault="004419BC" w:rsidP="00FF6BE3">
      <w:pPr>
        <w:pStyle w:val="14-1"/>
        <w:tabs>
          <w:tab w:val="num" w:pos="1155"/>
        </w:tabs>
        <w:spacing w:line="240" w:lineRule="auto"/>
        <w:ind w:firstLine="0"/>
        <w:rPr>
          <w:szCs w:val="28"/>
        </w:rPr>
      </w:pPr>
      <w:r w:rsidRPr="00FF6BE3">
        <w:rPr>
          <w:szCs w:val="28"/>
        </w:rPr>
        <w:t xml:space="preserve">        2. Контроль за </w:t>
      </w:r>
      <w:r w:rsidR="00F01A1B" w:rsidRPr="00FF6BE3">
        <w:rPr>
          <w:szCs w:val="28"/>
        </w:rPr>
        <w:t xml:space="preserve">исполнением настоящего решения </w:t>
      </w:r>
      <w:r w:rsidRPr="00FF6BE3">
        <w:rPr>
          <w:szCs w:val="28"/>
        </w:rPr>
        <w:t xml:space="preserve">возложить на секретаря территориальной избирательной комиссии Гатчинского муниципального района </w:t>
      </w:r>
    </w:p>
    <w:p w:rsidR="004419BC" w:rsidRPr="00FF6BE3" w:rsidRDefault="00F01A1B" w:rsidP="00FF6BE3">
      <w:pPr>
        <w:pStyle w:val="14-1"/>
        <w:tabs>
          <w:tab w:val="num" w:pos="1155"/>
        </w:tabs>
        <w:spacing w:line="240" w:lineRule="auto"/>
        <w:ind w:firstLine="0"/>
        <w:rPr>
          <w:b/>
          <w:bCs/>
          <w:szCs w:val="28"/>
        </w:rPr>
      </w:pPr>
      <w:r w:rsidRPr="00FF6BE3">
        <w:rPr>
          <w:szCs w:val="28"/>
        </w:rPr>
        <w:t>Кузьмину Т.В.</w:t>
      </w:r>
    </w:p>
    <w:p w:rsidR="00704261" w:rsidRPr="00FF6BE3" w:rsidRDefault="00704261" w:rsidP="00FF6BE3">
      <w:pPr>
        <w:shd w:val="clear" w:color="auto" w:fill="FFFFFF"/>
        <w:ind w:right="64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BE3">
        <w:rPr>
          <w:rFonts w:ascii="Times New Roman" w:eastAsia="Times New Roman" w:hAnsi="Times New Roman" w:cs="Times New Roman"/>
          <w:sz w:val="28"/>
          <w:szCs w:val="28"/>
        </w:rPr>
        <w:t xml:space="preserve">3.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Pr="00FF6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http://007.iklenobl.ru</w:t>
        </w:r>
      </w:hyperlink>
      <w:r w:rsidRPr="00FF6BE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.</w:t>
      </w:r>
    </w:p>
    <w:p w:rsidR="00704261" w:rsidRPr="00FF6BE3" w:rsidRDefault="00704261" w:rsidP="00FF6BE3">
      <w:pPr>
        <w:pStyle w:val="a3"/>
        <w:jc w:val="both"/>
        <w:rPr>
          <w:b w:val="0"/>
          <w:bCs w:val="0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704261" w:rsidRPr="00FF6BE3" w:rsidTr="0003277C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Председатель </w:t>
            </w:r>
            <w:r w:rsidRPr="00FF6BE3">
              <w:rPr>
                <w:szCs w:val="28"/>
              </w:rPr>
              <w:br/>
              <w:t xml:space="preserve">Избирательной комиссии </w:t>
            </w:r>
            <w:r w:rsidR="00D75B84" w:rsidRPr="00FF6BE3">
              <w:rPr>
                <w:szCs w:val="28"/>
              </w:rPr>
              <w:t xml:space="preserve"> с полномочиями (ОИК</w:t>
            </w:r>
            <w:r w:rsidR="00A93643" w:rsidRPr="00FF6BE3">
              <w:rPr>
                <w:szCs w:val="28"/>
              </w:rPr>
              <w:t>)</w:t>
            </w:r>
          </w:p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F01A1B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                     </w:t>
            </w:r>
            <w:proofErr w:type="spellStart"/>
            <w:r w:rsidR="00704261" w:rsidRPr="00FF6BE3">
              <w:rPr>
                <w:szCs w:val="28"/>
              </w:rPr>
              <w:t>И.Л.Смык</w:t>
            </w:r>
            <w:proofErr w:type="spellEnd"/>
          </w:p>
        </w:tc>
      </w:tr>
      <w:tr w:rsidR="00704261" w:rsidRPr="00FF6BE3" w:rsidTr="0003277C">
        <w:trPr>
          <w:jc w:val="center"/>
        </w:trPr>
        <w:tc>
          <w:tcPr>
            <w:tcW w:w="5353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</w:tc>
      </w:tr>
      <w:tr w:rsidR="00704261" w:rsidRPr="00FF6BE3" w:rsidTr="0003277C">
        <w:trPr>
          <w:jc w:val="center"/>
        </w:trPr>
        <w:tc>
          <w:tcPr>
            <w:tcW w:w="5353" w:type="dxa"/>
            <w:hideMark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Секретарь </w:t>
            </w:r>
            <w:r w:rsidRPr="00FF6BE3">
              <w:rPr>
                <w:szCs w:val="28"/>
              </w:rPr>
              <w:br/>
              <w:t xml:space="preserve">Избирательной комиссии </w:t>
            </w:r>
            <w:r w:rsidR="00D75B84" w:rsidRPr="00FF6BE3">
              <w:rPr>
                <w:szCs w:val="28"/>
              </w:rPr>
              <w:t xml:space="preserve"> с полномочиями (ОИК</w:t>
            </w:r>
            <w:r w:rsidR="00A93643" w:rsidRPr="00FF6BE3">
              <w:rPr>
                <w:szCs w:val="28"/>
              </w:rPr>
              <w:t>)</w:t>
            </w:r>
          </w:p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  <w:r w:rsidRPr="00FF6BE3">
              <w:rPr>
                <w:szCs w:val="28"/>
              </w:rPr>
              <w:t xml:space="preserve">  </w:t>
            </w:r>
          </w:p>
        </w:tc>
        <w:tc>
          <w:tcPr>
            <w:tcW w:w="4217" w:type="dxa"/>
          </w:tcPr>
          <w:p w:rsidR="00704261" w:rsidRPr="00FF6BE3" w:rsidRDefault="00704261" w:rsidP="00FF6BE3">
            <w:pPr>
              <w:pStyle w:val="14-1"/>
              <w:spacing w:line="240" w:lineRule="auto"/>
              <w:ind w:firstLine="0"/>
              <w:rPr>
                <w:szCs w:val="28"/>
              </w:rPr>
            </w:pPr>
          </w:p>
          <w:p w:rsidR="00704261" w:rsidRPr="00FF6BE3" w:rsidRDefault="00A93643" w:rsidP="005C09BE">
            <w:pPr>
              <w:pStyle w:val="14-1"/>
              <w:spacing w:line="240" w:lineRule="auto"/>
              <w:ind w:left="1628" w:right="282" w:hanging="1628"/>
              <w:rPr>
                <w:szCs w:val="28"/>
              </w:rPr>
            </w:pPr>
            <w:r w:rsidRPr="00FF6BE3">
              <w:rPr>
                <w:szCs w:val="28"/>
              </w:rPr>
              <w:t xml:space="preserve">                                  </w:t>
            </w:r>
            <w:r w:rsidR="00F01A1B" w:rsidRPr="00FF6BE3">
              <w:rPr>
                <w:szCs w:val="28"/>
              </w:rPr>
              <w:t xml:space="preserve">   </w:t>
            </w:r>
            <w:r w:rsidRPr="00FF6BE3">
              <w:rPr>
                <w:szCs w:val="28"/>
              </w:rPr>
              <w:t xml:space="preserve"> </w:t>
            </w:r>
            <w:r w:rsidR="00FF6BE3">
              <w:rPr>
                <w:szCs w:val="28"/>
              </w:rPr>
              <w:t xml:space="preserve">          </w:t>
            </w:r>
            <w:proofErr w:type="spellStart"/>
            <w:r w:rsidR="00F01A1B" w:rsidRPr="00FF6BE3">
              <w:rPr>
                <w:szCs w:val="28"/>
              </w:rPr>
              <w:t>Т.В.Кузьмина</w:t>
            </w:r>
            <w:proofErr w:type="spellEnd"/>
            <w:r w:rsidRPr="00FF6BE3">
              <w:rPr>
                <w:szCs w:val="28"/>
              </w:rPr>
              <w:t xml:space="preserve"> </w:t>
            </w:r>
          </w:p>
        </w:tc>
      </w:tr>
    </w:tbl>
    <w:p w:rsidR="004419BC" w:rsidRPr="00FF6BE3" w:rsidRDefault="004419BC" w:rsidP="00FF6B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51D" w:rsidRPr="00FF6BE3" w:rsidRDefault="0031351D" w:rsidP="00FF6B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51D" w:rsidRPr="00FF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4A"/>
    <w:rsid w:val="001C1F06"/>
    <w:rsid w:val="0031351D"/>
    <w:rsid w:val="004419BC"/>
    <w:rsid w:val="00487CDD"/>
    <w:rsid w:val="005A3CE9"/>
    <w:rsid w:val="005C09BE"/>
    <w:rsid w:val="00704261"/>
    <w:rsid w:val="0072341E"/>
    <w:rsid w:val="00922A6E"/>
    <w:rsid w:val="00A93643"/>
    <w:rsid w:val="00C33D4A"/>
    <w:rsid w:val="00C9092C"/>
    <w:rsid w:val="00D75B84"/>
    <w:rsid w:val="00F01A1B"/>
    <w:rsid w:val="00F86247"/>
    <w:rsid w:val="00FE190A"/>
    <w:rsid w:val="00FF6BE3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88B86-E225-4C7D-87F8-19328D32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9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9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419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419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4419B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C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1F0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18</cp:revision>
  <cp:lastPrinted>2021-07-09T09:07:00Z</cp:lastPrinted>
  <dcterms:created xsi:type="dcterms:W3CDTF">2017-07-24T06:13:00Z</dcterms:created>
  <dcterms:modified xsi:type="dcterms:W3CDTF">2021-07-09T09:07:00Z</dcterms:modified>
</cp:coreProperties>
</file>