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1652C" w:rsidRP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 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88/1243</w:t>
      </w:r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373A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1652C">
        <w:rPr>
          <w:rFonts w:ascii="Times New Roman" w:eastAsia="Calibri" w:hAnsi="Times New Roman" w:cs="Times New Roman"/>
          <w:sz w:val="24"/>
          <w:szCs w:val="24"/>
          <w:lang w:eastAsia="en-US"/>
        </w:rPr>
        <w:t>Должановой</w:t>
      </w:r>
      <w:proofErr w:type="spellEnd"/>
      <w:r w:rsidR="004B2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652C">
        <w:rPr>
          <w:rFonts w:ascii="Times New Roman" w:eastAsia="Calibri" w:hAnsi="Times New Roman" w:cs="Times New Roman"/>
          <w:sz w:val="24"/>
          <w:szCs w:val="24"/>
          <w:lang w:eastAsia="en-US"/>
        </w:rPr>
        <w:t>Екатерины Александровны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>Должановой</w:t>
      </w:r>
      <w:bookmarkStart w:id="0" w:name="_GoBack"/>
      <w:bookmarkEnd w:id="0"/>
      <w:proofErr w:type="spellEnd"/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5E322C">
        <w:rPr>
          <w:rFonts w:ascii="Times New Roman" w:eastAsia="Calibri" w:hAnsi="Times New Roman" w:cs="Times New Roman"/>
          <w:sz w:val="28"/>
          <w:szCs w:val="28"/>
          <w:lang w:eastAsia="en-US"/>
        </w:rPr>
        <w:t>№436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Должанову</w:t>
      </w:r>
      <w:proofErr w:type="spellEnd"/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Екатерину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73A57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373A5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73A57">
        <w:rPr>
          <w:rFonts w:ascii="Times New Roman" w:hAnsi="Times New Roman" w:cs="Times New Roman"/>
          <w:sz w:val="28"/>
          <w:szCs w:val="28"/>
        </w:rPr>
        <w:t xml:space="preserve"> сельское поселение ГМР ЛО.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A13FE"/>
    <w:rsid w:val="005B73A3"/>
    <w:rsid w:val="005E322C"/>
    <w:rsid w:val="0071652C"/>
    <w:rsid w:val="00747C5B"/>
    <w:rsid w:val="008C3B1D"/>
    <w:rsid w:val="00A80876"/>
    <w:rsid w:val="00B35394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363F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dcterms:created xsi:type="dcterms:W3CDTF">2021-06-09T08:54:00Z</dcterms:created>
  <dcterms:modified xsi:type="dcterms:W3CDTF">2021-08-06T11:12:00Z</dcterms:modified>
</cp:coreProperties>
</file>