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A7372D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1652C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16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72D">
        <w:rPr>
          <w:rFonts w:ascii="Times New Roman" w:eastAsia="Calibri" w:hAnsi="Times New Roman" w:cs="Times New Roman"/>
          <w:sz w:val="28"/>
          <w:szCs w:val="28"/>
          <w:lang w:eastAsia="en-US"/>
        </w:rPr>
        <w:t>90/1270</w:t>
      </w:r>
    </w:p>
    <w:p w:rsidR="005A13F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120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202CC">
        <w:rPr>
          <w:rFonts w:ascii="Times New Roman" w:eastAsia="Calibri" w:hAnsi="Times New Roman" w:cs="Times New Roman"/>
          <w:sz w:val="24"/>
          <w:szCs w:val="24"/>
          <w:lang w:eastAsia="en-US"/>
        </w:rPr>
        <w:t>Павловой Киры Евгеньевны</w:t>
      </w:r>
    </w:p>
    <w:p w:rsidR="005B73A3" w:rsidRPr="009447BC" w:rsidRDefault="005B73A3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1202CC">
        <w:rPr>
          <w:rFonts w:ascii="Times New Roman" w:eastAsia="Calibri" w:hAnsi="Times New Roman" w:cs="Times New Roman"/>
          <w:sz w:val="28"/>
          <w:szCs w:val="28"/>
          <w:lang w:eastAsia="en-US"/>
        </w:rPr>
        <w:t>Павловой К.Е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1202CC">
        <w:rPr>
          <w:rFonts w:ascii="Times New Roman" w:eastAsia="Calibri" w:hAnsi="Times New Roman" w:cs="Times New Roman"/>
          <w:sz w:val="28"/>
          <w:szCs w:val="28"/>
          <w:lang w:eastAsia="en-US"/>
        </w:rPr>
        <w:t>№402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02CC">
        <w:rPr>
          <w:rFonts w:ascii="Times New Roman" w:eastAsia="Calibri" w:hAnsi="Times New Roman" w:cs="Times New Roman"/>
          <w:sz w:val="28"/>
          <w:szCs w:val="28"/>
          <w:lang w:eastAsia="en-US"/>
        </w:rPr>
        <w:t>Павлову Киру Евгеньевну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B353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202CC" w:rsidRPr="001202CC">
        <w:rPr>
          <w:rFonts w:ascii="Times New Roman" w:hAnsi="Times New Roman" w:cs="Times New Roman"/>
          <w:sz w:val="28"/>
          <w:szCs w:val="28"/>
        </w:rPr>
        <w:t>собрание</w:t>
      </w:r>
      <w:r w:rsidR="001202CC">
        <w:rPr>
          <w:rFonts w:ascii="Times New Roman" w:hAnsi="Times New Roman" w:cs="Times New Roman"/>
          <w:sz w:val="28"/>
          <w:szCs w:val="28"/>
        </w:rPr>
        <w:t>м</w:t>
      </w:r>
      <w:r w:rsidR="001202CC" w:rsidRPr="001202CC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Гатчинский район пос. Дружная Горка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202CC"/>
    <w:rsid w:val="002C29E2"/>
    <w:rsid w:val="00373A57"/>
    <w:rsid w:val="004A442F"/>
    <w:rsid w:val="004B207B"/>
    <w:rsid w:val="005A13FE"/>
    <w:rsid w:val="005B73A3"/>
    <w:rsid w:val="005E322C"/>
    <w:rsid w:val="0071652C"/>
    <w:rsid w:val="00747C5B"/>
    <w:rsid w:val="008C3B1D"/>
    <w:rsid w:val="00A7372D"/>
    <w:rsid w:val="00A80876"/>
    <w:rsid w:val="00B35394"/>
    <w:rsid w:val="00BB3509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5E7C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16</cp:revision>
  <dcterms:created xsi:type="dcterms:W3CDTF">2021-06-09T08:54:00Z</dcterms:created>
  <dcterms:modified xsi:type="dcterms:W3CDTF">2021-08-18T13:10:00Z</dcterms:modified>
</cp:coreProperties>
</file>