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F031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E6BDF">
        <w:rPr>
          <w:rFonts w:ascii="Times New Roman" w:eastAsia="Calibri" w:hAnsi="Times New Roman" w:cs="Times New Roman"/>
          <w:sz w:val="28"/>
          <w:szCs w:val="28"/>
          <w:lang w:eastAsia="en-US"/>
        </w:rPr>
        <w:t>95/1430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272BE5">
        <w:rPr>
          <w:rFonts w:ascii="Times New Roman" w:eastAsia="Calibri" w:hAnsi="Times New Roman" w:cs="Times New Roman"/>
          <w:sz w:val="24"/>
          <w:szCs w:val="24"/>
          <w:lang w:eastAsia="en-US"/>
        </w:rPr>
        <w:t>Рождественского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272BE5">
        <w:rPr>
          <w:rFonts w:ascii="Times New Roman" w:eastAsia="Calibri" w:hAnsi="Times New Roman" w:cs="Times New Roman"/>
          <w:sz w:val="24"/>
          <w:szCs w:val="24"/>
          <w:lang w:eastAsia="en-US"/>
        </w:rPr>
        <w:t>458</w:t>
      </w:r>
      <w:r w:rsidR="00653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2F4E">
        <w:rPr>
          <w:rFonts w:ascii="Times New Roman" w:eastAsia="Calibri" w:hAnsi="Times New Roman" w:cs="Times New Roman"/>
          <w:sz w:val="24"/>
          <w:szCs w:val="24"/>
          <w:lang w:eastAsia="en-US"/>
        </w:rPr>
        <w:t>Ярошевской Евгении  Игоревны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91E7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Рождественского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458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Ярошевскую</w:t>
      </w:r>
      <w:r w:rsidR="00653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</w:t>
      </w:r>
      <w:r w:rsidR="00A91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вгению </w:t>
      </w:r>
      <w:r w:rsidR="0065397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горевну</w:t>
      </w:r>
      <w:r w:rsidR="00653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198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советом депутатом муниципальное образование «Рождественское сельское поселение»</w:t>
      </w:r>
      <w:r w:rsidR="00A91E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Рождественского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458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51D72"/>
    <w:rsid w:val="009C588F"/>
    <w:rsid w:val="009E6BDF"/>
    <w:rsid w:val="009F0314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53</cp:revision>
  <cp:lastPrinted>2021-09-01T09:58:00Z</cp:lastPrinted>
  <dcterms:created xsi:type="dcterms:W3CDTF">2020-02-25T07:44:00Z</dcterms:created>
  <dcterms:modified xsi:type="dcterms:W3CDTF">2021-09-12T18:41:00Z</dcterms:modified>
</cp:coreProperties>
</file>