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983" w:rsidRDefault="00F16983" w:rsidP="00614F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ЗНАТОКИ ИЗБИРАТЕЛЬНОГО ПРАВА</w:t>
      </w:r>
    </w:p>
    <w:p w:rsidR="00CB0787" w:rsidRDefault="00614F62" w:rsidP="00614F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апреля 2021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bookmarkStart w:id="0" w:name="_GoBack"/>
      <w:bookmarkEnd w:id="0"/>
      <w:r w:rsidR="00F16983">
        <w:rPr>
          <w:rFonts w:ascii="Times New Roman" w:hAnsi="Times New Roman" w:cs="Times New Roman"/>
          <w:sz w:val="28"/>
          <w:szCs w:val="28"/>
        </w:rPr>
        <w:t xml:space="preserve"> преддверии</w:t>
      </w:r>
      <w:proofErr w:type="gramEnd"/>
      <w:r w:rsidR="00F16983">
        <w:rPr>
          <w:rFonts w:ascii="Times New Roman" w:hAnsi="Times New Roman" w:cs="Times New Roman"/>
          <w:sz w:val="28"/>
          <w:szCs w:val="28"/>
        </w:rPr>
        <w:t xml:space="preserve"> Всероссийского Дня молодого избирателя в Никольской образовательной школе Гатчинского муниципального района состоялась деловая игра « Знатоки избирательного права». В деловой игре принимали участие школьники старших классов, которые сформировали команды «Россияне» и «Эрудиты».</w:t>
      </w:r>
    </w:p>
    <w:p w:rsidR="00F16983" w:rsidRDefault="00F16983" w:rsidP="00614F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команд были подготовлены интересные задания:</w:t>
      </w:r>
    </w:p>
    <w:p w:rsidR="00F16983" w:rsidRDefault="00F16983" w:rsidP="00614F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«Юный агитатор» - участникам предлагалось придумать политический лозунг из представленных слов;</w:t>
      </w:r>
    </w:p>
    <w:p w:rsidR="00F16983" w:rsidRDefault="00F16983" w:rsidP="00614F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«Да» и «Нет» - требовалось подтвердить или опровергнуть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утверждения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связанные с избирательным правом;</w:t>
      </w:r>
    </w:p>
    <w:p w:rsidR="00F16983" w:rsidRDefault="00F16983" w:rsidP="00614F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«Анаграммы избирательного права» - требовалось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разгадать  как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можно больше анаграмм;</w:t>
      </w:r>
    </w:p>
    <w:p w:rsidR="00F16983" w:rsidRDefault="00F16983" w:rsidP="00614F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«Государственные праздники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России»-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необходимо было соотнести даты и названия государственных праздников;</w:t>
      </w:r>
    </w:p>
    <w:p w:rsidR="00614F62" w:rsidRDefault="00F16983" w:rsidP="00614F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«Блиц – опрос» на тему избирательного права</w:t>
      </w:r>
      <w:r w:rsidR="00614F62">
        <w:rPr>
          <w:rFonts w:ascii="Times New Roman" w:hAnsi="Times New Roman" w:cs="Times New Roman"/>
          <w:sz w:val="28"/>
          <w:szCs w:val="28"/>
        </w:rPr>
        <w:t>.</w:t>
      </w:r>
    </w:p>
    <w:p w:rsidR="00614F62" w:rsidRDefault="00614F62" w:rsidP="00614F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4F62" w:rsidRDefault="00614F62" w:rsidP="00614F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заданий оценивало жюри в лице начальника сектора аппарата Избирательной Комиссии Ленинградской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области  Ольга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Журавленко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председателя территориальной избирательной комиссии Гатчинского муниципального района Ирина Смык.</w:t>
      </w:r>
    </w:p>
    <w:p w:rsidR="00614F62" w:rsidRDefault="00614F62" w:rsidP="00614F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4F62" w:rsidRDefault="00614F62" w:rsidP="00614F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 успешно справились с заданиями, однако победителями по сумме балов была признана команда «Эрудиты».</w:t>
      </w:r>
    </w:p>
    <w:p w:rsidR="00614F62" w:rsidRDefault="00614F62" w:rsidP="00614F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4F62" w:rsidRPr="00F16983" w:rsidRDefault="00614F62" w:rsidP="00614F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Избирательная комиссия Ленинградской области и территориальная избирательная комиссия Гатчинского муниципального района благодарит за организацию и подготовку деловой игры директора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Большеколпанского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 культуры, спорта и молодежной политики Ирину Федорову и руководителя театральной студии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Лицедейчики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Ларису Елагину , директора Никольской школы Петра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Маргвелашвили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отдельно благодарит за подготовку команд учителя истории и обществознания  Светлану Шашкину.</w:t>
      </w:r>
    </w:p>
    <w:p w:rsidR="00F16983" w:rsidRPr="00F16983" w:rsidRDefault="00F16983" w:rsidP="00614F6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16983" w:rsidRPr="00F16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884"/>
    <w:rsid w:val="00537884"/>
    <w:rsid w:val="00614F62"/>
    <w:rsid w:val="00CB0787"/>
    <w:rsid w:val="00F1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3A18BB-F522-48E9-8726-C474664B6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4F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4F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614F62"/>
    <w:pPr>
      <w:outlineLvl w:val="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6993E-78A6-4A5B-991C-5271B141B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2</cp:revision>
  <dcterms:created xsi:type="dcterms:W3CDTF">2021-06-01T08:09:00Z</dcterms:created>
  <dcterms:modified xsi:type="dcterms:W3CDTF">2021-06-01T08:28:00Z</dcterms:modified>
</cp:coreProperties>
</file>