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B9763" w14:textId="77777777" w:rsidR="009D16BB" w:rsidRPr="009447BC" w:rsidRDefault="009D16BB" w:rsidP="009D16BB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14:paraId="0D9B9646" w14:textId="77777777" w:rsidR="009D16BB" w:rsidRDefault="009D16BB" w:rsidP="009D16BB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14:paraId="24E0AA43" w14:textId="77777777" w:rsidR="009D16BB" w:rsidRPr="009447BC" w:rsidRDefault="009D16BB" w:rsidP="009D16BB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9F093F8" w14:textId="1939B28E" w:rsidR="009D16BB" w:rsidRDefault="009D16BB" w:rsidP="009D16BB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05 июля 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202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 </w:t>
      </w:r>
      <w:r w:rsidR="00F875DC">
        <w:rPr>
          <w:rFonts w:ascii="Times New Roman" w:eastAsia="Calibri" w:hAnsi="Times New Roman" w:cs="Times New Roman"/>
          <w:sz w:val="28"/>
          <w:szCs w:val="28"/>
          <w:lang w:eastAsia="en-US"/>
        </w:rPr>
        <w:t>109/1539</w:t>
      </w:r>
    </w:p>
    <w:p w14:paraId="7D6983CE" w14:textId="77777777" w:rsidR="009D16BB" w:rsidRDefault="009D16BB" w:rsidP="009D16BB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 освобождении от обязанностей члена </w:t>
      </w:r>
      <w:r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избирательной комиссии с правом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голоса избирательного участка № 365</w:t>
      </w:r>
      <w:r w:rsidRPr="00B11C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Кара Григория Танасовича</w:t>
      </w:r>
    </w:p>
    <w:p w14:paraId="53F2798F" w14:textId="77777777" w:rsidR="009D16BB" w:rsidRPr="009447BC" w:rsidRDefault="009D16BB" w:rsidP="009D16BB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82E4961" w14:textId="77777777" w:rsidR="009D16BB" w:rsidRPr="009447BC" w:rsidRDefault="009D16BB" w:rsidP="009D16BB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подпунктом «а» пункта 6 статьи 29 Федерального закона от 12 июня 2002 года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67-ФЗ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«Об основных гарантиях избирательных прав и права на участие в референдуме граждан Российской Федерации» на основ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ании личного заявления</w:t>
      </w:r>
      <w:r w:rsidRPr="0014151E"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Кара Г.Т.,</w:t>
      </w:r>
      <w:r w:rsidRPr="00505F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территориальная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избирательная комиссия Гатчинского муниципального района </w:t>
      </w:r>
    </w:p>
    <w:p w14:paraId="42C1CD54" w14:textId="77777777" w:rsidR="009D16BB" w:rsidRPr="009447BC" w:rsidRDefault="009D16BB" w:rsidP="009D16B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14:paraId="1FEEE71C" w14:textId="77777777" w:rsidR="009D16BB" w:rsidRDefault="009D16BB" w:rsidP="009D16BB">
      <w:pPr>
        <w:ind w:left="-60" w:right="-113" w:firstLine="7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свободить от обязанностей</w:t>
      </w:r>
      <w:r w:rsidRPr="00B11C2B"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члена </w:t>
      </w:r>
      <w:r w:rsidRPr="0014151E">
        <w:t xml:space="preserve">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участковой избирательной комиссии с право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 решающего голоса избирательного участка № 365  Кара Григория Танасовича. Предложен</w:t>
      </w:r>
      <w:r w:rsidRPr="007820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 в состав избирательной комиссии </w:t>
      </w:r>
      <w:r w:rsidRPr="009D16BB">
        <w:rPr>
          <w:rFonts w:ascii="Times New Roman" w:hAnsi="Times New Roman" w:cs="Times New Roman"/>
          <w:sz w:val="28"/>
          <w:szCs w:val="28"/>
        </w:rPr>
        <w:t>собрание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D16BB">
        <w:rPr>
          <w:rFonts w:ascii="Times New Roman" w:hAnsi="Times New Roman" w:cs="Times New Roman"/>
          <w:sz w:val="28"/>
          <w:szCs w:val="28"/>
        </w:rPr>
        <w:t xml:space="preserve"> избирателей по месту жительства - Ленинградская область, Гатчинский район, п.Новинка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B24DD9D" w14:textId="77777777" w:rsidR="009D16BB" w:rsidRPr="009447BC" w:rsidRDefault="009D16BB" w:rsidP="009D16BB">
      <w:pPr>
        <w:ind w:left="-60" w:right="-113" w:firstLine="76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 избирательную коми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ссию избирательного участка №365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40568B9A" w14:textId="77777777" w:rsidR="009D16BB" w:rsidRDefault="009D16BB" w:rsidP="009D16BB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3367C4B" w14:textId="77777777" w:rsidR="009D16BB" w:rsidRPr="009447BC" w:rsidRDefault="009D16BB" w:rsidP="009D16B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14:paraId="6C4B31EB" w14:textId="77777777" w:rsidR="009D16BB" w:rsidRPr="009447BC" w:rsidRDefault="009D16BB" w:rsidP="009D16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14:paraId="1BC6FB0F" w14:textId="77777777" w:rsidR="009D16BB" w:rsidRDefault="009D16BB" w:rsidP="009D16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И.Л.Смык</w:t>
      </w:r>
    </w:p>
    <w:p w14:paraId="3B9A3D80" w14:textId="77777777" w:rsidR="009D16BB" w:rsidRDefault="009D16BB" w:rsidP="009D16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736232E" w14:textId="77777777" w:rsidR="009D16BB" w:rsidRDefault="009D16BB" w:rsidP="009D16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2F060B8" w14:textId="77777777" w:rsidR="009D16BB" w:rsidRDefault="009D16BB" w:rsidP="009D16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14:paraId="3ABB57D9" w14:textId="77777777" w:rsidR="009D16BB" w:rsidRDefault="009D16BB" w:rsidP="009D16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14:paraId="4025F3FA" w14:textId="77777777" w:rsidR="009D16BB" w:rsidRDefault="009D16BB" w:rsidP="009D16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14:paraId="0B0D96FD" w14:textId="77777777" w:rsidR="009D16BB" w:rsidRPr="009447BC" w:rsidRDefault="009D16BB" w:rsidP="009D16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366213B" w14:textId="77777777" w:rsidR="009D16BB" w:rsidRDefault="009D16BB" w:rsidP="009D16BB"/>
    <w:p w14:paraId="2015AC8D" w14:textId="77777777" w:rsidR="009D16BB" w:rsidRDefault="009D16BB" w:rsidP="009D16BB"/>
    <w:p w14:paraId="7A896813" w14:textId="77777777" w:rsidR="009D16BB" w:rsidRDefault="009D16BB" w:rsidP="009D16BB"/>
    <w:p w14:paraId="046A8C5A" w14:textId="77777777" w:rsidR="001119DD" w:rsidRDefault="001119DD"/>
    <w:sectPr w:rsidR="00111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488"/>
    <w:rsid w:val="001119DD"/>
    <w:rsid w:val="009D16BB"/>
    <w:rsid w:val="00A37488"/>
    <w:rsid w:val="00F8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82619"/>
  <w15:chartTrackingRefBased/>
  <w15:docId w15:val="{BAE87E3D-5E7C-4021-8A18-E0D4DF3E6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16B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depgmr07@yandex.ru</cp:lastModifiedBy>
  <cp:revision>3</cp:revision>
  <dcterms:created xsi:type="dcterms:W3CDTF">2022-07-04T11:43:00Z</dcterms:created>
  <dcterms:modified xsi:type="dcterms:W3CDTF">2022-07-06T07:01:00Z</dcterms:modified>
</cp:coreProperties>
</file>