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AF" w:rsidRPr="00C71DAF" w:rsidRDefault="00C71DAF" w:rsidP="00C71DAF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 1</w:t>
      </w:r>
    </w:p>
    <w:p w:rsidR="00C71DAF" w:rsidRPr="00C71DAF" w:rsidRDefault="00C71DAF" w:rsidP="00C71DAF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11 сентября 2022 года</w:t>
      </w:r>
    </w:p>
    <w:p w:rsidR="00C71DAF" w:rsidRP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71DAF" w:rsidRP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C71DAF" w:rsidRP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</w:p>
    <w:p w:rsidR="00C71DAF" w:rsidRP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71DAF" w:rsidRP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71DAF" w:rsidRP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71D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A822C3" w:rsidRPr="005F52F8" w:rsidRDefault="00A822C3" w:rsidP="00A822C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822C3" w:rsidRDefault="00C71DAF" w:rsidP="00A822C3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52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«</w:t>
      </w:r>
      <w:r w:rsidR="00A94C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</w:t>
      </w:r>
      <w:r w:rsidRPr="005F52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августа 2022</w:t>
      </w:r>
      <w:r w:rsidR="00A822C3" w:rsidRPr="005F52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                          </w:t>
      </w:r>
      <w:r w:rsidR="00A94C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A822C3" w:rsidRPr="005F52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bookmarkStart w:id="0" w:name="_GoBack"/>
      <w:bookmarkEnd w:id="0"/>
      <w:r w:rsidR="00E60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115/1631</w:t>
      </w:r>
    </w:p>
    <w:p w:rsidR="005F52F8" w:rsidRPr="005F52F8" w:rsidRDefault="005F52F8" w:rsidP="00A822C3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71DAF" w:rsidRPr="00C71DAF" w:rsidRDefault="002D16A1" w:rsidP="00C71DAF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F52F8">
        <w:rPr>
          <w:rFonts w:ascii="Times New Roman" w:hAnsi="Times New Roman" w:cs="Times New Roman"/>
          <w:b/>
          <w:sz w:val="24"/>
          <w:szCs w:val="24"/>
        </w:rPr>
        <w:t xml:space="preserve">Об определении     количества переносных ящиков для голосования вне </w:t>
      </w:r>
      <w:r w:rsidR="00F13398" w:rsidRPr="005F52F8">
        <w:rPr>
          <w:rFonts w:ascii="Times New Roman" w:hAnsi="Times New Roman" w:cs="Times New Roman"/>
          <w:b/>
          <w:sz w:val="24"/>
          <w:szCs w:val="24"/>
        </w:rPr>
        <w:t>помещения на</w:t>
      </w:r>
      <w:r w:rsidRPr="005F52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52F8" w:rsidRPr="005F52F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дополнительных выборах</w:t>
      </w:r>
      <w:r w:rsidR="00C71DAF"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депутатов совета депутатов муниципального образования </w:t>
      </w:r>
      <w:proofErr w:type="spellStart"/>
      <w:r w:rsidR="00C71DAF"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C71DAF"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C71DAF"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C71DAF" w:rsidRPr="00C71DA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 1</w:t>
      </w:r>
    </w:p>
    <w:p w:rsidR="007C2ECC" w:rsidRDefault="007C2ECC" w:rsidP="002D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A1" w:rsidRPr="005F52F8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 xml:space="preserve">                  В соответствии </w:t>
      </w:r>
      <w:r w:rsidR="009A673A" w:rsidRPr="005F52F8">
        <w:rPr>
          <w:rFonts w:ascii="Times New Roman" w:hAnsi="Times New Roman" w:cs="Times New Roman"/>
          <w:sz w:val="24"/>
          <w:szCs w:val="24"/>
        </w:rPr>
        <w:t>с пунктом</w:t>
      </w:r>
      <w:r w:rsidRPr="005F52F8">
        <w:rPr>
          <w:rFonts w:ascii="Times New Roman" w:hAnsi="Times New Roman" w:cs="Times New Roman"/>
          <w:sz w:val="24"/>
          <w:szCs w:val="24"/>
        </w:rPr>
        <w:t xml:space="preserve"> 8 статьи 66 Федерального </w:t>
      </w:r>
      <w:r w:rsidR="009A673A" w:rsidRPr="005F52F8">
        <w:rPr>
          <w:rFonts w:ascii="Times New Roman" w:hAnsi="Times New Roman" w:cs="Times New Roman"/>
          <w:sz w:val="24"/>
          <w:szCs w:val="24"/>
        </w:rPr>
        <w:t>закона от</w:t>
      </w:r>
      <w:r w:rsidRPr="005F52F8">
        <w:rPr>
          <w:rFonts w:ascii="Times New Roman" w:hAnsi="Times New Roman" w:cs="Times New Roman"/>
          <w:sz w:val="24"/>
          <w:szCs w:val="24"/>
        </w:rPr>
        <w:t xml:space="preserve"> 12 июня 2002 года № 67-ФЗ «Об основных гарантиях избирательных прав и права на участие в </w:t>
      </w:r>
      <w:r w:rsidR="009A673A" w:rsidRPr="005F52F8">
        <w:rPr>
          <w:rFonts w:ascii="Times New Roman" w:hAnsi="Times New Roman" w:cs="Times New Roman"/>
          <w:sz w:val="24"/>
          <w:szCs w:val="24"/>
        </w:rPr>
        <w:t>референдуме граждан</w:t>
      </w:r>
      <w:r w:rsidRPr="005F52F8">
        <w:rPr>
          <w:rFonts w:ascii="Times New Roman" w:hAnsi="Times New Roman" w:cs="Times New Roman"/>
          <w:sz w:val="24"/>
          <w:szCs w:val="24"/>
        </w:rPr>
        <w:t xml:space="preserve"> Р</w:t>
      </w:r>
      <w:r w:rsidR="00CE22C3" w:rsidRPr="005F52F8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5F52F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</w:t>
      </w:r>
      <w:r w:rsidR="00A94C9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Pr="005F52F8">
        <w:rPr>
          <w:rFonts w:ascii="Times New Roman" w:hAnsi="Times New Roman" w:cs="Times New Roman"/>
          <w:sz w:val="24"/>
          <w:szCs w:val="24"/>
        </w:rPr>
        <w:t>решила:</w:t>
      </w:r>
    </w:p>
    <w:p w:rsidR="002D16A1" w:rsidRPr="005F52F8" w:rsidRDefault="00CE22C3" w:rsidP="00F13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>1.О</w:t>
      </w:r>
      <w:r w:rsidR="002D16A1" w:rsidRPr="005F52F8">
        <w:rPr>
          <w:rFonts w:ascii="Times New Roman" w:hAnsi="Times New Roman" w:cs="Times New Roman"/>
          <w:sz w:val="24"/>
          <w:szCs w:val="24"/>
        </w:rPr>
        <w:t xml:space="preserve">пределить     количество переносных ящиков для голосования вне помещения для </w:t>
      </w:r>
      <w:r w:rsidR="00A5283F" w:rsidRPr="005F52F8">
        <w:rPr>
          <w:rFonts w:ascii="Times New Roman" w:hAnsi="Times New Roman" w:cs="Times New Roman"/>
          <w:sz w:val="24"/>
          <w:szCs w:val="24"/>
        </w:rPr>
        <w:t>голосования согласно приложению:</w:t>
      </w:r>
      <w:r w:rsidR="002D16A1" w:rsidRPr="005F52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58"/>
        <w:gridCol w:w="2552"/>
        <w:gridCol w:w="4110"/>
      </w:tblGrid>
      <w:tr w:rsidR="009F5286" w:rsidRPr="005F52F8" w:rsidTr="001A53BD">
        <w:tc>
          <w:tcPr>
            <w:tcW w:w="636" w:type="dxa"/>
          </w:tcPr>
          <w:p w:rsidR="009F5286" w:rsidRPr="005F52F8" w:rsidRDefault="009F5286" w:rsidP="009F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F52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58" w:type="dxa"/>
          </w:tcPr>
          <w:p w:rsidR="009F5286" w:rsidRPr="005F52F8" w:rsidRDefault="009F5286" w:rsidP="009F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b/>
                <w:sz w:val="24"/>
                <w:szCs w:val="24"/>
              </w:rPr>
              <w:t>Номер УИК</w:t>
            </w:r>
          </w:p>
        </w:tc>
        <w:tc>
          <w:tcPr>
            <w:tcW w:w="2552" w:type="dxa"/>
          </w:tcPr>
          <w:p w:rsidR="009F5286" w:rsidRPr="005F52F8" w:rsidRDefault="009F5286" w:rsidP="009F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F5286" w:rsidRPr="005F52F8" w:rsidRDefault="009F5286" w:rsidP="009F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избирателей</w:t>
            </w:r>
          </w:p>
          <w:p w:rsidR="009F5286" w:rsidRPr="005F52F8" w:rsidRDefault="00A94C93" w:rsidP="009F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01.07.2022</w:t>
            </w:r>
          </w:p>
        </w:tc>
        <w:tc>
          <w:tcPr>
            <w:tcW w:w="4110" w:type="dxa"/>
          </w:tcPr>
          <w:p w:rsidR="009F5286" w:rsidRPr="005F52F8" w:rsidRDefault="009F5286" w:rsidP="009F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переносных ящиков </w:t>
            </w:r>
          </w:p>
        </w:tc>
      </w:tr>
      <w:tr w:rsidR="009F5286" w:rsidRPr="005F52F8" w:rsidTr="001A53BD">
        <w:tc>
          <w:tcPr>
            <w:tcW w:w="636" w:type="dxa"/>
          </w:tcPr>
          <w:p w:rsidR="009F5286" w:rsidRPr="005F52F8" w:rsidRDefault="009F5286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F5286" w:rsidRPr="005F52F8" w:rsidRDefault="009F5286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</w:tcPr>
          <w:p w:rsidR="009F5286" w:rsidRPr="005F52F8" w:rsidRDefault="005F52F8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4110" w:type="dxa"/>
          </w:tcPr>
          <w:p w:rsidR="009F5286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AF" w:rsidRPr="005F52F8" w:rsidTr="001A53BD">
        <w:tc>
          <w:tcPr>
            <w:tcW w:w="636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2" w:type="dxa"/>
          </w:tcPr>
          <w:p w:rsidR="00C71DAF" w:rsidRPr="005F52F8" w:rsidRDefault="005F52F8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110" w:type="dxa"/>
          </w:tcPr>
          <w:p w:rsidR="00C71DAF" w:rsidRPr="005F52F8" w:rsidRDefault="005F52F8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AF" w:rsidRPr="005F52F8" w:rsidTr="001A53BD">
        <w:tc>
          <w:tcPr>
            <w:tcW w:w="636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</w:tcPr>
          <w:p w:rsidR="00C71DAF" w:rsidRPr="005F52F8" w:rsidRDefault="005F52F8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AF" w:rsidRPr="005F52F8" w:rsidTr="001A53BD">
        <w:tc>
          <w:tcPr>
            <w:tcW w:w="636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</w:tcPr>
          <w:p w:rsidR="00C71DAF" w:rsidRPr="005F52F8" w:rsidRDefault="005F52F8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0" w:type="dxa"/>
          </w:tcPr>
          <w:p w:rsidR="00C71DAF" w:rsidRPr="005F52F8" w:rsidRDefault="00C71DAF" w:rsidP="009F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6A1" w:rsidRPr="005F52F8" w:rsidRDefault="002D16A1" w:rsidP="00F13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2F8">
        <w:rPr>
          <w:rFonts w:ascii="Times New Roman" w:hAnsi="Times New Roman" w:cs="Times New Roman"/>
          <w:sz w:val="24"/>
          <w:szCs w:val="24"/>
        </w:rPr>
        <w:t xml:space="preserve">2.  Контроль за исполнением настоящего решения возложить на секретаря ТИК </w:t>
      </w:r>
      <w:r w:rsidR="00A822C3" w:rsidRPr="005F52F8">
        <w:rPr>
          <w:rFonts w:ascii="Times New Roman" w:hAnsi="Times New Roman" w:cs="Times New Roman"/>
          <w:sz w:val="24"/>
          <w:szCs w:val="24"/>
        </w:rPr>
        <w:t>Кузьмину Т.В.</w:t>
      </w:r>
    </w:p>
    <w:p w:rsidR="005F52F8" w:rsidRPr="005F52F8" w:rsidRDefault="005F52F8" w:rsidP="005F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Pr="005F5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</w:t>
      </w:r>
    </w:p>
    <w:p w:rsidR="005F52F8" w:rsidRPr="005F52F8" w:rsidRDefault="005F52F8" w:rsidP="005F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избирательной комиссии </w:t>
      </w:r>
    </w:p>
    <w:p w:rsidR="005F52F8" w:rsidRPr="005F52F8" w:rsidRDefault="005F52F8" w:rsidP="005F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полномочиями </w:t>
      </w:r>
      <w:proofErr w:type="gramStart"/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ОИК)   </w:t>
      </w:r>
      <w:proofErr w:type="gramEnd"/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________И.Л. Смык</w:t>
      </w:r>
    </w:p>
    <w:p w:rsidR="005F52F8" w:rsidRPr="005F52F8" w:rsidRDefault="005F52F8" w:rsidP="005F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5F52F8" w:rsidRPr="005F52F8" w:rsidRDefault="005F52F8" w:rsidP="005F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территориальной </w:t>
      </w:r>
    </w:p>
    <w:p w:rsidR="005F52F8" w:rsidRPr="005F52F8" w:rsidRDefault="005F52F8" w:rsidP="005F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избирательной комиссии </w:t>
      </w:r>
    </w:p>
    <w:p w:rsidR="005F52F8" w:rsidRPr="005F52F8" w:rsidRDefault="005F52F8" w:rsidP="005F52F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полномочиями </w:t>
      </w:r>
      <w:proofErr w:type="gramStart"/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ОИК)   </w:t>
      </w:r>
      <w:proofErr w:type="gramEnd"/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________Т.В. Кузьмина</w:t>
      </w:r>
      <w:r w:rsidRPr="005F52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sectPr w:rsidR="005F52F8" w:rsidRPr="005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66F"/>
    <w:multiLevelType w:val="multilevel"/>
    <w:tmpl w:val="35B02170"/>
    <w:lvl w:ilvl="0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5277"/>
    <w:multiLevelType w:val="hybridMultilevel"/>
    <w:tmpl w:val="F73C628E"/>
    <w:lvl w:ilvl="0" w:tplc="B7FCF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9F051B"/>
    <w:multiLevelType w:val="hybridMultilevel"/>
    <w:tmpl w:val="26CE254C"/>
    <w:lvl w:ilvl="0" w:tplc="7084115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1B5F"/>
    <w:multiLevelType w:val="hybridMultilevel"/>
    <w:tmpl w:val="33FE1A36"/>
    <w:lvl w:ilvl="0" w:tplc="87DC811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254"/>
    <w:multiLevelType w:val="hybridMultilevel"/>
    <w:tmpl w:val="EAD6A0B8"/>
    <w:lvl w:ilvl="0" w:tplc="553439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51E3"/>
    <w:multiLevelType w:val="hybridMultilevel"/>
    <w:tmpl w:val="5D5C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40F4"/>
    <w:multiLevelType w:val="multilevel"/>
    <w:tmpl w:val="030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21A3D"/>
    <w:multiLevelType w:val="hybridMultilevel"/>
    <w:tmpl w:val="7C0C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1"/>
    <w:rsid w:val="00034473"/>
    <w:rsid w:val="00072782"/>
    <w:rsid w:val="001A53BD"/>
    <w:rsid w:val="00253294"/>
    <w:rsid w:val="00291AB8"/>
    <w:rsid w:val="002D16A1"/>
    <w:rsid w:val="0031722D"/>
    <w:rsid w:val="0034071D"/>
    <w:rsid w:val="003C4A86"/>
    <w:rsid w:val="003C4CC9"/>
    <w:rsid w:val="00584BC8"/>
    <w:rsid w:val="005C4425"/>
    <w:rsid w:val="005F52F8"/>
    <w:rsid w:val="006103E6"/>
    <w:rsid w:val="00670BAA"/>
    <w:rsid w:val="006E3281"/>
    <w:rsid w:val="00766286"/>
    <w:rsid w:val="007C2ECC"/>
    <w:rsid w:val="00953DBD"/>
    <w:rsid w:val="0098691A"/>
    <w:rsid w:val="009A673A"/>
    <w:rsid w:val="009F5286"/>
    <w:rsid w:val="00A5283F"/>
    <w:rsid w:val="00A822C3"/>
    <w:rsid w:val="00A94C93"/>
    <w:rsid w:val="00AB3B51"/>
    <w:rsid w:val="00B529E4"/>
    <w:rsid w:val="00C71DAF"/>
    <w:rsid w:val="00CE22C3"/>
    <w:rsid w:val="00CE5B46"/>
    <w:rsid w:val="00E60F4D"/>
    <w:rsid w:val="00ED7EA7"/>
    <w:rsid w:val="00F010D4"/>
    <w:rsid w:val="00F0655C"/>
    <w:rsid w:val="00F13398"/>
    <w:rsid w:val="00F177DF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3FAF"/>
  <w15:chartTrackingRefBased/>
  <w15:docId w15:val="{48EF6DBE-4649-4AA6-83ED-70E59BB3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2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52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286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5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16A1"/>
    <w:pPr>
      <w:ind w:left="720"/>
      <w:contextualSpacing/>
    </w:pPr>
  </w:style>
  <w:style w:type="table" w:styleId="a4">
    <w:name w:val="Table Grid"/>
    <w:basedOn w:val="a1"/>
    <w:uiPriority w:val="59"/>
    <w:rsid w:val="002D16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D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9F5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semiHidden/>
    <w:rsid w:val="009F52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9F5286"/>
    <w:rPr>
      <w:b/>
      <w:bCs/>
    </w:rPr>
  </w:style>
  <w:style w:type="character" w:styleId="aa">
    <w:name w:val="Hyperlink"/>
    <w:basedOn w:val="a0"/>
    <w:uiPriority w:val="99"/>
    <w:unhideWhenUsed/>
    <w:rsid w:val="009F5286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9F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5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F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286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_"/>
    <w:basedOn w:val="a0"/>
    <w:link w:val="23"/>
    <w:rsid w:val="009F5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F528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9F528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5286"/>
    <w:pPr>
      <w:widowControl w:val="0"/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9">
    <w:name w:val="Основной текст (9)_"/>
    <w:basedOn w:val="a0"/>
    <w:link w:val="90"/>
    <w:rsid w:val="009F52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5286"/>
    <w:pPr>
      <w:widowControl w:val="0"/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00">
    <w:name w:val="Основной текст (10)_"/>
    <w:basedOn w:val="a0"/>
    <w:link w:val="101"/>
    <w:rsid w:val="009F528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F5286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9F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5286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0">
    <w:name w:val="Основной текст (11)_"/>
    <w:basedOn w:val="a0"/>
    <w:link w:val="111"/>
    <w:rsid w:val="009F528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F5286"/>
    <w:pPr>
      <w:widowControl w:val="0"/>
      <w:shd w:val="clear" w:color="auto" w:fill="FFFFFF"/>
      <w:spacing w:before="180" w:after="60" w:line="0" w:lineRule="atLeast"/>
    </w:pPr>
    <w:rPr>
      <w:rFonts w:ascii="Palatino Linotype" w:eastAsia="Palatino Linotype" w:hAnsi="Palatino Linotype" w:cs="Palatino Linotype"/>
      <w:lang w:eastAsia="en-US"/>
    </w:rPr>
  </w:style>
  <w:style w:type="character" w:customStyle="1" w:styleId="ad">
    <w:name w:val="Колонтитул_"/>
    <w:basedOn w:val="a0"/>
    <w:link w:val="ae"/>
    <w:rsid w:val="009F5286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ae">
    <w:name w:val="Колонтитул"/>
    <w:basedOn w:val="a"/>
    <w:link w:val="ad"/>
    <w:rsid w:val="009F528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en-US"/>
    </w:rPr>
  </w:style>
  <w:style w:type="character" w:customStyle="1" w:styleId="4">
    <w:name w:val="Основной текст (4)_"/>
    <w:basedOn w:val="a0"/>
    <w:link w:val="40"/>
    <w:rsid w:val="009F52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5286"/>
    <w:pPr>
      <w:widowControl w:val="0"/>
      <w:shd w:val="clear" w:color="auto" w:fill="FFFFFF"/>
      <w:spacing w:after="0" w:line="184" w:lineRule="exact"/>
      <w:ind w:hanging="240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rsid w:val="009F528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5286"/>
    <w:pPr>
      <w:widowControl w:val="0"/>
      <w:shd w:val="clear" w:color="auto" w:fill="FFFFFF"/>
      <w:spacing w:before="180" w:after="180" w:line="0" w:lineRule="atLeas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ConsPlusTitle">
    <w:name w:val="ConsPlusTitle"/>
    <w:rsid w:val="009F5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f"/>
    <w:qFormat/>
    <w:rsid w:val="009F5286"/>
    <w:pPr>
      <w:numPr>
        <w:numId w:val="4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F528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F5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9F528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9F5286"/>
    <w:pPr>
      <w:keepNext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9F5286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26</cp:revision>
  <cp:lastPrinted>2021-09-17T04:58:00Z</cp:lastPrinted>
  <dcterms:created xsi:type="dcterms:W3CDTF">2018-02-19T05:41:00Z</dcterms:created>
  <dcterms:modified xsi:type="dcterms:W3CDTF">2022-08-31T11:10:00Z</dcterms:modified>
</cp:coreProperties>
</file>