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36CF" w14:textId="77777777" w:rsidR="007A069A" w:rsidRPr="007252AA" w:rsidRDefault="007A069A" w:rsidP="007A069A">
      <w:pPr>
        <w:pStyle w:val="ad"/>
        <w:tabs>
          <w:tab w:val="left" w:pos="540"/>
        </w:tabs>
        <w:ind w:left="-426" w:firstLine="426"/>
        <w:rPr>
          <w:b/>
          <w:szCs w:val="28"/>
        </w:rPr>
      </w:pPr>
      <w:r w:rsidRPr="007252AA">
        <w:rPr>
          <w:b/>
          <w:szCs w:val="28"/>
        </w:rPr>
        <w:t xml:space="preserve">Территориальная избирательная комиссия </w:t>
      </w:r>
    </w:p>
    <w:p w14:paraId="6F5D7B03" w14:textId="77777777" w:rsidR="007A069A" w:rsidRPr="007252AA" w:rsidRDefault="007A069A" w:rsidP="007A069A">
      <w:pPr>
        <w:pStyle w:val="ad"/>
        <w:tabs>
          <w:tab w:val="left" w:pos="540"/>
        </w:tabs>
        <w:ind w:left="-426" w:firstLine="426"/>
        <w:rPr>
          <w:b/>
          <w:szCs w:val="28"/>
        </w:rPr>
      </w:pPr>
      <w:r w:rsidRPr="007252AA">
        <w:rPr>
          <w:b/>
          <w:szCs w:val="28"/>
        </w:rPr>
        <w:t xml:space="preserve">Гатчинского муниципального округа </w:t>
      </w:r>
    </w:p>
    <w:p w14:paraId="70451DCB" w14:textId="77777777" w:rsidR="007A069A" w:rsidRPr="007252AA" w:rsidRDefault="007A069A" w:rsidP="007A069A">
      <w:pPr>
        <w:pStyle w:val="af"/>
        <w:jc w:val="left"/>
        <w:rPr>
          <w:b w:val="0"/>
          <w:szCs w:val="28"/>
        </w:rPr>
      </w:pPr>
    </w:p>
    <w:p w14:paraId="2694F0C1" w14:textId="77777777" w:rsidR="007A069A" w:rsidRPr="007252AA" w:rsidRDefault="007A069A" w:rsidP="007A069A">
      <w:pPr>
        <w:pStyle w:val="af"/>
        <w:rPr>
          <w:szCs w:val="28"/>
        </w:rPr>
      </w:pPr>
      <w:r w:rsidRPr="007252AA">
        <w:rPr>
          <w:szCs w:val="28"/>
        </w:rPr>
        <w:t>РЕШЕНИЕ</w:t>
      </w:r>
    </w:p>
    <w:p w14:paraId="3AE4E744" w14:textId="77777777" w:rsidR="007A069A" w:rsidRPr="007252AA" w:rsidRDefault="007A069A" w:rsidP="007A069A">
      <w:pPr>
        <w:pStyle w:val="af"/>
        <w:rPr>
          <w:szCs w:val="28"/>
        </w:rPr>
      </w:pPr>
    </w:p>
    <w:p w14:paraId="7A88FCA8" w14:textId="29010DE2" w:rsidR="007A069A" w:rsidRPr="007252AA" w:rsidRDefault="007A069A" w:rsidP="007A069A">
      <w:pPr>
        <w:pStyle w:val="af"/>
        <w:jc w:val="left"/>
        <w:rPr>
          <w:b w:val="0"/>
          <w:szCs w:val="28"/>
        </w:rPr>
      </w:pPr>
      <w:r w:rsidRPr="007252AA">
        <w:rPr>
          <w:b w:val="0"/>
          <w:szCs w:val="28"/>
        </w:rPr>
        <w:t xml:space="preserve">                0</w:t>
      </w:r>
      <w:r w:rsidR="0049192C" w:rsidRPr="007252AA">
        <w:rPr>
          <w:b w:val="0"/>
          <w:szCs w:val="28"/>
        </w:rPr>
        <w:t>5</w:t>
      </w:r>
      <w:r w:rsidRPr="007252AA">
        <w:rPr>
          <w:b w:val="0"/>
          <w:szCs w:val="28"/>
        </w:rPr>
        <w:t xml:space="preserve"> июля 2024 года                                                          № </w:t>
      </w:r>
      <w:r w:rsidR="000E395A">
        <w:rPr>
          <w:b w:val="0"/>
          <w:szCs w:val="28"/>
        </w:rPr>
        <w:t>27/236</w:t>
      </w:r>
    </w:p>
    <w:p w14:paraId="7451BAE1" w14:textId="77777777" w:rsidR="007A069A" w:rsidRPr="007252AA" w:rsidRDefault="007A069A" w:rsidP="007A069A">
      <w:pPr>
        <w:pStyle w:val="af1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5BF4B42" w14:textId="35715E4C" w:rsidR="00B516F7" w:rsidRPr="007252AA" w:rsidRDefault="00B516F7" w:rsidP="00B516F7">
      <w:pPr>
        <w:pStyle w:val="a3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  <w:r w:rsidRPr="007252AA">
        <w:rPr>
          <w:rStyle w:val="a4"/>
          <w:color w:val="333333"/>
          <w:sz w:val="28"/>
          <w:szCs w:val="28"/>
        </w:rPr>
        <w:t xml:space="preserve">О формах и порядке представления списка назначенных наблюдателей при проведении </w:t>
      </w:r>
      <w:bookmarkStart w:id="0" w:name="_Hlk170908208"/>
      <w:bookmarkStart w:id="1" w:name="_Hlk170908612"/>
      <w:r w:rsidRPr="007252AA">
        <w:rPr>
          <w:rStyle w:val="a4"/>
          <w:color w:val="333333"/>
          <w:sz w:val="28"/>
          <w:szCs w:val="28"/>
        </w:rPr>
        <w:t xml:space="preserve">выборов депутатов </w:t>
      </w:r>
      <w:r w:rsidR="007A069A" w:rsidRPr="007252AA">
        <w:rPr>
          <w:rStyle w:val="a4"/>
          <w:color w:val="333333"/>
          <w:sz w:val="28"/>
          <w:szCs w:val="28"/>
        </w:rPr>
        <w:t>совета депутатов муниципального образования Гатчинский муниципальный округ Ленинградской области первого созыва</w:t>
      </w:r>
      <w:bookmarkEnd w:id="0"/>
    </w:p>
    <w:bookmarkEnd w:id="1"/>
    <w:p w14:paraId="76B70CD9" w14:textId="76CE8125" w:rsidR="00B516F7" w:rsidRPr="007252AA" w:rsidRDefault="00B516F7" w:rsidP="0049192C">
      <w:pPr>
        <w:pStyle w:val="a3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 w:rsidRPr="007252AA">
        <w:rPr>
          <w:color w:val="333333"/>
          <w:sz w:val="28"/>
          <w:szCs w:val="28"/>
        </w:rPr>
        <w:t>В целях обеспечения гласности в деятельности избирательных комиссий, руководствуясь статьями 2</w:t>
      </w:r>
      <w:r w:rsidR="0042164E" w:rsidRPr="007252AA">
        <w:rPr>
          <w:color w:val="333333"/>
          <w:sz w:val="28"/>
          <w:szCs w:val="28"/>
        </w:rPr>
        <w:t>6</w:t>
      </w:r>
      <w:r w:rsidRPr="007252AA">
        <w:rPr>
          <w:color w:val="333333"/>
          <w:sz w:val="28"/>
          <w:szCs w:val="28"/>
        </w:rPr>
        <w:t>, 3</w:t>
      </w:r>
      <w:r w:rsidR="0042164E" w:rsidRPr="007252AA">
        <w:rPr>
          <w:color w:val="333333"/>
          <w:sz w:val="28"/>
          <w:szCs w:val="28"/>
        </w:rPr>
        <w:t xml:space="preserve">0 </w:t>
      </w:r>
      <w:bookmarkStart w:id="2" w:name="_Hlk170908822"/>
      <w:r w:rsidR="0042164E" w:rsidRPr="007252AA">
        <w:rPr>
          <w:sz w:val="28"/>
          <w:szCs w:val="28"/>
        </w:rPr>
        <w:t xml:space="preserve">Федерального закона </w:t>
      </w:r>
      <w:bookmarkStart w:id="3" w:name="_Hlk170916605"/>
      <w:r w:rsidR="0042164E" w:rsidRPr="007252AA">
        <w:rPr>
          <w:sz w:val="28"/>
          <w:szCs w:val="28"/>
        </w:rPr>
        <w:t>от 12 июня 2002 года №67-ФЗ «Об основных гарантиях избирательных прав и права на участие в референдуме граждан Российской Федерации</w:t>
      </w:r>
      <w:r w:rsidR="0049192C" w:rsidRPr="007252AA">
        <w:rPr>
          <w:sz w:val="28"/>
          <w:szCs w:val="28"/>
        </w:rPr>
        <w:t>»</w:t>
      </w:r>
      <w:bookmarkEnd w:id="2"/>
      <w:bookmarkEnd w:id="3"/>
      <w:r w:rsidR="0049192C" w:rsidRPr="007252AA">
        <w:rPr>
          <w:sz w:val="28"/>
          <w:szCs w:val="28"/>
        </w:rPr>
        <w:t>, территориальная</w:t>
      </w:r>
      <w:r w:rsidR="0042164E" w:rsidRPr="007252AA">
        <w:rPr>
          <w:sz w:val="28"/>
          <w:szCs w:val="28"/>
        </w:rPr>
        <w:t xml:space="preserve"> избирательная комиссия </w:t>
      </w:r>
      <w:r w:rsidR="0049192C" w:rsidRPr="007252AA">
        <w:rPr>
          <w:sz w:val="28"/>
          <w:szCs w:val="28"/>
        </w:rPr>
        <w:t xml:space="preserve">  Гатчинского муниципального округа   </w:t>
      </w:r>
      <w:r w:rsidR="0049192C" w:rsidRPr="007252AA">
        <w:rPr>
          <w:b/>
          <w:bCs/>
          <w:sz w:val="28"/>
          <w:szCs w:val="28"/>
        </w:rPr>
        <w:t>РЕШИЛА:</w:t>
      </w:r>
    </w:p>
    <w:p w14:paraId="6774D3EB" w14:textId="7B13AB7A" w:rsidR="00B516F7" w:rsidRPr="007252AA" w:rsidRDefault="00B516F7" w:rsidP="0049192C">
      <w:pPr>
        <w:pStyle w:val="a3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 w:rsidRPr="007252AA">
        <w:rPr>
          <w:color w:val="333333"/>
          <w:sz w:val="28"/>
          <w:szCs w:val="28"/>
        </w:rPr>
        <w:t xml:space="preserve">1. Утвердить Порядок представления списка назначенных наблюдателей при проведении </w:t>
      </w:r>
      <w:r w:rsidR="0049192C" w:rsidRPr="007252AA">
        <w:rPr>
          <w:color w:val="333333"/>
          <w:sz w:val="28"/>
          <w:szCs w:val="28"/>
        </w:rPr>
        <w:t xml:space="preserve">выборов депутатов совета депутатов муниципального образования Гатчинский муниципальный округ Ленинградской области первого созыва </w:t>
      </w:r>
      <w:r w:rsidRPr="007252AA">
        <w:rPr>
          <w:color w:val="333333"/>
          <w:sz w:val="28"/>
          <w:szCs w:val="28"/>
        </w:rPr>
        <w:t>(приложение № 1).</w:t>
      </w:r>
    </w:p>
    <w:p w14:paraId="07F2DE94" w14:textId="67EDD914" w:rsidR="00B516F7" w:rsidRPr="007252AA" w:rsidRDefault="00B516F7" w:rsidP="0049192C">
      <w:pPr>
        <w:pStyle w:val="a3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 w:rsidRPr="007252AA">
        <w:rPr>
          <w:color w:val="333333"/>
          <w:sz w:val="28"/>
          <w:szCs w:val="28"/>
        </w:rPr>
        <w:t xml:space="preserve">2. Утвердить формы списка назначенных наблюдателей при проведении </w:t>
      </w:r>
      <w:r w:rsidR="0049192C" w:rsidRPr="007252AA">
        <w:rPr>
          <w:color w:val="333333"/>
          <w:sz w:val="28"/>
          <w:szCs w:val="28"/>
        </w:rPr>
        <w:t>выборов депутатов совета депутатов муниципального образования Гатчинский муниципальный округ Ленинградской области первого созыва</w:t>
      </w:r>
      <w:r w:rsidRPr="007252AA">
        <w:rPr>
          <w:color w:val="333333"/>
          <w:sz w:val="28"/>
          <w:szCs w:val="28"/>
        </w:rPr>
        <w:t xml:space="preserve"> (на бумажном носителе и в машиночитаемом виде) (приложения № 2, 3).</w:t>
      </w:r>
    </w:p>
    <w:p w14:paraId="3E24BEA7" w14:textId="072D92CD" w:rsidR="0049192C" w:rsidRPr="007252AA" w:rsidRDefault="0049192C" w:rsidP="0049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Разместить настоящее решение на официальном сайте территориальной избирательной комиссии Гатчинского муниципального округа http://007.iklenobl.ru.</w:t>
      </w:r>
    </w:p>
    <w:p w14:paraId="22B2F27F" w14:textId="151C340E" w:rsidR="0049192C" w:rsidRPr="007252AA" w:rsidRDefault="0049192C" w:rsidP="0049192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 Контроль за исполнением настоящего решения возложить на секретаря территориальной избирательной комиссии А.В.Журавлеву.</w:t>
      </w:r>
    </w:p>
    <w:p w14:paraId="27B74ABE" w14:textId="797DFEB3" w:rsidR="0053124A" w:rsidRPr="007252AA" w:rsidRDefault="0053124A" w:rsidP="0049192C">
      <w:pPr>
        <w:jc w:val="both"/>
        <w:rPr>
          <w:sz w:val="28"/>
          <w:szCs w:val="28"/>
        </w:rPr>
      </w:pPr>
    </w:p>
    <w:p w14:paraId="332BF9C8" w14:textId="77777777" w:rsidR="0049192C" w:rsidRPr="007252AA" w:rsidRDefault="0049192C" w:rsidP="0049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391A3ECE" w14:textId="77777777" w:rsidR="0049192C" w:rsidRPr="007252AA" w:rsidRDefault="0049192C" w:rsidP="0049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             И.Л.Смык</w:t>
      </w:r>
    </w:p>
    <w:p w14:paraId="3EE833D0" w14:textId="77777777" w:rsidR="0049192C" w:rsidRPr="007252AA" w:rsidRDefault="0049192C" w:rsidP="0049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87745" w14:textId="77777777" w:rsidR="0049192C" w:rsidRPr="007252AA" w:rsidRDefault="0049192C" w:rsidP="0049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14:paraId="5EA4818F" w14:textId="2823F9A9" w:rsidR="0049192C" w:rsidRPr="007252AA" w:rsidRDefault="0049192C" w:rsidP="0049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                            </w:t>
      </w:r>
      <w:r w:rsid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А.В.Журавлева</w:t>
      </w:r>
    </w:p>
    <w:p w14:paraId="680B2F93" w14:textId="77777777" w:rsidR="0049192C" w:rsidRPr="007252AA" w:rsidRDefault="0049192C" w:rsidP="00491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9802" w14:textId="014065FD" w:rsidR="00B516F7" w:rsidRPr="007252AA" w:rsidRDefault="00B516F7">
      <w:pPr>
        <w:rPr>
          <w:sz w:val="28"/>
          <w:szCs w:val="28"/>
        </w:rPr>
      </w:pPr>
    </w:p>
    <w:p w14:paraId="1E95458C" w14:textId="5F99CCE6" w:rsidR="00B516F7" w:rsidRPr="007252AA" w:rsidRDefault="00B516F7">
      <w:pPr>
        <w:rPr>
          <w:sz w:val="28"/>
          <w:szCs w:val="28"/>
        </w:rPr>
      </w:pPr>
    </w:p>
    <w:p w14:paraId="2A566C02" w14:textId="507A5FCB" w:rsidR="00B516F7" w:rsidRPr="007252AA" w:rsidRDefault="00B516F7">
      <w:pPr>
        <w:rPr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516F7" w:rsidRPr="00CC1743" w14:paraId="00FB39AC" w14:textId="77777777" w:rsidTr="00286644">
        <w:tc>
          <w:tcPr>
            <w:tcW w:w="4644" w:type="dxa"/>
          </w:tcPr>
          <w:p w14:paraId="6F643F13" w14:textId="77777777" w:rsidR="00B516F7" w:rsidRPr="00CC1743" w:rsidRDefault="00B516F7" w:rsidP="002866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3D4B61C" w14:textId="77777777" w:rsidR="00B516F7" w:rsidRPr="0049192C" w:rsidRDefault="00B516F7" w:rsidP="000E395A">
            <w:pPr>
              <w:tabs>
                <w:tab w:val="left" w:pos="5200"/>
              </w:tabs>
              <w:ind w:left="-22" w:right="-108"/>
              <w:jc w:val="right"/>
            </w:pPr>
            <w:r w:rsidRPr="0049192C">
              <w:t>Приложение № 1</w:t>
            </w:r>
          </w:p>
          <w:p w14:paraId="425B33E7" w14:textId="33ACA2A0" w:rsidR="00B516F7" w:rsidRPr="0049192C" w:rsidRDefault="00B516F7" w:rsidP="000E395A">
            <w:pPr>
              <w:tabs>
                <w:tab w:val="left" w:pos="5200"/>
              </w:tabs>
              <w:ind w:left="-22" w:right="-108"/>
              <w:jc w:val="right"/>
            </w:pPr>
            <w:r w:rsidRPr="0049192C">
              <w:t xml:space="preserve">УТВЕРЖДЕН </w:t>
            </w:r>
            <w:r w:rsidRPr="0049192C">
              <w:br/>
            </w:r>
            <w:r w:rsidR="0049192C" w:rsidRPr="0049192C">
              <w:t xml:space="preserve">Решением ТИК </w:t>
            </w:r>
          </w:p>
          <w:p w14:paraId="3FE2F5C4" w14:textId="0AD11725" w:rsidR="00B516F7" w:rsidRPr="00CC1743" w:rsidRDefault="00B516F7" w:rsidP="000E395A">
            <w:pPr>
              <w:ind w:left="-22" w:right="-108"/>
              <w:jc w:val="right"/>
              <w:rPr>
                <w:sz w:val="24"/>
                <w:szCs w:val="24"/>
              </w:rPr>
            </w:pPr>
            <w:r w:rsidRPr="0049192C">
              <w:t xml:space="preserve">от </w:t>
            </w:r>
            <w:r w:rsidR="0049192C" w:rsidRPr="0049192C">
              <w:t xml:space="preserve">05 июля </w:t>
            </w:r>
            <w:r w:rsidRPr="0049192C">
              <w:t xml:space="preserve"> 2024 г. № </w:t>
            </w:r>
            <w:r w:rsidR="000E395A">
              <w:t>27/236</w:t>
            </w:r>
          </w:p>
        </w:tc>
      </w:tr>
      <w:tr w:rsidR="00B516F7" w:rsidRPr="00CC1743" w14:paraId="6B017043" w14:textId="77777777" w:rsidTr="00286644">
        <w:tc>
          <w:tcPr>
            <w:tcW w:w="4644" w:type="dxa"/>
          </w:tcPr>
          <w:p w14:paraId="40E02A51" w14:textId="77777777" w:rsidR="00B516F7" w:rsidRPr="00CC1743" w:rsidRDefault="00B516F7" w:rsidP="002866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2C42D0E" w14:textId="77777777" w:rsidR="00B516F7" w:rsidRPr="00CC1743" w:rsidRDefault="00B516F7" w:rsidP="00286644">
            <w:pPr>
              <w:rPr>
                <w:sz w:val="24"/>
                <w:szCs w:val="24"/>
              </w:rPr>
            </w:pPr>
          </w:p>
        </w:tc>
      </w:tr>
    </w:tbl>
    <w:p w14:paraId="0F8ED546" w14:textId="77777777" w:rsidR="0049192C" w:rsidRDefault="00B516F7" w:rsidP="00B516F7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sz w:val="28"/>
          <w:szCs w:val="28"/>
        </w:rPr>
        <w:t>Порядок</w:t>
      </w:r>
      <w:r w:rsidRPr="00CC1743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представления списка назначенных наблюдателей при проведении </w:t>
      </w:r>
      <w:bookmarkStart w:id="4" w:name="_Hlk170911941"/>
      <w:r w:rsidR="0049192C" w:rsidRPr="0049192C">
        <w:rPr>
          <w:rFonts w:ascii="Times New Roman" w:hAnsi="Times New Roman"/>
          <w:b/>
          <w:kern w:val="28"/>
          <w:sz w:val="28"/>
          <w:szCs w:val="28"/>
          <w:lang w:eastAsia="ru-RU"/>
        </w:rPr>
        <w:t>выборов депутатов совета депутатов</w:t>
      </w:r>
    </w:p>
    <w:p w14:paraId="0120C002" w14:textId="7598A4DC" w:rsidR="00B516F7" w:rsidRDefault="0049192C" w:rsidP="00B516F7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 w:rsidRPr="0049192C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муниципального образования Гатчинский муниципальный округ Ленинградской области первого созыва</w:t>
      </w:r>
    </w:p>
    <w:bookmarkEnd w:id="4"/>
    <w:p w14:paraId="7BF9823B" w14:textId="77777777" w:rsidR="0049192C" w:rsidRPr="00CC1743" w:rsidRDefault="0049192C" w:rsidP="00B51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2B171" w14:textId="77777777" w:rsidR="00B516F7" w:rsidRPr="00CC1743" w:rsidRDefault="00B516F7" w:rsidP="00B516F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743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B0E160B" w14:textId="4088E8BC" w:rsidR="00B516F7" w:rsidRPr="00CC1743" w:rsidRDefault="00B516F7" w:rsidP="00B516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dst100316"/>
      <w:bookmarkEnd w:id="5"/>
      <w:r w:rsidRPr="00CC1743">
        <w:rPr>
          <w:rFonts w:ascii="Times New Roman" w:hAnsi="Times New Roman"/>
          <w:sz w:val="28"/>
          <w:szCs w:val="28"/>
        </w:rPr>
        <w:t>1.1. Настоящий Порядок</w:t>
      </w:r>
      <w:r w:rsidRPr="00CC1743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kern w:val="28"/>
          <w:sz w:val="28"/>
          <w:szCs w:val="28"/>
          <w:lang w:eastAsia="ru-RU"/>
        </w:rPr>
        <w:t xml:space="preserve">представления списка назначенных наблюдателей при проведении </w:t>
      </w:r>
      <w:r w:rsidR="0049192C" w:rsidRPr="0049192C">
        <w:rPr>
          <w:rFonts w:ascii="Times New Roman" w:hAnsi="Times New Roman"/>
          <w:kern w:val="28"/>
          <w:sz w:val="28"/>
          <w:szCs w:val="28"/>
          <w:lang w:eastAsia="ru-RU"/>
        </w:rPr>
        <w:t>выборов депутатов совета депутатов муниципального образования Гатчинский муниципальный округ Ленинградской области первого созыва</w:t>
      </w:r>
      <w:r w:rsidR="0049192C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kern w:val="28"/>
          <w:sz w:val="28"/>
          <w:szCs w:val="28"/>
          <w:lang w:eastAsia="ru-RU"/>
        </w:rPr>
        <w:t xml:space="preserve">(далее – Порядок) разработан на основании </w:t>
      </w:r>
      <w:r w:rsidR="00252E45">
        <w:rPr>
          <w:rFonts w:ascii="Times New Roman" w:hAnsi="Times New Roman"/>
          <w:sz w:val="28"/>
          <w:szCs w:val="28"/>
        </w:rPr>
        <w:t>пункта 4</w:t>
      </w:r>
      <w:r w:rsidRPr="00CC1743">
        <w:rPr>
          <w:rFonts w:ascii="Times New Roman" w:hAnsi="Times New Roman"/>
          <w:sz w:val="28"/>
          <w:szCs w:val="28"/>
        </w:rPr>
        <w:t xml:space="preserve"> статьи 3</w:t>
      </w:r>
      <w:r w:rsidR="00252E45">
        <w:rPr>
          <w:rFonts w:ascii="Times New Roman" w:hAnsi="Times New Roman"/>
          <w:sz w:val="28"/>
          <w:szCs w:val="28"/>
        </w:rPr>
        <w:t>0</w:t>
      </w:r>
      <w:r w:rsidRPr="00CC1743">
        <w:rPr>
          <w:rFonts w:ascii="Times New Roman" w:hAnsi="Times New Roman"/>
          <w:sz w:val="28"/>
          <w:szCs w:val="28"/>
        </w:rPr>
        <w:t xml:space="preserve"> </w:t>
      </w:r>
      <w:r w:rsidR="00252E45" w:rsidRPr="00252E45">
        <w:rPr>
          <w:rFonts w:ascii="Times New Roman" w:hAnsi="Times New Roman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CC1743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252E45">
        <w:rPr>
          <w:rFonts w:ascii="Times New Roman" w:hAnsi="Times New Roman"/>
          <w:sz w:val="28"/>
          <w:szCs w:val="28"/>
        </w:rPr>
        <w:t>67</w:t>
      </w:r>
      <w:r w:rsidRPr="00CC1743">
        <w:rPr>
          <w:rFonts w:ascii="Times New Roman" w:hAnsi="Times New Roman"/>
          <w:sz w:val="28"/>
          <w:szCs w:val="28"/>
        </w:rPr>
        <w:t>-ФЗ).</w:t>
      </w:r>
    </w:p>
    <w:p w14:paraId="567068B4" w14:textId="4E57E97A" w:rsidR="00B516F7" w:rsidRPr="00CC1743" w:rsidRDefault="00B516F7" w:rsidP="00B51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743">
        <w:rPr>
          <w:rFonts w:ascii="Times New Roman" w:hAnsi="Times New Roman"/>
          <w:sz w:val="28"/>
          <w:szCs w:val="28"/>
        </w:rPr>
        <w:t xml:space="preserve">1.2. </w:t>
      </w:r>
      <w:r w:rsidRPr="00CC1743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hyperlink r:id="rId6" w:history="1">
        <w:r w:rsidR="00252E45">
          <w:rPr>
            <w:rFonts w:ascii="Times New Roman" w:hAnsi="Times New Roman"/>
            <w:bCs/>
            <w:sz w:val="28"/>
            <w:szCs w:val="28"/>
            <w:lang w:eastAsia="ru-RU"/>
          </w:rPr>
          <w:t>пункта 9</w:t>
        </w:r>
        <w:r w:rsidRPr="00CC1743">
          <w:rPr>
            <w:rFonts w:ascii="Times New Roman" w:hAnsi="Times New Roman"/>
            <w:bCs/>
            <w:sz w:val="28"/>
            <w:szCs w:val="28"/>
            <w:lang w:eastAsia="ru-RU"/>
          </w:rPr>
          <w:t xml:space="preserve"> статьи</w:t>
        </w:r>
        <w:r w:rsidR="00252E45">
          <w:rPr>
            <w:rFonts w:ascii="Times New Roman" w:hAnsi="Times New Roman"/>
            <w:bCs/>
            <w:sz w:val="28"/>
            <w:szCs w:val="28"/>
            <w:lang w:eastAsia="ru-RU"/>
          </w:rPr>
          <w:t xml:space="preserve"> 30</w:t>
        </w:r>
      </w:hyperlink>
      <w:r w:rsidRPr="00CC1743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7" w:history="1">
        <w:r w:rsidR="00D0076E">
          <w:rPr>
            <w:rFonts w:ascii="Times New Roman" w:hAnsi="Times New Roman"/>
            <w:bCs/>
            <w:sz w:val="28"/>
            <w:szCs w:val="28"/>
            <w:lang w:eastAsia="ru-RU"/>
          </w:rPr>
          <w:t>пункта 4</w:t>
        </w:r>
        <w:r w:rsidRPr="00CC1743">
          <w:rPr>
            <w:rFonts w:ascii="Times New Roman" w:hAnsi="Times New Roman"/>
            <w:bCs/>
            <w:sz w:val="28"/>
            <w:szCs w:val="28"/>
            <w:lang w:eastAsia="ru-RU"/>
          </w:rPr>
          <w:t xml:space="preserve"> статьи </w:t>
        </w:r>
        <w:r w:rsidR="00D0076E">
          <w:rPr>
            <w:rFonts w:ascii="Times New Roman" w:hAnsi="Times New Roman"/>
            <w:bCs/>
            <w:sz w:val="28"/>
            <w:szCs w:val="28"/>
            <w:lang w:eastAsia="ru-RU"/>
          </w:rPr>
          <w:t>63</w:t>
        </w:r>
        <w:r w:rsidRPr="00CC1743">
          <w:rPr>
            <w:rFonts w:ascii="Times New Roman" w:hAnsi="Times New Roman"/>
            <w:bCs/>
            <w:sz w:val="28"/>
            <w:szCs w:val="28"/>
            <w:vertAlign w:val="superscript"/>
            <w:lang w:eastAsia="ru-RU"/>
          </w:rPr>
          <w:t>1</w:t>
        </w:r>
      </w:hyperlink>
      <w:r w:rsidRPr="00CC1743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 </w:t>
      </w:r>
      <w:r w:rsidR="00D0076E">
        <w:rPr>
          <w:rFonts w:ascii="Times New Roman" w:hAnsi="Times New Roman"/>
          <w:bCs/>
          <w:sz w:val="28"/>
          <w:szCs w:val="28"/>
          <w:lang w:eastAsia="ru-RU"/>
        </w:rPr>
        <w:t>67</w:t>
      </w:r>
      <w:r w:rsidRPr="00CC1743">
        <w:rPr>
          <w:rFonts w:ascii="Times New Roman" w:hAnsi="Times New Roman"/>
          <w:bCs/>
          <w:sz w:val="28"/>
          <w:szCs w:val="28"/>
          <w:lang w:eastAsia="ru-RU"/>
        </w:rPr>
        <w:t>-ФЗ</w:t>
      </w:r>
      <w:r w:rsidRPr="00CC1743">
        <w:rPr>
          <w:rFonts w:ascii="Times New Roman" w:hAnsi="Times New Roman"/>
          <w:sz w:val="28"/>
          <w:szCs w:val="28"/>
        </w:rPr>
        <w:t xml:space="preserve"> </w:t>
      </w:r>
      <w:r w:rsidRPr="00CC1743">
        <w:rPr>
          <w:rFonts w:ascii="Times New Roman" w:hAnsi="Times New Roman"/>
          <w:bCs/>
          <w:sz w:val="28"/>
          <w:szCs w:val="28"/>
          <w:lang w:eastAsia="ru-RU"/>
        </w:rPr>
        <w:t>наблюдатели вправе осуществлять наблюдение при проведении голосования в помещении для голосования, вне помещения для голосования, а также при проведении голосования с использованием дополнительных возможностей реализации избирательных прав.</w:t>
      </w:r>
      <w:r w:rsidRPr="00CC1743">
        <w:rPr>
          <w:rFonts w:ascii="Times New Roman" w:hAnsi="Times New Roman"/>
          <w:sz w:val="28"/>
          <w:szCs w:val="28"/>
        </w:rPr>
        <w:t xml:space="preserve"> </w:t>
      </w:r>
    </w:p>
    <w:p w14:paraId="316DB0E3" w14:textId="1199B372" w:rsidR="00B516F7" w:rsidRPr="00CC1743" w:rsidRDefault="00B516F7" w:rsidP="00B516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1.3. В каждую участковую избирательную комиссию (далее – УИК) и территориальную избирательную комиссию (далее – ТИК) от каждого кандидата, зарегистрированного по соответствующему </w:t>
      </w:r>
      <w:r w:rsidR="00F5303F">
        <w:rPr>
          <w:rFonts w:ascii="Times New Roman" w:hAnsi="Times New Roman"/>
          <w:sz w:val="28"/>
          <w:szCs w:val="28"/>
          <w:lang w:eastAsia="ru-RU"/>
        </w:rPr>
        <w:t xml:space="preserve">многомандатному </w:t>
      </w:r>
      <w:r w:rsidRPr="00CC1743">
        <w:rPr>
          <w:rFonts w:ascii="Times New Roman" w:hAnsi="Times New Roman"/>
          <w:sz w:val="28"/>
          <w:szCs w:val="28"/>
          <w:lang w:eastAsia="ru-RU"/>
        </w:rPr>
        <w:t>избирательному округу (далее – кандидат),</w:t>
      </w:r>
      <w:r w:rsidR="00F5303F">
        <w:rPr>
          <w:rFonts w:ascii="Times New Roman" w:hAnsi="Times New Roman"/>
          <w:sz w:val="28"/>
          <w:szCs w:val="28"/>
          <w:lang w:eastAsia="ru-RU"/>
        </w:rPr>
        <w:t xml:space="preserve"> избирательного объединения , выдвинувшего зарегистрированного кандидата (далее -  избирательное объединение),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каждого субъекта общественного контроля, указанного в </w:t>
      </w:r>
      <w:hyperlink r:id="rId8" w:history="1">
        <w:r w:rsidRPr="00CC1743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 w:rsidRPr="00CC174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CC1743">
          <w:rPr>
            <w:rFonts w:ascii="Times New Roman" w:hAnsi="Times New Roman"/>
            <w:sz w:val="28"/>
            <w:szCs w:val="28"/>
            <w:lang w:eastAsia="ru-RU"/>
          </w:rPr>
          <w:t>2 части 1 статьи 9</w:t>
        </w:r>
      </w:hyperlink>
      <w:r w:rsidRPr="00CC174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21 июля 2014 года № 212-ФЗ «Об основах общественного контроля в Российской Федерации» (далее – субъект общественного контроля), </w:t>
      </w:r>
      <w:r w:rsidRPr="00CC1743">
        <w:rPr>
          <w:rFonts w:ascii="Times New Roman" w:hAnsi="Times New Roman"/>
          <w:sz w:val="28"/>
          <w:szCs w:val="28"/>
        </w:rPr>
        <w:t xml:space="preserve">может быть назначено не более трех наблюдателей (в случае принятия решения о голосовании в течение </w:t>
      </w:r>
      <w:r w:rsidRPr="00CC1743">
        <w:rPr>
          <w:rFonts w:ascii="Times New Roman" w:hAnsi="Times New Roman"/>
          <w:sz w:val="28"/>
          <w:szCs w:val="28"/>
        </w:rPr>
        <w:lastRenderedPageBreak/>
        <w:t xml:space="preserve">нескольких дней подряд – из расчета  не более трех наблюдателей на каждый день голосования), </w:t>
      </w:r>
      <w:r w:rsidRPr="00CC1743">
        <w:rPr>
          <w:rFonts w:ascii="Times New Roman" w:hAnsi="Times New Roman"/>
          <w:sz w:val="28"/>
          <w:szCs w:val="28"/>
          <w:lang w:eastAsia="ru-RU"/>
        </w:rPr>
        <w:t>имеющих право поочередно осуществлять наблюдение в помещении для голосования, в помещении, в котором осуществляется прием протоколов об итогах голосования, суммирование данных этих протоколов, присутствовать при установлении итогов голосования, составлении протоколов об итогах голосования, а также при повторном подсчете голосов избирателей.</w:t>
      </w:r>
    </w:p>
    <w:p w14:paraId="5827B2BB" w14:textId="0F1E1094" w:rsidR="00B516F7" w:rsidRPr="00CC1743" w:rsidRDefault="00B516F7" w:rsidP="00B516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E77214">
        <w:rPr>
          <w:rFonts w:ascii="Times New Roman" w:hAnsi="Times New Roman"/>
          <w:sz w:val="28"/>
          <w:szCs w:val="28"/>
          <w:lang w:eastAsia="ru-RU"/>
        </w:rPr>
        <w:t xml:space="preserve">кандидат, избирательное объединение,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общественная палата субъекта Российской Федерации назначает наблюдателей </w:t>
      </w:r>
      <w:r w:rsidR="00E7721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7214" w:rsidRPr="00E77214">
        <w:rPr>
          <w:rFonts w:ascii="Times New Roman" w:hAnsi="Times New Roman"/>
          <w:sz w:val="28"/>
          <w:szCs w:val="28"/>
        </w:rPr>
        <w:t>обладающи</w:t>
      </w:r>
      <w:r w:rsidR="00E77214">
        <w:rPr>
          <w:rFonts w:ascii="Times New Roman" w:hAnsi="Times New Roman"/>
          <w:sz w:val="28"/>
          <w:szCs w:val="28"/>
        </w:rPr>
        <w:t>х</w:t>
      </w:r>
      <w:r w:rsidR="00E77214" w:rsidRPr="00E77214">
        <w:rPr>
          <w:rFonts w:ascii="Times New Roman" w:hAnsi="Times New Roman"/>
          <w:sz w:val="28"/>
          <w:szCs w:val="28"/>
        </w:rPr>
        <w:t xml:space="preserve"> активным избирательным правом на выборах в органы государственной власти, правом на участие в референдуме соответствующего субъекта Российской Федерации.</w:t>
      </w:r>
    </w:p>
    <w:p w14:paraId="0600879B" w14:textId="77777777" w:rsidR="00B516F7" w:rsidRPr="00CC1743" w:rsidRDefault="00B516F7" w:rsidP="00B516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>Одно и то же лицо может быть назначено наблюдателем только в одну избирательную комиссию.</w:t>
      </w:r>
      <w:r w:rsidRPr="00CC1743">
        <w:rPr>
          <w:rFonts w:ascii="Times New Roman" w:hAnsi="Times New Roman"/>
          <w:sz w:val="28"/>
          <w:szCs w:val="28"/>
        </w:rPr>
        <w:t xml:space="preserve"> </w:t>
      </w:r>
    </w:p>
    <w:p w14:paraId="5D5EE65A" w14:textId="724F61D5" w:rsidR="00B516F7" w:rsidRPr="00CC1743" w:rsidRDefault="00B516F7" w:rsidP="00B516F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1.4. Кандидаты, </w:t>
      </w:r>
      <w:r w:rsidR="002142A9">
        <w:rPr>
          <w:rFonts w:ascii="Times New Roman" w:hAnsi="Times New Roman"/>
          <w:sz w:val="28"/>
          <w:szCs w:val="28"/>
          <w:lang w:eastAsia="ru-RU"/>
        </w:rPr>
        <w:t xml:space="preserve">избирательные объединения, </w:t>
      </w:r>
      <w:r w:rsidRPr="00CC1743">
        <w:rPr>
          <w:rFonts w:ascii="Times New Roman" w:hAnsi="Times New Roman"/>
          <w:sz w:val="28"/>
          <w:szCs w:val="28"/>
          <w:lang w:eastAsia="ru-RU"/>
        </w:rPr>
        <w:t>субъекты общественного контроля при назначении наблюдателей проверяют</w:t>
      </w:r>
      <w:r w:rsidRPr="00CC1743">
        <w:rPr>
          <w:rFonts w:ascii="Times New Roman" w:hAnsi="Times New Roman"/>
          <w:sz w:val="28"/>
          <w:szCs w:val="28"/>
        </w:rPr>
        <w:t xml:space="preserve"> наличие у лица активного избирательного права на территории </w:t>
      </w:r>
      <w:r w:rsidR="002142A9">
        <w:rPr>
          <w:rFonts w:ascii="Times New Roman" w:hAnsi="Times New Roman"/>
          <w:sz w:val="28"/>
          <w:szCs w:val="28"/>
        </w:rPr>
        <w:t>соответствующего субъекта Российской Федерации,</w:t>
      </w:r>
      <w:r w:rsidRPr="00CC1743">
        <w:rPr>
          <w:rFonts w:ascii="Times New Roman" w:hAnsi="Times New Roman"/>
          <w:sz w:val="28"/>
          <w:szCs w:val="28"/>
        </w:rPr>
        <w:t xml:space="preserve"> и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</w:rPr>
        <w:t>отсутствие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</w:rPr>
        <w:t>ограничений, предусмотренных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част</w:t>
      </w:r>
      <w:r w:rsidRPr="00CC1743">
        <w:rPr>
          <w:rFonts w:ascii="Times New Roman" w:hAnsi="Times New Roman"/>
          <w:sz w:val="28"/>
          <w:szCs w:val="28"/>
        </w:rPr>
        <w:t>ью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39B">
        <w:rPr>
          <w:rFonts w:ascii="Times New Roman" w:hAnsi="Times New Roman"/>
          <w:sz w:val="28"/>
          <w:szCs w:val="28"/>
          <w:lang w:eastAsia="ru-RU"/>
        </w:rPr>
        <w:t>4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статьи 3</w:t>
      </w:r>
      <w:r w:rsidR="0094539B">
        <w:rPr>
          <w:rFonts w:ascii="Times New Roman" w:hAnsi="Times New Roman"/>
          <w:sz w:val="28"/>
          <w:szCs w:val="28"/>
          <w:lang w:eastAsia="ru-RU"/>
        </w:rPr>
        <w:t>0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</w:t>
      </w:r>
      <w:r w:rsidRPr="00CC1743">
        <w:rPr>
          <w:rFonts w:ascii="Times New Roman" w:hAnsi="Times New Roman"/>
          <w:sz w:val="28"/>
          <w:szCs w:val="28"/>
        </w:rPr>
        <w:t> </w:t>
      </w:r>
      <w:r w:rsidR="00E311DB">
        <w:rPr>
          <w:rFonts w:ascii="Times New Roman" w:hAnsi="Times New Roman"/>
          <w:sz w:val="28"/>
          <w:szCs w:val="28"/>
        </w:rPr>
        <w:t>67</w:t>
      </w:r>
      <w:r w:rsidRPr="00CC1743">
        <w:rPr>
          <w:rFonts w:ascii="Times New Roman" w:hAnsi="Times New Roman"/>
          <w:sz w:val="28"/>
          <w:szCs w:val="28"/>
        </w:rPr>
        <w:t>-ФЗ</w:t>
      </w:r>
      <w:r w:rsidRPr="00CC1743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CC1743">
        <w:rPr>
          <w:rFonts w:ascii="Times New Roman" w:hAnsi="Times New Roman"/>
          <w:sz w:val="28"/>
          <w:szCs w:val="28"/>
        </w:rPr>
        <w:t>.</w:t>
      </w:r>
    </w:p>
    <w:p w14:paraId="1CB7E882" w14:textId="3A1BC3ED" w:rsidR="00B516F7" w:rsidRPr="00CC1743" w:rsidRDefault="00B516F7" w:rsidP="00B51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743">
        <w:rPr>
          <w:rFonts w:ascii="Times New Roman" w:hAnsi="Times New Roman"/>
          <w:bCs/>
          <w:sz w:val="28"/>
          <w:szCs w:val="28"/>
          <w:lang w:eastAsia="ru-RU"/>
        </w:rPr>
        <w:t xml:space="preserve">Наблюдателем может быть гражданин Российской Федерации, обладающий активным избирательным правом в соответствии с </w:t>
      </w:r>
      <w:r w:rsidR="00042B13">
        <w:rPr>
          <w:rFonts w:ascii="Times New Roman" w:hAnsi="Times New Roman"/>
          <w:bCs/>
          <w:sz w:val="28"/>
          <w:szCs w:val="28"/>
          <w:lang w:eastAsia="ru-RU"/>
        </w:rPr>
        <w:t>пунктом 4</w:t>
      </w:r>
      <w:r w:rsidRPr="00CC1743">
        <w:rPr>
          <w:rFonts w:ascii="Times New Roman" w:hAnsi="Times New Roman"/>
          <w:bCs/>
          <w:sz w:val="28"/>
          <w:szCs w:val="28"/>
          <w:lang w:eastAsia="ru-RU"/>
        </w:rPr>
        <w:t xml:space="preserve"> статьи 4  </w:t>
      </w:r>
      <w:r w:rsidRPr="00CC1743">
        <w:rPr>
          <w:rFonts w:ascii="Times New Roman" w:hAnsi="Times New Roman"/>
          <w:sz w:val="28"/>
          <w:szCs w:val="28"/>
        </w:rPr>
        <w:t>Федерального закона № </w:t>
      </w:r>
      <w:r w:rsidR="00042B13">
        <w:rPr>
          <w:rFonts w:ascii="Times New Roman" w:hAnsi="Times New Roman"/>
          <w:sz w:val="28"/>
          <w:szCs w:val="28"/>
        </w:rPr>
        <w:t>67</w:t>
      </w:r>
      <w:r w:rsidRPr="00CC1743">
        <w:rPr>
          <w:rFonts w:ascii="Times New Roman" w:hAnsi="Times New Roman"/>
          <w:sz w:val="28"/>
          <w:szCs w:val="28"/>
        </w:rPr>
        <w:t>-ФЗ</w:t>
      </w:r>
      <w:r w:rsidR="00042B13">
        <w:rPr>
          <w:rFonts w:ascii="Times New Roman" w:hAnsi="Times New Roman"/>
          <w:sz w:val="28"/>
          <w:szCs w:val="28"/>
        </w:rPr>
        <w:t xml:space="preserve"> и статьи 4 областного закона </w:t>
      </w:r>
      <w:r w:rsidR="00E311DB">
        <w:rPr>
          <w:rFonts w:ascii="Times New Roman" w:hAnsi="Times New Roman"/>
          <w:sz w:val="28"/>
          <w:szCs w:val="28"/>
        </w:rPr>
        <w:t>от 15 марта 2012 года 20-оз «О муниципальных выборах в Ленинградской области (далее – областной закон № 20-оз)</w:t>
      </w:r>
    </w:p>
    <w:p w14:paraId="565F8696" w14:textId="0CFB603B" w:rsidR="00B516F7" w:rsidRPr="00CC1743" w:rsidRDefault="00B516F7" w:rsidP="00B516F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</w:rPr>
        <w:lastRenderedPageBreak/>
        <w:t>1.5. В случае несоблюдения требований и ограничений</w:t>
      </w:r>
      <w:r w:rsidRPr="00CC1743">
        <w:rPr>
          <w:rFonts w:ascii="Times New Roman" w:hAnsi="Times New Roman"/>
          <w:sz w:val="28"/>
          <w:szCs w:val="28"/>
          <w:lang w:eastAsia="ru-RU"/>
        </w:rPr>
        <w:t>,</w:t>
      </w:r>
      <w:r w:rsidRPr="00CC1743">
        <w:rPr>
          <w:rFonts w:ascii="Times New Roman" w:hAnsi="Times New Roman"/>
          <w:sz w:val="28"/>
          <w:szCs w:val="28"/>
        </w:rPr>
        <w:t xml:space="preserve"> предусмотренных </w:t>
      </w:r>
      <w:r w:rsidR="00E311DB">
        <w:rPr>
          <w:rFonts w:ascii="Times New Roman" w:hAnsi="Times New Roman"/>
          <w:sz w:val="28"/>
          <w:szCs w:val="28"/>
        </w:rPr>
        <w:t>пункта 4</w:t>
      </w:r>
      <w:r w:rsidRPr="00CC1743">
        <w:rPr>
          <w:rFonts w:ascii="Times New Roman" w:hAnsi="Times New Roman"/>
          <w:sz w:val="28"/>
          <w:szCs w:val="28"/>
        </w:rPr>
        <w:t xml:space="preserve"> статьи 3</w:t>
      </w:r>
      <w:r w:rsidR="00E311DB">
        <w:rPr>
          <w:rFonts w:ascii="Times New Roman" w:hAnsi="Times New Roman"/>
          <w:sz w:val="28"/>
          <w:szCs w:val="28"/>
        </w:rPr>
        <w:t>0</w:t>
      </w:r>
      <w:r w:rsidRPr="00CC1743"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="00E311DB">
        <w:rPr>
          <w:rFonts w:ascii="Times New Roman" w:hAnsi="Times New Roman"/>
          <w:sz w:val="28"/>
          <w:szCs w:val="28"/>
        </w:rPr>
        <w:t>67</w:t>
      </w:r>
      <w:r w:rsidRPr="00CC1743">
        <w:rPr>
          <w:rFonts w:ascii="Times New Roman" w:hAnsi="Times New Roman"/>
          <w:sz w:val="28"/>
          <w:szCs w:val="28"/>
        </w:rPr>
        <w:t>-ФЗ,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такое лицо не может быть назначено наблюдателем.</w:t>
      </w:r>
    </w:p>
    <w:p w14:paraId="29BB0DA6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75507" w14:textId="77777777" w:rsidR="00B516F7" w:rsidRPr="00CC1743" w:rsidRDefault="00B516F7" w:rsidP="00B516F7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sz w:val="28"/>
          <w:szCs w:val="28"/>
          <w:lang w:eastAsia="ru-RU"/>
        </w:rPr>
        <w:t>2. Представление списка назначенных наблюдателей в ТИК</w:t>
      </w:r>
    </w:p>
    <w:p w14:paraId="1C55981B" w14:textId="5DA19A51" w:rsidR="00B516F7" w:rsidRPr="00CC1743" w:rsidRDefault="00B516F7" w:rsidP="00E311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>2.1. </w:t>
      </w:r>
      <w:r w:rsidR="00D640BB" w:rsidRPr="00CC1743">
        <w:rPr>
          <w:rFonts w:ascii="Times New Roman" w:hAnsi="Times New Roman"/>
          <w:sz w:val="28"/>
          <w:szCs w:val="28"/>
          <w:lang w:eastAsia="ru-RU"/>
        </w:rPr>
        <w:t>Кандидат,</w:t>
      </w:r>
      <w:r w:rsidR="00D640BB">
        <w:rPr>
          <w:rFonts w:ascii="Times New Roman" w:hAnsi="Times New Roman"/>
          <w:bCs/>
          <w:sz w:val="28"/>
          <w:szCs w:val="28"/>
        </w:rPr>
        <w:t xml:space="preserve"> избирательное объединение, </w:t>
      </w:r>
      <w:r w:rsidR="00D640BB" w:rsidRPr="00CC1743">
        <w:rPr>
          <w:rFonts w:ascii="Times New Roman" w:hAnsi="Times New Roman"/>
          <w:sz w:val="28"/>
          <w:szCs w:val="28"/>
          <w:lang w:eastAsia="ru-RU"/>
        </w:rPr>
        <w:t>субъект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общественного контроля, назначившие наблюдателей в УИК и ТИК, представляют список назначенных наблюдателей</w:t>
      </w:r>
      <w:r w:rsidRPr="00CC1743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kern w:val="28"/>
          <w:sz w:val="28"/>
          <w:szCs w:val="28"/>
          <w:lang w:eastAsia="ru-RU"/>
        </w:rPr>
        <w:t xml:space="preserve">при проведении </w:t>
      </w:r>
      <w:r w:rsidR="00E311DB" w:rsidRPr="00E311DB">
        <w:rPr>
          <w:rFonts w:ascii="Times New Roman" w:hAnsi="Times New Roman"/>
          <w:kern w:val="28"/>
          <w:sz w:val="28"/>
          <w:szCs w:val="28"/>
          <w:lang w:eastAsia="ru-RU"/>
        </w:rPr>
        <w:t xml:space="preserve">выборов депутатов совета </w:t>
      </w:r>
      <w:r w:rsidR="006240F7" w:rsidRPr="00E311DB">
        <w:rPr>
          <w:rFonts w:ascii="Times New Roman" w:hAnsi="Times New Roman"/>
          <w:kern w:val="28"/>
          <w:sz w:val="28"/>
          <w:szCs w:val="28"/>
          <w:lang w:eastAsia="ru-RU"/>
        </w:rPr>
        <w:t>депутатов</w:t>
      </w:r>
      <w:r w:rsidR="006240F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6240F7" w:rsidRPr="00E311DB">
        <w:rPr>
          <w:rFonts w:ascii="Times New Roman" w:hAnsi="Times New Roman"/>
          <w:kern w:val="28"/>
          <w:sz w:val="28"/>
          <w:szCs w:val="28"/>
          <w:lang w:eastAsia="ru-RU"/>
        </w:rPr>
        <w:t>муниципального</w:t>
      </w:r>
      <w:r w:rsidR="00E311DB" w:rsidRPr="00E311DB">
        <w:rPr>
          <w:rFonts w:ascii="Times New Roman" w:hAnsi="Times New Roman"/>
          <w:kern w:val="28"/>
          <w:sz w:val="28"/>
          <w:szCs w:val="28"/>
          <w:lang w:eastAsia="ru-RU"/>
        </w:rPr>
        <w:t xml:space="preserve"> образования Гатчинский муниципальный округ Ленинградской области первого созыва </w:t>
      </w:r>
      <w:r w:rsidRPr="00CC1743">
        <w:rPr>
          <w:rFonts w:ascii="Times New Roman" w:hAnsi="Times New Roman"/>
          <w:sz w:val="28"/>
          <w:szCs w:val="28"/>
        </w:rPr>
        <w:t>(далее – Список)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в соответствующую ТИК не позднее чем за три дня до дня (первого дня) голосования (до дня досрочного голосования). Список представляется </w:t>
      </w:r>
      <w:r w:rsidRPr="00CC1743">
        <w:rPr>
          <w:rFonts w:ascii="Times New Roman" w:hAnsi="Times New Roman"/>
          <w:bCs/>
          <w:sz w:val="28"/>
          <w:szCs w:val="28"/>
        </w:rPr>
        <w:t>одновременно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</w:t>
      </w:r>
      <w:r w:rsidRPr="00CC1743">
        <w:rPr>
          <w:rFonts w:ascii="Times New Roman" w:hAnsi="Times New Roman"/>
          <w:bCs/>
          <w:sz w:val="28"/>
          <w:szCs w:val="28"/>
        </w:rPr>
        <w:t xml:space="preserve"> и в машиночитаемом виде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bCs/>
          <w:sz w:val="28"/>
          <w:szCs w:val="28"/>
        </w:rPr>
        <w:t xml:space="preserve">по формам, утвержденным </w:t>
      </w:r>
      <w:r w:rsidR="00E311DB">
        <w:rPr>
          <w:rFonts w:ascii="Times New Roman" w:hAnsi="Times New Roman"/>
          <w:bCs/>
          <w:sz w:val="28"/>
          <w:szCs w:val="28"/>
        </w:rPr>
        <w:t>территориальной избирательной комиссией Гатчинского муниципального округа</w:t>
      </w:r>
      <w:r w:rsidRPr="00CC1743">
        <w:rPr>
          <w:rFonts w:ascii="Times New Roman" w:hAnsi="Times New Roman"/>
          <w:bCs/>
          <w:sz w:val="28"/>
          <w:szCs w:val="28"/>
        </w:rPr>
        <w:t>. При этом сведения о наблюдателях, указанные в Списке, представленном на бумажном носителе и в машиночитаемом виде, должны совпадать.</w:t>
      </w:r>
    </w:p>
    <w:p w14:paraId="1AB8FDE1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2.2. В последний день приема Списка он может быть представлен в соответствующую ТИК не позднее времени окончания работы комиссии </w:t>
      </w:r>
      <w:r w:rsidRPr="00CC1743">
        <w:rPr>
          <w:rFonts w:ascii="Times New Roman" w:hAnsi="Times New Roman"/>
          <w:sz w:val="28"/>
          <w:szCs w:val="28"/>
          <w:lang w:eastAsia="ru-RU"/>
        </w:rPr>
        <w:br/>
        <w:t>(18 часов по местному времени).</w:t>
      </w:r>
    </w:p>
    <w:p w14:paraId="45F071D0" w14:textId="7A29FCE9" w:rsidR="00B516F7" w:rsidRPr="00CC1743" w:rsidRDefault="00B516F7" w:rsidP="00B516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>2.3. В случае назначения наблюдателей в УИК</w:t>
      </w:r>
      <w:r w:rsidRPr="00CC17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кандидат, </w:t>
      </w:r>
      <w:r w:rsidR="00D640BB">
        <w:rPr>
          <w:rFonts w:ascii="Times New Roman" w:hAnsi="Times New Roman"/>
          <w:sz w:val="28"/>
          <w:szCs w:val="28"/>
          <w:lang w:eastAsia="ru-RU"/>
        </w:rPr>
        <w:t xml:space="preserve">избирательное объединение , </w:t>
      </w:r>
      <w:r w:rsidRPr="00CC1743">
        <w:rPr>
          <w:rFonts w:ascii="Times New Roman" w:hAnsi="Times New Roman"/>
          <w:sz w:val="28"/>
          <w:szCs w:val="28"/>
          <w:lang w:eastAsia="ru-RU"/>
        </w:rPr>
        <w:t>субъект общественного контроля могут представить как общий Список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CC174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344B0092" w14:textId="77777777" w:rsidR="00B516F7" w:rsidRPr="00CC1743" w:rsidRDefault="00B516F7" w:rsidP="00B51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2.4. В исключительных случаях при образовании избирательных участков в местах временного пребывания избирателей не позднее чем за три дня до дня (первого дня) голосования Список может быть представлен в течение трех дней до дня (первого дня) голосования в ТИК либо в день (первый день) голосования – в соответствующую УИК. </w:t>
      </w:r>
    </w:p>
    <w:p w14:paraId="3C61A9DF" w14:textId="77777777" w:rsidR="00B516F7" w:rsidRPr="00CC1743" w:rsidRDefault="00B516F7" w:rsidP="00B51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2.5. В Списке указываются фамилия, имя и отчество каждого наблюдателя, </w:t>
      </w:r>
      <w:r w:rsidRPr="00CC1743">
        <w:rPr>
          <w:rFonts w:ascii="Times New Roman" w:hAnsi="Times New Roman"/>
          <w:bCs/>
          <w:sz w:val="28"/>
          <w:szCs w:val="28"/>
        </w:rPr>
        <w:t xml:space="preserve">дата рождения, серия, номер и дата выдачи паспорта или документа, заменяющего паспорт гражданина, </w:t>
      </w:r>
      <w:r w:rsidRPr="00CC1743">
        <w:rPr>
          <w:rFonts w:ascii="Times New Roman" w:hAnsi="Times New Roman"/>
          <w:sz w:val="28"/>
          <w:szCs w:val="28"/>
          <w:lang w:eastAsia="ru-RU"/>
        </w:rPr>
        <w:t>адрес его места жительства, номер избирательного участка (в случае назначения наблюдателя в УИК),</w:t>
      </w:r>
      <w:r w:rsidRPr="00CC17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  <w:lang w:eastAsia="ru-RU"/>
        </w:rPr>
        <w:t>наименование ТИК (в случае назначения наблюдателя в ТИК), в которую он направляется, а также дата осуществления наблюдения. Также рекомендуется указывать контактный телефон наблюдателя.</w:t>
      </w:r>
    </w:p>
    <w:p w14:paraId="09BE98C5" w14:textId="7E161D9B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В Списке также делается запись, подтверждающая, что наблюдатели, указанные в нем, не подпадают под ограничения, установленные </w:t>
      </w:r>
      <w:r w:rsidR="006240F7">
        <w:rPr>
          <w:rFonts w:ascii="Times New Roman" w:hAnsi="Times New Roman"/>
          <w:sz w:val="28"/>
          <w:szCs w:val="28"/>
          <w:lang w:eastAsia="ru-RU"/>
        </w:rPr>
        <w:t>пункта 4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статьи 3</w:t>
      </w:r>
      <w:r w:rsidR="006240F7">
        <w:rPr>
          <w:rFonts w:ascii="Times New Roman" w:hAnsi="Times New Roman"/>
          <w:sz w:val="28"/>
          <w:szCs w:val="28"/>
          <w:lang w:eastAsia="ru-RU"/>
        </w:rPr>
        <w:t>0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</w:t>
      </w:r>
      <w:r w:rsidRPr="00CC1743">
        <w:rPr>
          <w:rFonts w:ascii="Times New Roman" w:hAnsi="Times New Roman"/>
          <w:sz w:val="28"/>
          <w:szCs w:val="28"/>
        </w:rPr>
        <w:t> </w:t>
      </w:r>
      <w:r w:rsidR="006240F7">
        <w:rPr>
          <w:rFonts w:ascii="Times New Roman" w:hAnsi="Times New Roman"/>
          <w:sz w:val="28"/>
          <w:szCs w:val="28"/>
        </w:rPr>
        <w:t>67</w:t>
      </w:r>
      <w:r w:rsidRPr="00CC1743">
        <w:rPr>
          <w:rFonts w:ascii="Times New Roman" w:hAnsi="Times New Roman"/>
          <w:sz w:val="28"/>
          <w:szCs w:val="28"/>
        </w:rPr>
        <w:t>-ФЗ.</w:t>
      </w:r>
    </w:p>
    <w:p w14:paraId="6FF77F5A" w14:textId="08A3C2D6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2.6. Список наблюдателей, назначенных </w:t>
      </w:r>
      <w:r w:rsidR="00EE1759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="00EE1759" w:rsidRPr="00CC1743">
        <w:rPr>
          <w:rFonts w:ascii="Times New Roman" w:hAnsi="Times New Roman"/>
          <w:sz w:val="28"/>
          <w:szCs w:val="28"/>
          <w:lang w:eastAsia="ru-RU"/>
        </w:rPr>
        <w:t xml:space="preserve"> субъектом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общественного контроля, </w:t>
      </w:r>
      <w:r w:rsidR="00F53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должен быть подписан уполномоченным лицом </w:t>
      </w:r>
      <w:r w:rsidR="00EE1759">
        <w:rPr>
          <w:rFonts w:ascii="Times New Roman" w:hAnsi="Times New Roman"/>
          <w:sz w:val="28"/>
          <w:szCs w:val="28"/>
          <w:lang w:eastAsia="ru-RU"/>
        </w:rPr>
        <w:t>избирательного объединения, субъекта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общественного контроля</w:t>
      </w:r>
      <w:r w:rsidR="00F530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1743">
        <w:rPr>
          <w:rFonts w:ascii="Times New Roman" w:hAnsi="Times New Roman"/>
          <w:sz w:val="28"/>
          <w:szCs w:val="28"/>
          <w:lang w:eastAsia="ru-RU"/>
        </w:rPr>
        <w:t>и заверен печатью. Список наблюдателей, назначенных кандидатом, на бумажном носителе подписывается указанным кандидатом, заверение печатью не требуется.</w:t>
      </w:r>
    </w:p>
    <w:p w14:paraId="04DD8BF8" w14:textId="01D94E76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>2.7. </w:t>
      </w:r>
      <w:r w:rsidRPr="00CC1743">
        <w:rPr>
          <w:rFonts w:ascii="Times New Roman" w:hAnsi="Times New Roman"/>
          <w:bCs/>
          <w:sz w:val="28"/>
          <w:szCs w:val="28"/>
        </w:rPr>
        <w:t xml:space="preserve">Список </w:t>
      </w:r>
      <w:r w:rsidRPr="00CC1743">
        <w:rPr>
          <w:rFonts w:ascii="Times New Roman" w:hAnsi="Times New Roman"/>
          <w:sz w:val="28"/>
          <w:szCs w:val="28"/>
        </w:rPr>
        <w:t xml:space="preserve">в </w:t>
      </w:r>
      <w:r w:rsidRPr="00CC1743">
        <w:rPr>
          <w:rFonts w:ascii="Times New Roman" w:hAnsi="Times New Roman"/>
          <w:bCs/>
          <w:sz w:val="28"/>
          <w:szCs w:val="28"/>
        </w:rPr>
        <w:t>машиночитаемом виде</w:t>
      </w:r>
      <w:r w:rsidRPr="00CC1743">
        <w:rPr>
          <w:rFonts w:ascii="Times New Roman" w:hAnsi="Times New Roman"/>
          <w:sz w:val="28"/>
          <w:szCs w:val="28"/>
        </w:rPr>
        <w:t xml:space="preserve"> представляется в формате .</w:t>
      </w:r>
      <w:r w:rsidRPr="00CC1743">
        <w:rPr>
          <w:rFonts w:ascii="Times New Roman" w:hAnsi="Times New Roman"/>
          <w:sz w:val="28"/>
          <w:szCs w:val="28"/>
          <w:lang w:val="en-US"/>
        </w:rPr>
        <w:t>xls</w:t>
      </w:r>
      <w:r w:rsidRPr="00CC1743">
        <w:rPr>
          <w:rFonts w:ascii="Times New Roman" w:hAnsi="Times New Roman"/>
          <w:sz w:val="28"/>
          <w:szCs w:val="28"/>
        </w:rPr>
        <w:t>,</w:t>
      </w:r>
      <w:r w:rsidRPr="00CC1743">
        <w:rPr>
          <w:rFonts w:ascii="Times New Roman" w:hAnsi="Times New Roman"/>
          <w:sz w:val="28"/>
          <w:szCs w:val="28"/>
        </w:rPr>
        <w:br/>
        <w:t>.doc или .</w:t>
      </w:r>
      <w:r w:rsidRPr="00CC1743">
        <w:rPr>
          <w:rFonts w:ascii="Times New Roman" w:hAnsi="Times New Roman"/>
          <w:sz w:val="28"/>
          <w:szCs w:val="28"/>
          <w:lang w:val="en-US"/>
        </w:rPr>
        <w:t>rtf</w:t>
      </w:r>
      <w:r w:rsidRPr="00CC1743">
        <w:rPr>
          <w:rFonts w:ascii="Times New Roman" w:hAnsi="Times New Roman"/>
          <w:sz w:val="28"/>
          <w:szCs w:val="28"/>
        </w:rPr>
        <w:t xml:space="preserve"> с именем </w:t>
      </w:r>
      <w:r w:rsidRPr="00CC1743">
        <w:rPr>
          <w:rFonts w:ascii="Times New Roman" w:hAnsi="Times New Roman"/>
          <w:sz w:val="28"/>
          <w:szCs w:val="28"/>
          <w:lang w:val="en-US"/>
        </w:rPr>
        <w:t>Nabludateli</w:t>
      </w:r>
      <w:r w:rsidRPr="00CC1743">
        <w:rPr>
          <w:rFonts w:ascii="Times New Roman" w:hAnsi="Times New Roman"/>
          <w:sz w:val="28"/>
          <w:szCs w:val="28"/>
        </w:rPr>
        <w:t xml:space="preserve">. При заполнении таблицы не следует </w:t>
      </w:r>
      <w:r w:rsidR="00EE1759">
        <w:rPr>
          <w:rFonts w:ascii="Times New Roman" w:hAnsi="Times New Roman"/>
          <w:sz w:val="28"/>
          <w:szCs w:val="28"/>
        </w:rPr>
        <w:t>,</w:t>
      </w:r>
      <w:r w:rsidRPr="00CC1743">
        <w:rPr>
          <w:rFonts w:ascii="Times New Roman" w:hAnsi="Times New Roman"/>
          <w:sz w:val="28"/>
          <w:szCs w:val="28"/>
        </w:rPr>
        <w:t>объединять или разделять ее графы.</w:t>
      </w:r>
    </w:p>
    <w:p w14:paraId="424F6EB4" w14:textId="77777777" w:rsidR="00B516F7" w:rsidRPr="00CC1743" w:rsidRDefault="00B516F7" w:rsidP="00B516F7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sz w:val="28"/>
          <w:szCs w:val="28"/>
          <w:lang w:eastAsia="ru-RU"/>
        </w:rPr>
        <w:t>3. Работа со Списком в ТИК</w:t>
      </w:r>
    </w:p>
    <w:p w14:paraId="7C56BF69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>3.1. В соответствующей ТИК Список регистрируется как входящий документ с проставлением даты и времени его приема.</w:t>
      </w:r>
    </w:p>
    <w:p w14:paraId="26FA1F0D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>В исключительных случаях, предусмотренных пунктом 2.4 Порядка, Список, представленный в день (первый день) голосования в УИК, регистрируется в журнале регистрации входящих документов УИК.</w:t>
      </w:r>
    </w:p>
    <w:p w14:paraId="6485EB98" w14:textId="7A43D164" w:rsidR="00B516F7" w:rsidRPr="00CC1743" w:rsidRDefault="00B516F7" w:rsidP="00B51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3.2. При приеме Списка член соответствующей ТИК проверяет наличие в нем всех необходимых сведений о наблюдателях, предусмотренных федеральным законодательством, а также проверяет соответствие представленного Списка формам, утвержденным </w:t>
      </w:r>
      <w:r w:rsidR="006240F7"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комиссией Гатчинского муниципального округа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, и проводит </w:t>
      </w:r>
      <w:r w:rsidRPr="00CC17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сверку сведений о наблюдателях в Списке, представленном на бумажном носителе и в машиночитаемом виде. В случае отсутствия сведений о наблюдателях, предусмотренных федеральным законодательством, а также в случае обнаружения иных недостатков в Списке, кандидат, </w:t>
      </w:r>
      <w:r w:rsidR="00EE1759">
        <w:rPr>
          <w:rFonts w:ascii="Times New Roman" w:hAnsi="Times New Roman"/>
          <w:sz w:val="28"/>
          <w:szCs w:val="28"/>
          <w:lang w:eastAsia="ru-RU"/>
        </w:rPr>
        <w:t xml:space="preserve"> уполномоченное лицо избирательного объединения, </w:t>
      </w:r>
      <w:r w:rsidRPr="00CC1743">
        <w:rPr>
          <w:rFonts w:ascii="Times New Roman" w:hAnsi="Times New Roman"/>
          <w:sz w:val="28"/>
          <w:szCs w:val="28"/>
          <w:lang w:eastAsia="ru-RU"/>
        </w:rPr>
        <w:t>уполномоченное лицо субъекта общественного контроля, представившие Список, уточняют необходимые сведения о наблюдателях и вносят их в Список с учетом предельных сроков представления Списка.</w:t>
      </w:r>
    </w:p>
    <w:p w14:paraId="00AC1711" w14:textId="36389739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3.3. В случае если после представления Списка в ТИК наступили обстоятельства, в результате которых наблюдатель по уважительной причине (болезнь, командировка и др.) не сможет осуществлять наблюдение в день (дни) голосования (досрочного голосования), кандидат, </w:t>
      </w:r>
      <w:r w:rsidR="002142A9">
        <w:rPr>
          <w:rFonts w:ascii="Times New Roman" w:hAnsi="Times New Roman"/>
          <w:sz w:val="28"/>
          <w:szCs w:val="28"/>
          <w:lang w:eastAsia="ru-RU"/>
        </w:rPr>
        <w:t xml:space="preserve">избирательное объединение , </w:t>
      </w:r>
      <w:r w:rsidR="002142A9"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  <w:lang w:eastAsia="ru-RU"/>
        </w:rPr>
        <w:t>субъект общественного контроля</w:t>
      </w:r>
      <w:r w:rsidR="00214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вправе до дня (первого дня) голосования (досрочного голосования) назначить вместо этого наблюдателя другого, письменно уведомив об этом соответствующую ТИК и представив сведения о назначенном наблюдателе на бумажном носителе </w:t>
      </w:r>
      <w:r w:rsidRPr="00CC1743">
        <w:rPr>
          <w:rFonts w:ascii="Times New Roman" w:hAnsi="Times New Roman"/>
          <w:bCs/>
          <w:sz w:val="28"/>
          <w:szCs w:val="28"/>
        </w:rPr>
        <w:t>и в машиночитаемом виде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по формам, утвержденным </w:t>
      </w:r>
      <w:bookmarkStart w:id="6" w:name="_Hlk170912636"/>
      <w:r w:rsidR="006240F7">
        <w:rPr>
          <w:rFonts w:ascii="Times New Roman" w:hAnsi="Times New Roman"/>
          <w:bCs/>
          <w:sz w:val="28"/>
          <w:szCs w:val="28"/>
        </w:rPr>
        <w:t>территориальной избирательной комиссией Гатчинского муниципального округа</w:t>
      </w:r>
      <w:bookmarkEnd w:id="6"/>
      <w:r w:rsidR="006240F7">
        <w:rPr>
          <w:rFonts w:ascii="Times New Roman" w:hAnsi="Times New Roman"/>
          <w:bCs/>
          <w:sz w:val="28"/>
          <w:szCs w:val="28"/>
        </w:rPr>
        <w:t>.</w:t>
      </w:r>
    </w:p>
    <w:p w14:paraId="64FD896B" w14:textId="19F6EFB2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В случае если после представления Списка в ТИК поступила информация о наличии у наблюдателя ограничений для осуществления наблюдения, предусмотренных </w:t>
      </w:r>
      <w:r w:rsidR="006240F7">
        <w:rPr>
          <w:rFonts w:ascii="Times New Roman" w:hAnsi="Times New Roman"/>
          <w:sz w:val="28"/>
          <w:szCs w:val="28"/>
          <w:lang w:eastAsia="ru-RU"/>
        </w:rPr>
        <w:t>пунктом 4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статьи 3</w:t>
      </w:r>
      <w:r w:rsidR="006240F7">
        <w:rPr>
          <w:rFonts w:ascii="Times New Roman" w:hAnsi="Times New Roman"/>
          <w:sz w:val="28"/>
          <w:szCs w:val="28"/>
          <w:lang w:eastAsia="ru-RU"/>
        </w:rPr>
        <w:t>0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</w:t>
      </w:r>
      <w:r w:rsidRPr="00CC1743">
        <w:rPr>
          <w:rFonts w:ascii="Times New Roman" w:hAnsi="Times New Roman"/>
          <w:sz w:val="28"/>
          <w:szCs w:val="28"/>
        </w:rPr>
        <w:t> </w:t>
      </w:r>
      <w:r w:rsidR="006240F7">
        <w:rPr>
          <w:rFonts w:ascii="Times New Roman" w:hAnsi="Times New Roman"/>
          <w:sz w:val="28"/>
          <w:szCs w:val="28"/>
        </w:rPr>
        <w:t>67</w:t>
      </w:r>
      <w:r w:rsidRPr="00CC1743">
        <w:rPr>
          <w:rFonts w:ascii="Times New Roman" w:hAnsi="Times New Roman"/>
          <w:sz w:val="28"/>
          <w:szCs w:val="28"/>
        </w:rPr>
        <w:t xml:space="preserve">-ФЗ, </w:t>
      </w:r>
      <w:r w:rsidRPr="00CC1743">
        <w:rPr>
          <w:rFonts w:ascii="Times New Roman" w:hAnsi="Times New Roman"/>
          <w:sz w:val="28"/>
          <w:szCs w:val="28"/>
          <w:lang w:eastAsia="ru-RU"/>
        </w:rPr>
        <w:t>кандидат,</w:t>
      </w:r>
      <w:r w:rsidR="002142A9">
        <w:rPr>
          <w:rFonts w:ascii="Times New Roman" w:hAnsi="Times New Roman"/>
          <w:sz w:val="28"/>
          <w:szCs w:val="28"/>
          <w:lang w:eastAsia="ru-RU"/>
        </w:rPr>
        <w:t xml:space="preserve"> избирательное объединение , 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субъект общественного контроля вправе назначить вместо этого наблюдателя другого, письменно уведомив об этом соответствующую ТИК и представив сведения о назначенном наблюдателе на бумажном носителе </w:t>
      </w:r>
      <w:r w:rsidRPr="00CC1743">
        <w:rPr>
          <w:rFonts w:ascii="Times New Roman" w:hAnsi="Times New Roman"/>
          <w:bCs/>
          <w:sz w:val="28"/>
          <w:szCs w:val="28"/>
        </w:rPr>
        <w:t>и в машиночитаемом виде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по формам, утвержденным </w:t>
      </w:r>
      <w:r w:rsidR="006240F7">
        <w:rPr>
          <w:rFonts w:ascii="Times New Roman" w:hAnsi="Times New Roman"/>
          <w:bCs/>
          <w:sz w:val="28"/>
          <w:szCs w:val="28"/>
        </w:rPr>
        <w:t>территориальной избирательной комиссией Гатчинского муниципального округа</w:t>
      </w:r>
      <w:r w:rsidR="006240F7"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743">
        <w:rPr>
          <w:rFonts w:ascii="Times New Roman" w:hAnsi="Times New Roman"/>
          <w:sz w:val="28"/>
          <w:szCs w:val="28"/>
          <w:lang w:eastAsia="ru-RU"/>
        </w:rPr>
        <w:t>не позднее чем за три дня до дня (первого дня) голосования (досрочного голосования).</w:t>
      </w:r>
    </w:p>
    <w:p w14:paraId="6D8DA815" w14:textId="77777777" w:rsidR="00B516F7" w:rsidRPr="00CC1743" w:rsidRDefault="00B516F7" w:rsidP="00B51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3.4. При поступлении в ТИК Списков наблюдателей, назначенных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в УИК, секретарь ТИК или член ТИК, в обязанности которого входит работа с </w:t>
      </w:r>
      <w:r w:rsidRPr="00CC17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наблюдателями, обеспечивает доведение информации из представленных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C1743">
        <w:rPr>
          <w:rFonts w:ascii="Times New Roman" w:hAnsi="Times New Roman"/>
          <w:sz w:val="28"/>
          <w:szCs w:val="28"/>
          <w:lang w:eastAsia="ru-RU"/>
        </w:rPr>
        <w:t>в комиссию Списков до соответствующих УИК не позднее чем за один день до дня (первого дня) голосования (досрочного голосования). Направление указанной информации рекомендуется осуществлять по форме, приведенной в приложении к Порядку.</w:t>
      </w:r>
    </w:p>
    <w:p w14:paraId="6E762D9B" w14:textId="290779AC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3.5. В случае поступления в ТИК уведомления, предусмотренного </w:t>
      </w:r>
      <w:r w:rsidR="00D6670F" w:rsidRPr="00CC1743">
        <w:rPr>
          <w:rFonts w:ascii="Times New Roman" w:hAnsi="Times New Roman"/>
          <w:sz w:val="28"/>
          <w:szCs w:val="28"/>
          <w:lang w:eastAsia="ru-RU"/>
        </w:rPr>
        <w:t>абзацем первым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70F" w:rsidRPr="00CC1743">
        <w:rPr>
          <w:rFonts w:ascii="Times New Roman" w:hAnsi="Times New Roman"/>
          <w:sz w:val="28"/>
          <w:szCs w:val="28"/>
          <w:lang w:eastAsia="ru-RU"/>
        </w:rPr>
        <w:t>пункта 3.3</w:t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 Порядка, ТИК незамедлительно информирует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C1743">
        <w:rPr>
          <w:rFonts w:ascii="Times New Roman" w:hAnsi="Times New Roman"/>
          <w:sz w:val="28"/>
          <w:szCs w:val="28"/>
          <w:lang w:eastAsia="ru-RU"/>
        </w:rPr>
        <w:t>об этом УИК, направив соответствующие сведения.</w:t>
      </w:r>
    </w:p>
    <w:p w14:paraId="46C07670" w14:textId="77777777" w:rsidR="00B516F7" w:rsidRPr="00CC1743" w:rsidRDefault="00B516F7" w:rsidP="00B51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43">
        <w:rPr>
          <w:rFonts w:ascii="Times New Roman" w:hAnsi="Times New Roman"/>
          <w:sz w:val="28"/>
          <w:szCs w:val="28"/>
          <w:lang w:eastAsia="ru-RU"/>
        </w:rPr>
        <w:t xml:space="preserve">3.6. При представлении наблюдателем направления в УИК или ТИК секретарем или иным членом соответствующей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с правом решающего голоса, в обязанности которого входит работа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C1743">
        <w:rPr>
          <w:rFonts w:ascii="Times New Roman" w:hAnsi="Times New Roman"/>
          <w:sz w:val="28"/>
          <w:szCs w:val="28"/>
          <w:lang w:eastAsia="ru-RU"/>
        </w:rPr>
        <w:t xml:space="preserve">с наблюдателями, в списке лиц, присутствовавших в помещении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C1743">
        <w:rPr>
          <w:rFonts w:ascii="Times New Roman" w:hAnsi="Times New Roman"/>
          <w:sz w:val="28"/>
          <w:szCs w:val="28"/>
          <w:lang w:eastAsia="ru-RU"/>
        </w:rPr>
        <w:t>для голосования, помещении, в котором осуществляется прием протоколов об итогах голосования, суммирование данных этих протоколов, установление итогов голосования, делается запись о присутствии наблюдателя с указанием даты осуществления наблюдения, времени прибытия и убытия наблюдателя.</w:t>
      </w:r>
    </w:p>
    <w:p w14:paraId="608C8C83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F77807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C45060" w14:textId="77777777" w:rsidR="00B516F7" w:rsidRPr="00CC1743" w:rsidRDefault="00B516F7" w:rsidP="00B516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B516F7" w:rsidRPr="00CC1743" w:rsidSect="00D20604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6"/>
        <w:gridCol w:w="6291"/>
      </w:tblGrid>
      <w:tr w:rsidR="00B516F7" w:rsidRPr="00CC1743" w14:paraId="74D820FA" w14:textId="77777777" w:rsidTr="00286644">
        <w:trPr>
          <w:trHeight w:val="1824"/>
        </w:trPr>
        <w:tc>
          <w:tcPr>
            <w:tcW w:w="7946" w:type="dxa"/>
            <w:vAlign w:val="center"/>
          </w:tcPr>
          <w:p w14:paraId="504C56AE" w14:textId="77777777" w:rsidR="00B516F7" w:rsidRPr="00CC1743" w:rsidRDefault="00B516F7" w:rsidP="0028664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14:paraId="1BA628F4" w14:textId="77777777" w:rsidR="00B516F7" w:rsidRDefault="00B516F7" w:rsidP="0028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14:paraId="507DE704" w14:textId="30919672" w:rsidR="00B516F7" w:rsidRPr="00CC1743" w:rsidRDefault="00B516F7" w:rsidP="0028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Приложение к Порядку представления списка назначенных наблюдателей при проведении </w:t>
            </w:r>
            <w:r w:rsidR="006240F7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выборов депутатов совета депутатов муниципального образования Гатчинский муниципальный округ Ленинградской области первого созыва</w:t>
            </w:r>
          </w:p>
          <w:p w14:paraId="09145E25" w14:textId="77777777" w:rsidR="00B516F7" w:rsidRPr="00CC1743" w:rsidRDefault="00B516F7" w:rsidP="0028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14:paraId="6D6C752D" w14:textId="77777777" w:rsidR="00B516F7" w:rsidRPr="00CC1743" w:rsidRDefault="00B516F7" w:rsidP="00286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14:paraId="22760ABD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CC1743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2586A823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14:paraId="39ED1863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CC1743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57CD675A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комиссии)</w:t>
      </w:r>
    </w:p>
    <w:p w14:paraId="7E02DC48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4EC9A845" w14:textId="07FCCACD" w:rsidR="00B516F7" w:rsidRPr="00CC1743" w:rsidRDefault="00F2095C" w:rsidP="00B516F7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_Hlk170916511"/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B516F7" w:rsidRPr="00CC17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совета депутатов муниципального образования Гатчинский  муниципальный округ  Ленинградской области первого созыва  по многомандатному избирательному округу  </w:t>
      </w:r>
      <w:r w:rsidR="00B516F7" w:rsidRPr="00CC17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bookmarkEnd w:id="7"/>
    <w:p w14:paraId="2949517C" w14:textId="77777777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</w:t>
      </w:r>
    </w:p>
    <w:p w14:paraId="7CC7C388" w14:textId="027EE374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bCs/>
          <w:i/>
          <w:sz w:val="20"/>
          <w:szCs w:val="20"/>
          <w:lang w:eastAsia="ru-RU"/>
        </w:rPr>
        <w:t>(наименование и номер</w:t>
      </w:r>
      <w:r w:rsidR="00F2095C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многомандатного </w:t>
      </w:r>
      <w:r w:rsidRPr="00CC1743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избирательного округа)</w:t>
      </w:r>
    </w:p>
    <w:p w14:paraId="16A52F2C" w14:textId="77777777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5A0F5AB6" w14:textId="6968121D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sz w:val="28"/>
          <w:szCs w:val="20"/>
          <w:lang w:eastAsia="ru-RU"/>
        </w:rPr>
        <w:t>СПИСОК НАБЛЮДАТЕЛЕЙ,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br/>
        <w:t xml:space="preserve">назначенных кандидатами, </w:t>
      </w:r>
      <w:r w:rsidR="002142A9">
        <w:rPr>
          <w:rFonts w:ascii="Times New Roman" w:hAnsi="Times New Roman"/>
          <w:b/>
          <w:sz w:val="28"/>
          <w:szCs w:val="20"/>
          <w:lang w:eastAsia="ru-RU"/>
        </w:rPr>
        <w:t xml:space="preserve">избирательными объединениями, 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t xml:space="preserve">субъектами общественного </w:t>
      </w:r>
      <w:r w:rsidRPr="00CC1743">
        <w:rPr>
          <w:rFonts w:ascii="Times New Roman" w:hAnsi="Times New Roman"/>
          <w:b/>
          <w:sz w:val="28"/>
          <w:szCs w:val="28"/>
          <w:lang w:eastAsia="ru-RU"/>
        </w:rPr>
        <w:t>контроля в участковую избирательную комиссию избирательного участка № _____</w:t>
      </w:r>
    </w:p>
    <w:p w14:paraId="1A17ED02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b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54"/>
        <w:gridCol w:w="1553"/>
        <w:gridCol w:w="2634"/>
        <w:gridCol w:w="2508"/>
        <w:gridCol w:w="3276"/>
        <w:gridCol w:w="2201"/>
      </w:tblGrid>
      <w:tr w:rsidR="00B516F7" w:rsidRPr="00CC1743" w14:paraId="74599498" w14:textId="77777777" w:rsidTr="00286644">
        <w:tc>
          <w:tcPr>
            <w:tcW w:w="229" w:type="pct"/>
            <w:hideMark/>
          </w:tcPr>
          <w:p w14:paraId="22EC26F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7" w:type="pct"/>
            <w:hideMark/>
          </w:tcPr>
          <w:p w14:paraId="58A099C4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17" w:type="pct"/>
          </w:tcPr>
          <w:p w14:paraId="2437D696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77" w:type="pct"/>
          </w:tcPr>
          <w:p w14:paraId="0D2FFEE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835" w:type="pct"/>
            <w:hideMark/>
          </w:tcPr>
          <w:p w14:paraId="05539A0D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</w:t>
            </w:r>
          </w:p>
        </w:tc>
        <w:tc>
          <w:tcPr>
            <w:tcW w:w="1091" w:type="pct"/>
          </w:tcPr>
          <w:p w14:paraId="734990ED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Субъект назначения наблюдения (кого представляет)</w:t>
            </w:r>
          </w:p>
        </w:tc>
        <w:tc>
          <w:tcPr>
            <w:tcW w:w="733" w:type="pct"/>
          </w:tcPr>
          <w:p w14:paraId="6849DAB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B516F7" w:rsidRPr="00CC1743" w14:paraId="127B4CF6" w14:textId="77777777" w:rsidTr="00286644">
        <w:tc>
          <w:tcPr>
            <w:tcW w:w="229" w:type="pct"/>
            <w:vAlign w:val="center"/>
            <w:hideMark/>
          </w:tcPr>
          <w:p w14:paraId="2BA688CD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vAlign w:val="center"/>
            <w:hideMark/>
          </w:tcPr>
          <w:p w14:paraId="2EDAE46F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14:paraId="1E7A468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vAlign w:val="center"/>
          </w:tcPr>
          <w:p w14:paraId="53EF5D9D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vAlign w:val="center"/>
            <w:hideMark/>
          </w:tcPr>
          <w:p w14:paraId="20E723F5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</w:tcPr>
          <w:p w14:paraId="5E5B3243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pct"/>
          </w:tcPr>
          <w:p w14:paraId="6BA4206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516F7" w:rsidRPr="00CC1743" w14:paraId="76D15595" w14:textId="77777777" w:rsidTr="00286644">
        <w:trPr>
          <w:trHeight w:hRule="exact" w:val="286"/>
        </w:trPr>
        <w:tc>
          <w:tcPr>
            <w:tcW w:w="229" w:type="pct"/>
            <w:vAlign w:val="center"/>
          </w:tcPr>
          <w:p w14:paraId="1F44288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14:paraId="14D273A5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14:paraId="68AB3CCF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Align w:val="center"/>
          </w:tcPr>
          <w:p w14:paraId="0C48B01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Align w:val="center"/>
          </w:tcPr>
          <w:p w14:paraId="5B9707A3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14:paraId="4C0CF066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276F606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CD27FE" w14:textId="77777777" w:rsidR="00B516F7" w:rsidRPr="00CC1743" w:rsidRDefault="00B516F7" w:rsidP="00B516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8426A5" w14:textId="77777777" w:rsidR="00B516F7" w:rsidRPr="00CC1743" w:rsidRDefault="00B516F7" w:rsidP="00B516F7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 xml:space="preserve">Председатель территориальной избирательной комиссии </w:t>
      </w:r>
      <w:r w:rsidRPr="00CC1743">
        <w:rPr>
          <w:rFonts w:ascii="Times New Roman" w:hAnsi="Times New Roman"/>
          <w:sz w:val="24"/>
          <w:szCs w:val="24"/>
          <w:vertAlign w:val="subscript"/>
          <w:lang w:eastAsia="ru-RU"/>
        </w:rPr>
        <w:t>______________________________________________                                         ________________________________________</w:t>
      </w:r>
    </w:p>
    <w:p w14:paraId="0CCB6CF3" w14:textId="77777777" w:rsidR="00B516F7" w:rsidRPr="00CC1743" w:rsidRDefault="00B516F7" w:rsidP="00B516F7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17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(дата, подпись)                                                                                     (инициалы, фамилия)</w:t>
      </w:r>
    </w:p>
    <w:p w14:paraId="731F540E" w14:textId="77777777" w:rsidR="00B516F7" w:rsidRPr="00CC1743" w:rsidRDefault="00B516F7" w:rsidP="00B516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>МП</w:t>
      </w:r>
    </w:p>
    <w:p w14:paraId="13E89C9E" w14:textId="77777777" w:rsidR="00B516F7" w:rsidRPr="00CC1743" w:rsidRDefault="00B516F7" w:rsidP="00B516F7">
      <w:pPr>
        <w:spacing w:after="0" w:line="240" w:lineRule="auto"/>
        <w:rPr>
          <w:rFonts w:ascii="Times New Roman" w:hAnsi="Times New Roman"/>
          <w:sz w:val="20"/>
          <w:szCs w:val="20"/>
        </w:rPr>
        <w:sectPr w:rsidR="00B516F7" w:rsidRPr="00CC1743" w:rsidSect="004455DA">
          <w:pgSz w:w="16838" w:h="11906" w:orient="landscape"/>
          <w:pgMar w:top="426" w:right="820" w:bottom="851" w:left="993" w:header="709" w:footer="624" w:gutter="0"/>
          <w:pgNumType w:start="1"/>
          <w:cols w:space="708"/>
          <w:titlePg/>
          <w:docGrid w:linePitch="360"/>
        </w:sectPr>
      </w:pPr>
      <w:r w:rsidRPr="00CC1743">
        <w:rPr>
          <w:rFonts w:ascii="Times New Roman" w:hAnsi="Times New Roman"/>
          <w:sz w:val="20"/>
          <w:szCs w:val="20"/>
        </w:rPr>
        <w:t>*Контактный телефон указывается при наличии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  <w:gridCol w:w="6059"/>
      </w:tblGrid>
      <w:tr w:rsidR="00B516F7" w:rsidRPr="00CC1743" w14:paraId="09DA48E7" w14:textId="77777777" w:rsidTr="00286644">
        <w:trPr>
          <w:trHeight w:val="732"/>
        </w:trPr>
        <w:tc>
          <w:tcPr>
            <w:tcW w:w="9039" w:type="dxa"/>
          </w:tcPr>
          <w:p w14:paraId="5DCD12DE" w14:textId="77777777" w:rsidR="00B516F7" w:rsidRPr="00CC1743" w:rsidRDefault="00B516F7" w:rsidP="002866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59B4B4" w14:textId="77777777" w:rsidR="00B516F7" w:rsidRPr="00D6670F" w:rsidRDefault="00B516F7" w:rsidP="00286644">
            <w:pPr>
              <w:tabs>
                <w:tab w:val="left" w:pos="5200"/>
              </w:tabs>
              <w:ind w:left="-22" w:right="-108"/>
              <w:jc w:val="center"/>
              <w:rPr>
                <w:sz w:val="22"/>
                <w:szCs w:val="22"/>
              </w:rPr>
            </w:pPr>
            <w:r w:rsidRPr="00D6670F">
              <w:rPr>
                <w:sz w:val="22"/>
                <w:szCs w:val="22"/>
              </w:rPr>
              <w:t>Приложение № 2</w:t>
            </w:r>
          </w:p>
          <w:p w14:paraId="4F762000" w14:textId="77777777" w:rsidR="00B516F7" w:rsidRPr="00D6670F" w:rsidRDefault="00B516F7" w:rsidP="00286644">
            <w:pPr>
              <w:tabs>
                <w:tab w:val="left" w:pos="5200"/>
              </w:tabs>
              <w:ind w:left="-22" w:right="-108"/>
              <w:jc w:val="center"/>
              <w:rPr>
                <w:sz w:val="22"/>
                <w:szCs w:val="22"/>
              </w:rPr>
            </w:pPr>
            <w:r w:rsidRPr="00D6670F">
              <w:rPr>
                <w:sz w:val="22"/>
                <w:szCs w:val="22"/>
              </w:rPr>
              <w:t xml:space="preserve">УТВЕРЖДЕНА </w:t>
            </w:r>
            <w:r w:rsidRPr="00D6670F">
              <w:rPr>
                <w:sz w:val="22"/>
                <w:szCs w:val="22"/>
              </w:rPr>
              <w:br/>
              <w:t xml:space="preserve">постановлением Центральной избирательной </w:t>
            </w:r>
            <w:r w:rsidRPr="00D6670F">
              <w:rPr>
                <w:sz w:val="22"/>
                <w:szCs w:val="22"/>
              </w:rPr>
              <w:br/>
              <w:t>комиссии Российской Федерации</w:t>
            </w:r>
          </w:p>
          <w:p w14:paraId="01B68C33" w14:textId="77777777" w:rsidR="00B516F7" w:rsidRPr="00D6670F" w:rsidRDefault="00B516F7" w:rsidP="00286644">
            <w:pPr>
              <w:overflowPunct w:val="0"/>
              <w:autoSpaceDE w:val="0"/>
              <w:autoSpaceDN w:val="0"/>
              <w:adjustRightInd w:val="0"/>
              <w:ind w:left="-22"/>
              <w:jc w:val="center"/>
              <w:rPr>
                <w:sz w:val="22"/>
                <w:szCs w:val="22"/>
              </w:rPr>
            </w:pPr>
            <w:r w:rsidRPr="00D6670F">
              <w:rPr>
                <w:sz w:val="22"/>
                <w:szCs w:val="22"/>
              </w:rPr>
              <w:t xml:space="preserve">от 26 июня 2024 г. № 174/1378-8 </w:t>
            </w:r>
          </w:p>
          <w:p w14:paraId="532D3F17" w14:textId="77777777" w:rsidR="00B516F7" w:rsidRPr="00CC1743" w:rsidRDefault="00B516F7" w:rsidP="00286644">
            <w:pPr>
              <w:overflowPunct w:val="0"/>
              <w:autoSpaceDE w:val="0"/>
              <w:autoSpaceDN w:val="0"/>
              <w:adjustRightInd w:val="0"/>
              <w:ind w:left="-22"/>
              <w:jc w:val="center"/>
              <w:rPr>
                <w:sz w:val="24"/>
                <w:szCs w:val="24"/>
              </w:rPr>
            </w:pPr>
            <w:r w:rsidRPr="00D6670F">
              <w:rPr>
                <w:sz w:val="22"/>
                <w:szCs w:val="22"/>
              </w:rPr>
              <w:t>(обязательная форма на бумажном носителе)</w:t>
            </w:r>
          </w:p>
        </w:tc>
      </w:tr>
    </w:tbl>
    <w:p w14:paraId="162B6D7C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Pr="00CC1743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1B13DDEE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14:paraId="6435A98F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CC1743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79B6B254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комиссии, в которую представляется список наблюдателей)</w:t>
      </w:r>
    </w:p>
    <w:p w14:paraId="70E4497B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33208E68" w14:textId="32910ACB" w:rsidR="00D6670F" w:rsidRPr="00CC1743" w:rsidRDefault="00D6670F" w:rsidP="00D6670F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" w:name="_Hlk170916688"/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совета депутатов муниципального образования Гатчинский муниципальный округ Ленинградской области первого созыва по многомандатному избирательному округу  </w:t>
      </w: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bookmarkEnd w:id="8"/>
    <w:p w14:paraId="44499AA0" w14:textId="77777777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</w:t>
      </w:r>
    </w:p>
    <w:p w14:paraId="56BDC6CA" w14:textId="77777777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bCs/>
          <w:i/>
          <w:sz w:val="20"/>
          <w:szCs w:val="20"/>
          <w:lang w:eastAsia="ru-RU"/>
        </w:rPr>
        <w:t>(наименование и номер одномандатного избирательного округа)</w:t>
      </w:r>
    </w:p>
    <w:p w14:paraId="49801072" w14:textId="77777777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5103AFD1" w14:textId="458FAA16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CC1743">
        <w:rPr>
          <w:rFonts w:ascii="Times New Roman" w:hAnsi="Times New Roman"/>
          <w:b/>
          <w:sz w:val="28"/>
          <w:szCs w:val="20"/>
          <w:lang w:eastAsia="ru-RU"/>
        </w:rPr>
        <w:t>СПИСОК НАБЛЮДАТЕЛЕЙ,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br/>
        <w:t>назначенных зарегистрированным кандидатом</w:t>
      </w:r>
      <w:r w:rsidR="00D6670F">
        <w:rPr>
          <w:rFonts w:ascii="Times New Roman" w:hAnsi="Times New Roman"/>
          <w:b/>
          <w:sz w:val="28"/>
          <w:szCs w:val="20"/>
          <w:lang w:eastAsia="ru-RU"/>
        </w:rPr>
        <w:t xml:space="preserve">, избирательным объединением , 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t>субъектом общественного контроля*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br/>
      </w:r>
      <w:r w:rsidRPr="00CC1743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14:paraId="157CCCEE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кандидата/наименование субъекта общественного контроля)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80"/>
        <w:gridCol w:w="1427"/>
        <w:gridCol w:w="1865"/>
        <w:gridCol w:w="1979"/>
        <w:gridCol w:w="4180"/>
        <w:gridCol w:w="2619"/>
      </w:tblGrid>
      <w:tr w:rsidR="00B516F7" w:rsidRPr="00CC1743" w14:paraId="4DFA4B4B" w14:textId="77777777" w:rsidTr="00286644">
        <w:tc>
          <w:tcPr>
            <w:tcW w:w="221" w:type="pct"/>
            <w:hideMark/>
          </w:tcPr>
          <w:p w14:paraId="6FCE7E6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59" w:type="pct"/>
            <w:hideMark/>
          </w:tcPr>
          <w:p w14:paraId="5FD53619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5" w:type="pct"/>
          </w:tcPr>
          <w:p w14:paraId="11894BE7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1" w:type="pct"/>
          </w:tcPr>
          <w:p w14:paraId="5B31A93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Серия, номер 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659" w:type="pct"/>
            <w:hideMark/>
          </w:tcPr>
          <w:p w14:paraId="1B34B98F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телефон**</w:t>
            </w:r>
          </w:p>
        </w:tc>
        <w:tc>
          <w:tcPr>
            <w:tcW w:w="1392" w:type="pct"/>
          </w:tcPr>
          <w:p w14:paraId="50BF66FC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территориальной избирательной комиссии, в которую направляется наблюдатель/номер избирательного участка 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C17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(для назначенных в участковую избирательную комиссию)</w:t>
            </w:r>
          </w:p>
        </w:tc>
        <w:tc>
          <w:tcPr>
            <w:tcW w:w="872" w:type="pct"/>
          </w:tcPr>
          <w:p w14:paraId="59DEA8B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B516F7" w:rsidRPr="00CC1743" w14:paraId="33D6C224" w14:textId="77777777" w:rsidTr="00286644">
        <w:tc>
          <w:tcPr>
            <w:tcW w:w="221" w:type="pct"/>
            <w:vAlign w:val="center"/>
            <w:hideMark/>
          </w:tcPr>
          <w:p w14:paraId="1627508B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vAlign w:val="center"/>
            <w:hideMark/>
          </w:tcPr>
          <w:p w14:paraId="7D49A53B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14:paraId="0D54C63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vAlign w:val="center"/>
          </w:tcPr>
          <w:p w14:paraId="0845EB1B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pct"/>
            <w:vAlign w:val="center"/>
            <w:hideMark/>
          </w:tcPr>
          <w:p w14:paraId="7D590F38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pct"/>
            <w:vAlign w:val="center"/>
          </w:tcPr>
          <w:p w14:paraId="5CA9E22F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pct"/>
          </w:tcPr>
          <w:p w14:paraId="7C57153D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516F7" w:rsidRPr="00CC1743" w14:paraId="075DC29C" w14:textId="77777777" w:rsidTr="00286644">
        <w:trPr>
          <w:trHeight w:hRule="exact" w:val="253"/>
        </w:trPr>
        <w:tc>
          <w:tcPr>
            <w:tcW w:w="221" w:type="pct"/>
            <w:vAlign w:val="center"/>
          </w:tcPr>
          <w:p w14:paraId="50E2B804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Align w:val="center"/>
          </w:tcPr>
          <w:p w14:paraId="24BA6299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14:paraId="1D6545B3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Align w:val="center"/>
          </w:tcPr>
          <w:p w14:paraId="512FADC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14:paraId="2D29BB2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vAlign w:val="center"/>
          </w:tcPr>
          <w:p w14:paraId="34FC97B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14:paraId="59540557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1A991B8" w14:textId="2F09DB98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 xml:space="preserve">Подтверждаю, что наблюдатели, указанные в списке, не подпадают под ограничения, установленные </w:t>
      </w:r>
      <w:r w:rsidR="00D6670F">
        <w:rPr>
          <w:rFonts w:ascii="Times New Roman" w:hAnsi="Times New Roman"/>
          <w:sz w:val="24"/>
          <w:szCs w:val="24"/>
          <w:lang w:eastAsia="ru-RU"/>
        </w:rPr>
        <w:t>пунктом 4</w:t>
      </w:r>
      <w:r w:rsidRPr="00CC1743">
        <w:rPr>
          <w:rFonts w:ascii="Times New Roman" w:hAnsi="Times New Roman"/>
          <w:sz w:val="24"/>
          <w:szCs w:val="24"/>
          <w:lang w:eastAsia="ru-RU"/>
        </w:rPr>
        <w:t xml:space="preserve"> статьи 3</w:t>
      </w:r>
      <w:r w:rsidR="00D6670F">
        <w:rPr>
          <w:rFonts w:ascii="Times New Roman" w:hAnsi="Times New Roman"/>
          <w:sz w:val="24"/>
          <w:szCs w:val="24"/>
          <w:lang w:eastAsia="ru-RU"/>
        </w:rPr>
        <w:t>0</w:t>
      </w:r>
      <w:r w:rsidRPr="00CC174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="00D6670F" w:rsidRPr="00D6670F">
        <w:rPr>
          <w:rFonts w:ascii="Times New Roman" w:hAnsi="Times New Roman"/>
          <w:sz w:val="24"/>
          <w:szCs w:val="24"/>
          <w:lang w:eastAsia="ru-RU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</w:p>
    <w:p w14:paraId="31480827" w14:textId="617EB9AC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E1B7" wp14:editId="0253BCCD">
                <wp:simplePos x="0" y="0"/>
                <wp:positionH relativeFrom="column">
                  <wp:posOffset>134620</wp:posOffset>
                </wp:positionH>
                <wp:positionV relativeFrom="paragraph">
                  <wp:posOffset>-2540</wp:posOffset>
                </wp:positionV>
                <wp:extent cx="1762125" cy="253365"/>
                <wp:effectExtent l="317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71035" w14:textId="77777777" w:rsidR="00B516F7" w:rsidRPr="00454568" w:rsidRDefault="00B516F7" w:rsidP="00B516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54568">
                              <w:rPr>
                                <w:rFonts w:ascii="Times New Roman" w:hAnsi="Times New Roman"/>
                                <w:bCs/>
                              </w:rPr>
                              <w:t>МП**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*</w:t>
                            </w:r>
                          </w:p>
                          <w:p w14:paraId="37A59C38" w14:textId="77777777" w:rsidR="00B516F7" w:rsidRPr="00340D57" w:rsidRDefault="00B516F7" w:rsidP="00B5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3E1B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6pt;margin-top:-.2pt;width:138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" stroked="f">
                <v:textbox>
                  <w:txbxContent>
                    <w:p w14:paraId="2A271035" w14:textId="77777777" w:rsidR="00B516F7" w:rsidRPr="00454568" w:rsidRDefault="00B516F7" w:rsidP="00B516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454568">
                        <w:rPr>
                          <w:rFonts w:ascii="Times New Roman" w:hAnsi="Times New Roman"/>
                          <w:bCs/>
                        </w:rPr>
                        <w:t>МП**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*</w:t>
                      </w:r>
                    </w:p>
                    <w:p w14:paraId="37A59C38" w14:textId="77777777" w:rsidR="00B516F7" w:rsidRPr="00340D57" w:rsidRDefault="00B516F7" w:rsidP="00B516F7"/>
                  </w:txbxContent>
                </v:textbox>
              </v:shape>
            </w:pict>
          </mc:Fallback>
        </mc:AlternateContent>
      </w:r>
      <w:r w:rsidRPr="00CC1743">
        <w:rPr>
          <w:rFonts w:ascii="Times New Roman" w:hAnsi="Times New Roman"/>
          <w:lang w:eastAsia="ru-RU"/>
        </w:rPr>
        <w:t>________________________________________________________________________</w:t>
      </w:r>
    </w:p>
    <w:p w14:paraId="336D7E82" w14:textId="6697471A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192" w:lineRule="auto"/>
        <w:ind w:left="7371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1743">
        <w:rPr>
          <w:rFonts w:ascii="Times New Roman" w:hAnsi="Times New Roman"/>
          <w:sz w:val="20"/>
          <w:szCs w:val="20"/>
          <w:lang w:eastAsia="ru-RU"/>
        </w:rPr>
        <w:t>(</w:t>
      </w:r>
      <w:r w:rsidRPr="00CC1743">
        <w:rPr>
          <w:rFonts w:ascii="Times New Roman" w:hAnsi="Times New Roman"/>
          <w:i/>
          <w:sz w:val="20"/>
          <w:szCs w:val="20"/>
          <w:lang w:eastAsia="ru-RU"/>
        </w:rPr>
        <w:t>подпись кандидата/уполномоченного лица</w:t>
      </w:r>
      <w:r w:rsidR="00D6670F">
        <w:rPr>
          <w:rFonts w:ascii="Times New Roman" w:hAnsi="Times New Roman"/>
          <w:i/>
          <w:sz w:val="20"/>
          <w:szCs w:val="20"/>
          <w:lang w:eastAsia="ru-RU"/>
        </w:rPr>
        <w:t xml:space="preserve"> избирательного объединения , </w:t>
      </w:r>
      <w:r w:rsidRPr="00CC1743">
        <w:rPr>
          <w:rFonts w:ascii="Times New Roman" w:hAnsi="Times New Roman"/>
          <w:i/>
          <w:sz w:val="20"/>
          <w:szCs w:val="20"/>
          <w:lang w:eastAsia="ru-RU"/>
        </w:rPr>
        <w:t xml:space="preserve"> субъекта общественного контроля, дата) </w:t>
      </w:r>
    </w:p>
    <w:p w14:paraId="0A9B1FDD" w14:textId="77777777" w:rsidR="00B516F7" w:rsidRPr="004B4117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14:paraId="7C222491" w14:textId="77777777" w:rsidR="00B516F7" w:rsidRPr="00FB10FC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10FC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FB10FC">
        <w:rPr>
          <w:rFonts w:ascii="Times New Roman" w:hAnsi="Times New Roman"/>
          <w:bCs/>
          <w:sz w:val="20"/>
          <w:szCs w:val="20"/>
        </w:rPr>
        <w:t>Список наблюдателей</w:t>
      </w:r>
      <w:r w:rsidRPr="00FB10FC">
        <w:rPr>
          <w:rFonts w:ascii="Times New Roman" w:hAnsi="Times New Roman"/>
          <w:sz w:val="20"/>
          <w:szCs w:val="20"/>
        </w:rPr>
        <w:t xml:space="preserve"> набирается шрифтом «Times New Roman», размер шрифта – не менее 12. </w:t>
      </w:r>
    </w:p>
    <w:p w14:paraId="44E1D339" w14:textId="77777777" w:rsidR="00B516F7" w:rsidRPr="00FB10FC" w:rsidRDefault="00B516F7" w:rsidP="00B516F7">
      <w:pPr>
        <w:pStyle w:val="aa"/>
        <w:ind w:firstLine="0"/>
      </w:pPr>
      <w:r w:rsidRPr="00FB10FC">
        <w:t xml:space="preserve">** Контактный телефон указывается по желанию. </w:t>
      </w:r>
    </w:p>
    <w:p w14:paraId="267117FC" w14:textId="77777777" w:rsidR="00B516F7" w:rsidRPr="00FB10FC" w:rsidRDefault="00B516F7" w:rsidP="00B516F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0FC">
        <w:rPr>
          <w:rFonts w:ascii="Times New Roman" w:hAnsi="Times New Roman"/>
          <w:sz w:val="20"/>
          <w:szCs w:val="20"/>
        </w:rPr>
        <w:t>***</w:t>
      </w:r>
      <w:r w:rsidRPr="00FB10F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B10FC">
        <w:rPr>
          <w:rFonts w:ascii="Times New Roman" w:hAnsi="Times New Roman"/>
          <w:sz w:val="20"/>
          <w:szCs w:val="20"/>
        </w:rPr>
        <w:t>Печать не проставляется в случае представления списка  зарегистрированным кандидатом.</w:t>
      </w:r>
    </w:p>
    <w:p w14:paraId="5BB1F610" w14:textId="77777777" w:rsidR="00B516F7" w:rsidRPr="00CC1743" w:rsidRDefault="00B516F7" w:rsidP="00B516F7">
      <w:pPr>
        <w:pStyle w:val="aa"/>
        <w:ind w:firstLine="487"/>
        <w:rPr>
          <w:sz w:val="28"/>
          <w:szCs w:val="28"/>
          <w:highlight w:val="yellow"/>
        </w:rPr>
        <w:sectPr w:rsidR="00B516F7" w:rsidRPr="00CC1743" w:rsidSect="004455DA">
          <w:pgSz w:w="16838" w:h="11906" w:orient="landscape"/>
          <w:pgMar w:top="426" w:right="820" w:bottom="851" w:left="993" w:header="709" w:footer="62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548"/>
      </w:tblGrid>
      <w:tr w:rsidR="00B516F7" w:rsidRPr="00CC1743" w14:paraId="41F07520" w14:textId="77777777" w:rsidTr="00286644">
        <w:trPr>
          <w:trHeight w:val="1122"/>
        </w:trPr>
        <w:tc>
          <w:tcPr>
            <w:tcW w:w="8613" w:type="dxa"/>
            <w:vAlign w:val="center"/>
          </w:tcPr>
          <w:p w14:paraId="5539A3A5" w14:textId="77777777" w:rsidR="00B516F7" w:rsidRPr="00CC1743" w:rsidRDefault="00B516F7" w:rsidP="0028664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1F47D6FF" w14:textId="77777777" w:rsidR="00B516F7" w:rsidRPr="001B77F2" w:rsidRDefault="00B516F7" w:rsidP="00286644">
            <w:pPr>
              <w:tabs>
                <w:tab w:val="left" w:pos="5200"/>
              </w:tabs>
              <w:spacing w:after="0" w:line="240" w:lineRule="auto"/>
              <w:ind w:left="55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 3</w:t>
            </w:r>
          </w:p>
          <w:p w14:paraId="220FB740" w14:textId="1341CFC0" w:rsidR="00B516F7" w:rsidRPr="001B77F2" w:rsidRDefault="00B516F7" w:rsidP="00286644">
            <w:pPr>
              <w:tabs>
                <w:tab w:val="left" w:pos="5200"/>
              </w:tabs>
              <w:spacing w:after="0" w:line="240" w:lineRule="auto"/>
              <w:ind w:left="55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66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ТИК </w:t>
            </w:r>
          </w:p>
          <w:p w14:paraId="4FF5D815" w14:textId="63E00D2B" w:rsidR="00B516F7" w:rsidRPr="001B77F2" w:rsidRDefault="00B516F7" w:rsidP="00286644">
            <w:pPr>
              <w:tabs>
                <w:tab w:val="left" w:pos="5200"/>
              </w:tabs>
              <w:spacing w:after="0" w:line="240" w:lineRule="auto"/>
              <w:ind w:left="55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D66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 июля </w:t>
            </w: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2024 г. № </w:t>
            </w:r>
            <w:r w:rsidR="000E395A">
              <w:rPr>
                <w:rFonts w:ascii="Times New Roman" w:hAnsi="Times New Roman"/>
                <w:sz w:val="24"/>
                <w:szCs w:val="24"/>
                <w:lang w:eastAsia="ru-RU"/>
              </w:rPr>
              <w:t>27/236</w:t>
            </w:r>
            <w:r w:rsidR="00D6670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56F828F" w14:textId="77777777" w:rsidR="00B516F7" w:rsidRPr="00CC1743" w:rsidRDefault="00B516F7" w:rsidP="00286644">
            <w:pPr>
              <w:tabs>
                <w:tab w:val="left" w:pos="5200"/>
              </w:tabs>
              <w:spacing w:after="0" w:line="240" w:lineRule="auto"/>
              <w:ind w:left="55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7F2">
              <w:rPr>
                <w:rFonts w:ascii="Times New Roman" w:hAnsi="Times New Roman"/>
                <w:sz w:val="24"/>
                <w:szCs w:val="24"/>
                <w:lang w:eastAsia="ru-RU"/>
              </w:rPr>
              <w:t>(машиночитаемый вид, обязательная форма)</w:t>
            </w:r>
          </w:p>
        </w:tc>
      </w:tr>
    </w:tbl>
    <w:p w14:paraId="40CA29E9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CC174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Pr="00CC1743"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</w:p>
    <w:p w14:paraId="26B6AEF5" w14:textId="6D317397" w:rsidR="00B516F7" w:rsidRDefault="00B516F7" w:rsidP="00B516F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14:paraId="1D2C4F55" w14:textId="77777777" w:rsidR="00D6670F" w:rsidRPr="00CC1743" w:rsidRDefault="00D6670F" w:rsidP="00B516F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67F85D40" w14:textId="61D96BAE" w:rsidR="00B516F7" w:rsidRPr="00CC1743" w:rsidRDefault="00B516F7" w:rsidP="00D667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14:paraId="3E1E49D3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114F1F05" w14:textId="77777777" w:rsidR="00D6670F" w:rsidRPr="00CC1743" w:rsidRDefault="00D6670F" w:rsidP="00D6670F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ыборы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совета депутатов муниципального образования Гатчинский муниципальный округ Ленинградской области первого созыва по многомандатному избирательному округу  </w:t>
      </w: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2C5F00F9" w14:textId="47EC43E0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743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53B520A1" w14:textId="6802FF3C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bCs/>
          <w:i/>
          <w:sz w:val="20"/>
          <w:szCs w:val="20"/>
          <w:lang w:eastAsia="ru-RU"/>
        </w:rPr>
        <w:t xml:space="preserve">(наименование и номер </w:t>
      </w:r>
      <w:r w:rsidR="00D6670F">
        <w:rPr>
          <w:rFonts w:ascii="Times New Roman" w:hAnsi="Times New Roman"/>
          <w:bCs/>
          <w:i/>
          <w:sz w:val="20"/>
          <w:szCs w:val="20"/>
          <w:lang w:eastAsia="ru-RU"/>
        </w:rPr>
        <w:t>многомандатного</w:t>
      </w:r>
      <w:r w:rsidRPr="00CC1743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избирательного округа)</w:t>
      </w:r>
    </w:p>
    <w:p w14:paraId="66B1A7F6" w14:textId="77777777" w:rsidR="00B516F7" w:rsidRPr="00CC1743" w:rsidRDefault="00B516F7" w:rsidP="00B5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488582A6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CC1743">
        <w:rPr>
          <w:rFonts w:ascii="Times New Roman" w:hAnsi="Times New Roman"/>
          <w:b/>
          <w:sz w:val="28"/>
          <w:szCs w:val="20"/>
          <w:lang w:eastAsia="ru-RU"/>
        </w:rPr>
        <w:t>СПИСОК НАБЛЮДАТЕЛЕЙ,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br/>
        <w:t>назначенных зарегистрированным кандидатом/субъектом общественного контроля</w:t>
      </w:r>
      <w:r w:rsidRPr="00CC1743">
        <w:rPr>
          <w:rFonts w:ascii="Times New Roman" w:hAnsi="Times New Roman"/>
          <w:b/>
          <w:sz w:val="28"/>
          <w:szCs w:val="20"/>
          <w:lang w:eastAsia="ru-RU"/>
        </w:rPr>
        <w:br/>
      </w:r>
      <w:r w:rsidRPr="00CC1743">
        <w:rPr>
          <w:rFonts w:ascii="Times New Roman" w:hAnsi="Times New Roman"/>
          <w:sz w:val="28"/>
          <w:szCs w:val="20"/>
          <w:lang w:eastAsia="ru-RU"/>
        </w:rPr>
        <w:t>____________________________________________________________________________________________</w:t>
      </w:r>
    </w:p>
    <w:p w14:paraId="44F204ED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120" w:line="192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C1743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кандидата/наименование субъекта общественного контроля)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62"/>
        <w:gridCol w:w="847"/>
        <w:gridCol w:w="1196"/>
        <w:gridCol w:w="1336"/>
        <w:gridCol w:w="2775"/>
        <w:gridCol w:w="1303"/>
      </w:tblGrid>
      <w:tr w:rsidR="00B516F7" w:rsidRPr="00CC1743" w14:paraId="1D5A9A6A" w14:textId="77777777" w:rsidTr="00286644">
        <w:tc>
          <w:tcPr>
            <w:tcW w:w="228" w:type="pct"/>
            <w:hideMark/>
          </w:tcPr>
          <w:p w14:paraId="13B3E426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82" w:type="pct"/>
            <w:hideMark/>
          </w:tcPr>
          <w:p w14:paraId="7744366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3" w:type="pct"/>
          </w:tcPr>
          <w:p w14:paraId="0EE915BF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0" w:type="pct"/>
          </w:tcPr>
          <w:p w14:paraId="1EF3F69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Серия, номер 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дата выдачи паспорта или документа, заменяющего паспорт гражданина</w:t>
            </w:r>
          </w:p>
        </w:tc>
        <w:tc>
          <w:tcPr>
            <w:tcW w:w="715" w:type="pct"/>
            <w:hideMark/>
          </w:tcPr>
          <w:p w14:paraId="1046B24E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телефон*</w:t>
            </w:r>
          </w:p>
        </w:tc>
        <w:tc>
          <w:tcPr>
            <w:tcW w:w="1485" w:type="pct"/>
          </w:tcPr>
          <w:p w14:paraId="03331276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территориальной избирательной комиссии, в которую направляется наблюдатель/номер избирательного участка </w:t>
            </w: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C17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(для назначенных в участковую избирательную комиссию)</w:t>
            </w:r>
          </w:p>
        </w:tc>
        <w:tc>
          <w:tcPr>
            <w:tcW w:w="697" w:type="pct"/>
          </w:tcPr>
          <w:p w14:paraId="5957EE37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осуществления наблюдения</w:t>
            </w:r>
          </w:p>
        </w:tc>
      </w:tr>
      <w:tr w:rsidR="00B516F7" w:rsidRPr="00CC1743" w14:paraId="086C52ED" w14:textId="77777777" w:rsidTr="00286644">
        <w:tc>
          <w:tcPr>
            <w:tcW w:w="228" w:type="pct"/>
            <w:vAlign w:val="center"/>
            <w:hideMark/>
          </w:tcPr>
          <w:p w14:paraId="37E2843D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vAlign w:val="center"/>
            <w:hideMark/>
          </w:tcPr>
          <w:p w14:paraId="07F7E6B0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vAlign w:val="center"/>
          </w:tcPr>
          <w:p w14:paraId="4C59AF33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pct"/>
            <w:vAlign w:val="center"/>
          </w:tcPr>
          <w:p w14:paraId="27A31963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vAlign w:val="center"/>
            <w:hideMark/>
          </w:tcPr>
          <w:p w14:paraId="3711A6FC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vAlign w:val="center"/>
          </w:tcPr>
          <w:p w14:paraId="3B3FD7FB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pct"/>
          </w:tcPr>
          <w:p w14:paraId="1B4D882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17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516F7" w:rsidRPr="00CC1743" w14:paraId="351EC2DA" w14:textId="77777777" w:rsidTr="00286644">
        <w:trPr>
          <w:trHeight w:hRule="exact" w:val="253"/>
        </w:trPr>
        <w:tc>
          <w:tcPr>
            <w:tcW w:w="228" w:type="pct"/>
            <w:vAlign w:val="center"/>
          </w:tcPr>
          <w:p w14:paraId="3EB60805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685E6AF3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14:paraId="0939E2E4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0CC20CEA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Align w:val="center"/>
          </w:tcPr>
          <w:p w14:paraId="0B76167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vAlign w:val="center"/>
          </w:tcPr>
          <w:p w14:paraId="4C47D80C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14:paraId="7B382CE2" w14:textId="77777777" w:rsidR="00B516F7" w:rsidRPr="00CC1743" w:rsidRDefault="00B516F7" w:rsidP="002866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825FCA2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459D214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4DD3396" w14:textId="77777777" w:rsidR="00B516F7" w:rsidRPr="00CC1743" w:rsidRDefault="00B516F7" w:rsidP="00B516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1743">
        <w:rPr>
          <w:rFonts w:ascii="Times New Roman" w:hAnsi="Times New Roman"/>
          <w:sz w:val="20"/>
          <w:szCs w:val="20"/>
        </w:rPr>
        <w:t>*Контактный телефон указывается при наличии</w:t>
      </w:r>
    </w:p>
    <w:p w14:paraId="548A1684" w14:textId="508EA9C2" w:rsidR="00B516F7" w:rsidRDefault="00B516F7"/>
    <w:p w14:paraId="0C134F39" w14:textId="5BD2E5B8" w:rsidR="00B516F7" w:rsidRDefault="00B516F7"/>
    <w:p w14:paraId="44C39D88" w14:textId="1F7F5482" w:rsidR="00B516F7" w:rsidRDefault="00B516F7"/>
    <w:p w14:paraId="72D9BA7E" w14:textId="77777777" w:rsidR="00B516F7" w:rsidRDefault="00B516F7"/>
    <w:sectPr w:rsidR="00B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0190" w14:textId="77777777" w:rsidR="00C91B4C" w:rsidRDefault="00C91B4C" w:rsidP="00B516F7">
      <w:pPr>
        <w:spacing w:after="0" w:line="240" w:lineRule="auto"/>
      </w:pPr>
      <w:r>
        <w:separator/>
      </w:r>
    </w:p>
  </w:endnote>
  <w:endnote w:type="continuationSeparator" w:id="0">
    <w:p w14:paraId="46691E11" w14:textId="77777777" w:rsidR="00C91B4C" w:rsidRDefault="00C91B4C" w:rsidP="00B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1722" w14:textId="77777777" w:rsidR="00C91B4C" w:rsidRDefault="00C91B4C" w:rsidP="00B516F7">
      <w:pPr>
        <w:spacing w:after="0" w:line="240" w:lineRule="auto"/>
      </w:pPr>
      <w:r>
        <w:separator/>
      </w:r>
    </w:p>
  </w:footnote>
  <w:footnote w:type="continuationSeparator" w:id="0">
    <w:p w14:paraId="2FD6E669" w14:textId="77777777" w:rsidR="00C91B4C" w:rsidRDefault="00C91B4C" w:rsidP="00B516F7">
      <w:pPr>
        <w:spacing w:after="0" w:line="240" w:lineRule="auto"/>
      </w:pPr>
      <w:r>
        <w:continuationSeparator/>
      </w:r>
    </w:p>
  </w:footnote>
  <w:footnote w:id="1">
    <w:p w14:paraId="1510F808" w14:textId="77777777" w:rsidR="00B516F7" w:rsidRDefault="00B516F7" w:rsidP="00B516F7">
      <w:pPr>
        <w:pStyle w:val="aa"/>
        <w:ind w:firstLine="0"/>
      </w:pPr>
      <w:r>
        <w:rPr>
          <w:rStyle w:val="ac"/>
        </w:rPr>
        <w:footnoteRef/>
      </w:r>
      <w:r>
        <w:t xml:space="preserve"> Наблюдателями не могут быть выборные должностные лица, сенаторы Российской Федерации, депутаты, высшие должностные лица субъектов Российской Федерации, главы местных администраций, лица, находящиеся в непосредственном подчинении этих 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приостановлены, лица, включенные в реестр иностранных агентов, лица, сведения о которых включены в единый реестр сведений о лицах, причастных к деятельности экстремистской или террористической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10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080C05" w14:textId="77777777" w:rsidR="00B516F7" w:rsidRDefault="00B516F7">
        <w:pPr>
          <w:pStyle w:val="a5"/>
          <w:jc w:val="center"/>
        </w:pPr>
        <w:r w:rsidRPr="00EA7DF5">
          <w:rPr>
            <w:rFonts w:ascii="Times New Roman" w:hAnsi="Times New Roman"/>
            <w:sz w:val="24"/>
            <w:szCs w:val="28"/>
          </w:rPr>
          <w:fldChar w:fldCharType="begin"/>
        </w:r>
        <w:r w:rsidRPr="00EA7DF5">
          <w:rPr>
            <w:rFonts w:ascii="Times New Roman" w:hAnsi="Times New Roman"/>
            <w:sz w:val="24"/>
            <w:szCs w:val="28"/>
          </w:rPr>
          <w:instrText xml:space="preserve"> PAGE   \* MERGEFORMAT </w:instrText>
        </w:r>
        <w:r w:rsidRPr="00EA7DF5">
          <w:rPr>
            <w:rFonts w:ascii="Times New Roman" w:hAnsi="Times New Roman"/>
            <w:sz w:val="24"/>
            <w:szCs w:val="28"/>
          </w:rPr>
          <w:fldChar w:fldCharType="separate"/>
        </w:r>
        <w:r>
          <w:rPr>
            <w:rFonts w:ascii="Times New Roman" w:hAnsi="Times New Roman"/>
            <w:noProof/>
            <w:sz w:val="24"/>
            <w:szCs w:val="28"/>
          </w:rPr>
          <w:t>6</w:t>
        </w:r>
        <w:r w:rsidRPr="00EA7DF5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DC"/>
    <w:rsid w:val="00042B13"/>
    <w:rsid w:val="000E395A"/>
    <w:rsid w:val="002142A9"/>
    <w:rsid w:val="00252E45"/>
    <w:rsid w:val="0042164E"/>
    <w:rsid w:val="0049192C"/>
    <w:rsid w:val="0053124A"/>
    <w:rsid w:val="006240F7"/>
    <w:rsid w:val="006C6187"/>
    <w:rsid w:val="007252AA"/>
    <w:rsid w:val="007A069A"/>
    <w:rsid w:val="007A1C6A"/>
    <w:rsid w:val="0094539B"/>
    <w:rsid w:val="00B516F7"/>
    <w:rsid w:val="00BA4DDC"/>
    <w:rsid w:val="00C91B4C"/>
    <w:rsid w:val="00D0076E"/>
    <w:rsid w:val="00D640BB"/>
    <w:rsid w:val="00D6670F"/>
    <w:rsid w:val="00E311DB"/>
    <w:rsid w:val="00E77214"/>
    <w:rsid w:val="00EE1759"/>
    <w:rsid w:val="00F2095C"/>
    <w:rsid w:val="00F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2FCF"/>
  <w15:chartTrackingRefBased/>
  <w15:docId w15:val="{567C8C15-99BC-42EE-AB52-C66194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6F7"/>
    <w:rPr>
      <w:b/>
      <w:bCs/>
    </w:rPr>
  </w:style>
  <w:style w:type="paragraph" w:styleId="a5">
    <w:name w:val="header"/>
    <w:basedOn w:val="a"/>
    <w:link w:val="a6"/>
    <w:uiPriority w:val="99"/>
    <w:unhideWhenUsed/>
    <w:rsid w:val="00B516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516F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516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516F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5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B516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51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516F7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unhideWhenUsed/>
    <w:rsid w:val="007A0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A0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7A06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7A0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uiPriority w:val="1"/>
    <w:rsid w:val="007A06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B065A19FDB1E02C5873C079B2F45AF145E893E4DCD9346DF6310694C582A26B4934400C8C25E1r2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6455&amp;dst=1019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6455&amp;dst=1003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5B065A19FDB1E02C5873C079B2F45AF145E893E4DCD9346DF6310694C582A26B4934400C8C25E1r2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Журавлева Алена Владимировна</cp:lastModifiedBy>
  <cp:revision>6</cp:revision>
  <dcterms:created xsi:type="dcterms:W3CDTF">2024-07-03T08:59:00Z</dcterms:created>
  <dcterms:modified xsi:type="dcterms:W3CDTF">2024-07-05T08:33:00Z</dcterms:modified>
</cp:coreProperties>
</file>