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458E1E59" w:rsidR="009378CF" w:rsidRPr="009378CF" w:rsidRDefault="0099606F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62E5">
        <w:rPr>
          <w:rFonts w:ascii="Times New Roman" w:eastAsia="Calibri" w:hAnsi="Times New Roman" w:cs="Times New Roman"/>
          <w:sz w:val="28"/>
          <w:szCs w:val="28"/>
          <w:lang w:eastAsia="en-US"/>
        </w:rPr>
        <w:t>9/100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AC247D" w14:textId="44523CB8" w:rsidR="00463DFF" w:rsidRPr="00255C7F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55C7F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255C7F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255C7F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255C7F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255C7F">
        <w:rPr>
          <w:rFonts w:ascii="Times New Roman" w:hAnsi="Times New Roman" w:cs="Times New Roman"/>
          <w:sz w:val="28"/>
          <w:szCs w:val="28"/>
        </w:rPr>
        <w:t>участка №</w:t>
      </w:r>
      <w:r w:rsidR="00255C7F" w:rsidRPr="00255C7F">
        <w:rPr>
          <w:rFonts w:ascii="Times New Roman" w:hAnsi="Times New Roman" w:cs="Times New Roman"/>
          <w:sz w:val="28"/>
          <w:szCs w:val="28"/>
        </w:rPr>
        <w:t>466</w:t>
      </w:r>
      <w:r w:rsidR="00097339" w:rsidRPr="00255C7F">
        <w:rPr>
          <w:rFonts w:ascii="Times New Roman" w:hAnsi="Times New Roman" w:cs="Times New Roman"/>
          <w:sz w:val="28"/>
          <w:szCs w:val="28"/>
        </w:rPr>
        <w:t xml:space="preserve"> </w:t>
      </w:r>
      <w:r w:rsidR="00255C7F" w:rsidRPr="00255C7F">
        <w:rPr>
          <w:rFonts w:ascii="Times New Roman" w:hAnsi="Times New Roman" w:cs="Times New Roman"/>
          <w:sz w:val="28"/>
          <w:szCs w:val="28"/>
        </w:rPr>
        <w:t>Исутовой Надежды Петровны</w:t>
      </w:r>
    </w:p>
    <w:p w14:paraId="76D05FC6" w14:textId="77777777" w:rsidR="00255C7F" w:rsidRPr="00255C7F" w:rsidRDefault="00255C7F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255C7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255C7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5C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45AA26CD" w:rsidR="00D05420" w:rsidRPr="00255C7F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63DF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C7F" w:rsidRPr="00255C7F">
        <w:rPr>
          <w:rFonts w:ascii="Times New Roman" w:hAnsi="Times New Roman" w:cs="Times New Roman"/>
          <w:sz w:val="28"/>
          <w:szCs w:val="28"/>
        </w:rPr>
        <w:t xml:space="preserve">466 Исутову Надежду Петровну 25.12.1972 </w:t>
      </w:r>
      <w:r w:rsidR="003C6FC9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C7F" w:rsidRPr="00255C7F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 – Ленинградская обл., Гатчинский р-н, д. Сяськелево</w:t>
      </w:r>
      <w:r w:rsidR="00A00253" w:rsidRPr="00255C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3AA43C4F" w:rsidR="009378CF" w:rsidRPr="00255C7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C7F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="00934B14" w:rsidRPr="00255C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353"/>
    <w:rsid w:val="001C5CC5"/>
    <w:rsid w:val="001D61AA"/>
    <w:rsid w:val="001E108D"/>
    <w:rsid w:val="001F7F37"/>
    <w:rsid w:val="00231BE6"/>
    <w:rsid w:val="00236AC8"/>
    <w:rsid w:val="00244060"/>
    <w:rsid w:val="002450CB"/>
    <w:rsid w:val="00255C7F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63DFF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9606F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462E5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17</cp:revision>
  <cp:lastPrinted>2024-01-31T11:57:00Z</cp:lastPrinted>
  <dcterms:created xsi:type="dcterms:W3CDTF">2024-01-26T10:48:00Z</dcterms:created>
  <dcterms:modified xsi:type="dcterms:W3CDTF">2024-02-13T09:01:00Z</dcterms:modified>
</cp:coreProperties>
</file>