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CD70" w14:textId="77777777" w:rsidR="00E51A25" w:rsidRPr="001E2A06" w:rsidRDefault="00E51A25" w:rsidP="00E51A2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       </w:t>
      </w: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ГАТЧИНСКОГО МУНИЦИПАЛЬНОГО РАЙОНА</w:t>
      </w:r>
    </w:p>
    <w:p w14:paraId="68FA1B60" w14:textId="6FF25433" w:rsidR="00E51A25" w:rsidRDefault="00E51A25" w:rsidP="00E51A2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14:paraId="3E951F4A" w14:textId="77777777" w:rsidR="00E51A25" w:rsidRPr="001E2A06" w:rsidRDefault="00E51A25" w:rsidP="00E51A2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F91BF9" w14:textId="4F2095CB" w:rsidR="00E51A25" w:rsidRPr="001E2A06" w:rsidRDefault="00E51A25" w:rsidP="00E51A25">
      <w:pPr>
        <w:tabs>
          <w:tab w:val="left" w:pos="382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От «</w:t>
      </w:r>
      <w:proofErr w:type="gramStart"/>
      <w:r w:rsidR="003408E9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>»</w:t>
      </w:r>
      <w:r w:rsidR="003408E9">
        <w:rPr>
          <w:rFonts w:ascii="Times New Roman" w:eastAsia="Calibri" w:hAnsi="Times New Roman" w:cs="Times New Roman"/>
          <w:sz w:val="24"/>
          <w:szCs w:val="24"/>
        </w:rPr>
        <w:t>мая</w:t>
      </w:r>
      <w:proofErr w:type="gramEnd"/>
      <w:r w:rsidR="00340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>202</w:t>
      </w:r>
      <w:r w:rsidR="003408E9">
        <w:rPr>
          <w:rFonts w:ascii="Times New Roman" w:eastAsia="Calibri" w:hAnsi="Times New Roman" w:cs="Times New Roman"/>
          <w:sz w:val="24"/>
          <w:szCs w:val="24"/>
        </w:rPr>
        <w:t>4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№</w:t>
      </w:r>
      <w:r w:rsidR="00340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9BC">
        <w:rPr>
          <w:rFonts w:ascii="Times New Roman" w:eastAsia="Calibri" w:hAnsi="Times New Roman" w:cs="Times New Roman"/>
          <w:sz w:val="24"/>
          <w:szCs w:val="24"/>
        </w:rPr>
        <w:t>2</w:t>
      </w:r>
      <w:r w:rsidR="000A173B">
        <w:rPr>
          <w:rFonts w:ascii="Times New Roman" w:eastAsia="Calibri" w:hAnsi="Times New Roman" w:cs="Times New Roman"/>
          <w:sz w:val="24"/>
          <w:szCs w:val="24"/>
        </w:rPr>
        <w:t>2</w:t>
      </w:r>
      <w:r w:rsidR="002119BC">
        <w:rPr>
          <w:rFonts w:ascii="Times New Roman" w:eastAsia="Calibri" w:hAnsi="Times New Roman" w:cs="Times New Roman"/>
          <w:sz w:val="24"/>
          <w:szCs w:val="24"/>
        </w:rPr>
        <w:t>/1</w:t>
      </w:r>
      <w:r w:rsidR="000A173B">
        <w:rPr>
          <w:rFonts w:ascii="Times New Roman" w:eastAsia="Calibri" w:hAnsi="Times New Roman" w:cs="Times New Roman"/>
          <w:sz w:val="24"/>
          <w:szCs w:val="24"/>
        </w:rPr>
        <w:t>90</w:t>
      </w:r>
    </w:p>
    <w:p w14:paraId="525184DC" w14:textId="77777777" w:rsidR="00E51A25" w:rsidRDefault="00E51A25" w:rsidP="00E51A25">
      <w:pPr>
        <w:pStyle w:val="ConsPlusNonformat"/>
        <w:jc w:val="both"/>
      </w:pPr>
    </w:p>
    <w:p w14:paraId="7CD33888" w14:textId="5865BEB2" w:rsidR="00E51A25" w:rsidRPr="00B94D02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D02">
        <w:rPr>
          <w:rFonts w:ascii="Times New Roman" w:hAnsi="Times New Roman" w:cs="Times New Roman"/>
          <w:b/>
          <w:bCs/>
          <w:sz w:val="24"/>
          <w:szCs w:val="24"/>
        </w:rPr>
        <w:t>О предложении кандидатур для зачисления в резерв</w:t>
      </w:r>
    </w:p>
    <w:p w14:paraId="4E2CA796" w14:textId="5BFC5101" w:rsidR="00E51A25" w:rsidRPr="00B94D02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D02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14:paraId="22261690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777C19" w14:textId="0313495B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1A25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hyperlink r:id="rId8">
        <w:r w:rsidRPr="00E51A25">
          <w:rPr>
            <w:rFonts w:ascii="Times New Roman" w:hAnsi="Times New Roman" w:cs="Times New Roman"/>
            <w:color w:val="0000FF"/>
            <w:sz w:val="24"/>
            <w:szCs w:val="24"/>
          </w:rPr>
          <w:t>пункта 9  статьи  26</w:t>
        </w:r>
      </w:hyperlink>
      <w:r w:rsidRPr="00E51A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E51A25">
          <w:rPr>
            <w:rFonts w:ascii="Times New Roman" w:hAnsi="Times New Roman" w:cs="Times New Roman"/>
            <w:color w:val="0000FF"/>
            <w:sz w:val="24"/>
            <w:szCs w:val="24"/>
          </w:rPr>
          <w:t>пункта 5.1 статьи 27</w:t>
        </w:r>
      </w:hyperlink>
      <w:r w:rsidRPr="00E51A2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>закона  "Об  основных  гарантиях  избирательных  прав  и права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>референдуме  граждан  Российской  Федерации"  территориальная избирательная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 муниципального района </w:t>
      </w:r>
    </w:p>
    <w:p w14:paraId="09885EE2" w14:textId="77777777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3D661" w14:textId="77777777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9C27B" w14:textId="5915FD50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42A2D529" w14:textId="77777777" w:rsidR="00E51A25" w:rsidRP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148F" w14:textId="50563665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 1. Предложить для зачисления в резерв составов участковых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Pr="00E51A25">
        <w:rPr>
          <w:rFonts w:ascii="Times New Roman" w:hAnsi="Times New Roman" w:cs="Times New Roman"/>
          <w:sz w:val="24"/>
          <w:szCs w:val="24"/>
        </w:rPr>
        <w:t>кандидатуры согласно прилагаемому списку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4B510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AC1ABF" w14:textId="25BC2B22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 2.  </w:t>
      </w:r>
      <w:r w:rsidR="00AC4D11" w:rsidRPr="00E51A25">
        <w:rPr>
          <w:rFonts w:ascii="Times New Roman" w:hAnsi="Times New Roman" w:cs="Times New Roman"/>
          <w:sz w:val="24"/>
          <w:szCs w:val="24"/>
        </w:rPr>
        <w:t>Направить настоящее решение</w:t>
      </w:r>
      <w:r w:rsidRPr="00E51A25">
        <w:rPr>
          <w:rFonts w:ascii="Times New Roman" w:hAnsi="Times New Roman" w:cs="Times New Roman"/>
          <w:sz w:val="24"/>
          <w:szCs w:val="24"/>
        </w:rPr>
        <w:t xml:space="preserve"> и список кандидатур, предлагаемых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 xml:space="preserve">зачисления в резерв составов участковых комиссий,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14:paraId="398AFCE9" w14:textId="79DE2FF9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E35858" w14:textId="3BC10F98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801C12" w14:textId="65C1E748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D2A207" w14:textId="5D9EBD75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D72652" w14:textId="31E5D216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B9559B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A00D66" w14:textId="77777777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территориальной</w:t>
      </w:r>
    </w:p>
    <w:p w14:paraId="192EE7F6" w14:textId="77777777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37857D0B" w14:textId="77777777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Т.Н.Путинцева</w:t>
      </w:r>
      <w:proofErr w:type="spellEnd"/>
    </w:p>
    <w:p w14:paraId="171ADD13" w14:textId="77777777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9FDFB7" w14:textId="77777777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территориальной</w:t>
      </w:r>
    </w:p>
    <w:p w14:paraId="1C566A11" w14:textId="77777777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3A2FC7F2" w14:textId="104256A6" w:rsidR="00BE28FC" w:rsidRPr="008551A8" w:rsidRDefault="00BE28FC" w:rsidP="00BE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 муниципального</w:t>
      </w:r>
      <w:proofErr w:type="gramEnd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А.В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Журавлева</w:t>
      </w:r>
    </w:p>
    <w:p w14:paraId="56166A7A" w14:textId="77777777" w:rsidR="00BE28FC" w:rsidRPr="008551A8" w:rsidRDefault="00BE28FC" w:rsidP="00BE28F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F55C57" w14:textId="77777777" w:rsidR="00E51A25" w:rsidRDefault="00E51A25" w:rsidP="00E51A25">
      <w:pPr>
        <w:pStyle w:val="ConsPlusNormal"/>
        <w:jc w:val="both"/>
      </w:pPr>
    </w:p>
    <w:p w14:paraId="36E45F4B" w14:textId="77777777" w:rsidR="00E51A25" w:rsidRDefault="00E51A25" w:rsidP="00E51A25">
      <w:pPr>
        <w:pStyle w:val="ConsPlusNormal"/>
        <w:jc w:val="both"/>
      </w:pPr>
    </w:p>
    <w:p w14:paraId="72288EC5" w14:textId="17642BCB" w:rsidR="00E51A25" w:rsidRDefault="00E51A25" w:rsidP="00E51A25">
      <w:pPr>
        <w:pStyle w:val="ConsPlusNormal"/>
        <w:jc w:val="both"/>
      </w:pPr>
    </w:p>
    <w:p w14:paraId="78F0DB71" w14:textId="4B1F6FF1" w:rsidR="00E51A25" w:rsidRDefault="00E51A25" w:rsidP="00E51A25">
      <w:pPr>
        <w:pStyle w:val="ConsPlusNormal"/>
        <w:jc w:val="both"/>
      </w:pPr>
    </w:p>
    <w:p w14:paraId="10164DFD" w14:textId="42BAA9CB" w:rsidR="00E51A25" w:rsidRDefault="00E51A25" w:rsidP="00E51A25">
      <w:pPr>
        <w:pStyle w:val="ConsPlusNormal"/>
        <w:jc w:val="both"/>
      </w:pPr>
    </w:p>
    <w:p w14:paraId="0E10A425" w14:textId="2F75D94A" w:rsidR="00E51A25" w:rsidRDefault="00E51A25" w:rsidP="00E51A25">
      <w:pPr>
        <w:pStyle w:val="ConsPlusNormal"/>
        <w:jc w:val="both"/>
      </w:pPr>
    </w:p>
    <w:p w14:paraId="571DA80D" w14:textId="27C4CF18" w:rsidR="00E51A25" w:rsidRDefault="00E51A25" w:rsidP="00E51A25">
      <w:pPr>
        <w:pStyle w:val="ConsPlusNormal"/>
        <w:jc w:val="both"/>
      </w:pPr>
    </w:p>
    <w:p w14:paraId="4449936D" w14:textId="55A98FEB" w:rsidR="00E51A25" w:rsidRDefault="00E51A25" w:rsidP="00E51A25">
      <w:pPr>
        <w:pStyle w:val="ConsPlusNormal"/>
        <w:jc w:val="both"/>
      </w:pPr>
    </w:p>
    <w:p w14:paraId="6503039C" w14:textId="3FAE5E53" w:rsidR="00E51A25" w:rsidRDefault="00E51A25" w:rsidP="00E51A25">
      <w:pPr>
        <w:pStyle w:val="ConsPlusNormal"/>
        <w:jc w:val="both"/>
      </w:pPr>
    </w:p>
    <w:p w14:paraId="1F656A26" w14:textId="1F527B6D" w:rsidR="00E51A25" w:rsidRDefault="00E51A25" w:rsidP="00E51A25">
      <w:pPr>
        <w:pStyle w:val="ConsPlusNormal"/>
        <w:jc w:val="both"/>
      </w:pPr>
    </w:p>
    <w:p w14:paraId="3A55D200" w14:textId="77777777" w:rsidR="00356D82" w:rsidRDefault="00356D82" w:rsidP="00E51A25">
      <w:pPr>
        <w:pStyle w:val="ConsPlusNormal"/>
        <w:jc w:val="both"/>
      </w:pPr>
    </w:p>
    <w:p w14:paraId="4B35BDD5" w14:textId="67C06BBE" w:rsidR="00E51A25" w:rsidRDefault="00E51A25" w:rsidP="00E51A25">
      <w:pPr>
        <w:pStyle w:val="ConsPlusNormal"/>
        <w:jc w:val="both"/>
      </w:pPr>
    </w:p>
    <w:p w14:paraId="5BF25048" w14:textId="77777777" w:rsidR="00E51A25" w:rsidRDefault="00E51A25" w:rsidP="00E51A25">
      <w:pPr>
        <w:pStyle w:val="ConsPlusNormal"/>
        <w:jc w:val="both"/>
      </w:pPr>
    </w:p>
    <w:p w14:paraId="18FA0332" w14:textId="77777777" w:rsidR="00E51A25" w:rsidRDefault="00E51A25" w:rsidP="00E51A25">
      <w:pPr>
        <w:pStyle w:val="ConsPlusNormal"/>
        <w:jc w:val="both"/>
      </w:pPr>
    </w:p>
    <w:p w14:paraId="5EB4E04B" w14:textId="26681574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</w:p>
    <w:p w14:paraId="5C0D9641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</w:p>
    <w:p w14:paraId="104A22DE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территориальной избирательной комиссии </w:t>
      </w:r>
    </w:p>
    <w:p w14:paraId="07285DAB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Гатчинского муниципального района </w:t>
      </w:r>
    </w:p>
    <w:p w14:paraId="51F8DECD" w14:textId="77777777" w:rsidR="00E51A25" w:rsidRDefault="00E51A25" w:rsidP="00E51A25">
      <w:pPr>
        <w:pStyle w:val="ConsPlusNormal"/>
        <w:jc w:val="right"/>
      </w:pPr>
    </w:p>
    <w:p w14:paraId="538850D0" w14:textId="4E9ACE42" w:rsidR="00E51A25" w:rsidRP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</w:t>
      </w:r>
    </w:p>
    <w:p w14:paraId="77CB5578" w14:textId="09492622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в резерв составов участковых комиссий</w:t>
      </w:r>
    </w:p>
    <w:p w14:paraId="29396475" w14:textId="7A686F07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Гатчинского муниципального района Ленинградской области</w:t>
      </w:r>
    </w:p>
    <w:p w14:paraId="13785BED" w14:textId="77777777" w:rsidR="00B94D02" w:rsidRPr="00E51A25" w:rsidRDefault="00B94D02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148"/>
        <w:gridCol w:w="1396"/>
        <w:gridCol w:w="3261"/>
        <w:gridCol w:w="1417"/>
        <w:gridCol w:w="1326"/>
      </w:tblGrid>
      <w:tr w:rsidR="008E7D65" w:rsidRPr="008E7D65" w14:paraId="177F2080" w14:textId="77777777" w:rsidTr="005B1FEF">
        <w:tc>
          <w:tcPr>
            <w:tcW w:w="766" w:type="dxa"/>
          </w:tcPr>
          <w:p w14:paraId="7A966F0A" w14:textId="77777777" w:rsidR="008E7D65" w:rsidRPr="00B94D02" w:rsidRDefault="008E7D65" w:rsidP="00A9224A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8" w:type="dxa"/>
          </w:tcPr>
          <w:p w14:paraId="782ED4DB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1396" w:type="dxa"/>
          </w:tcPr>
          <w:p w14:paraId="37A8CA13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261" w:type="dxa"/>
          </w:tcPr>
          <w:p w14:paraId="615CFFC2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выдвижения</w:t>
            </w:r>
          </w:p>
        </w:tc>
        <w:tc>
          <w:tcPr>
            <w:tcW w:w="1417" w:type="dxa"/>
          </w:tcPr>
          <w:p w14:paraId="47CCB2E8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избирательного участка</w:t>
            </w:r>
          </w:p>
        </w:tc>
        <w:tc>
          <w:tcPr>
            <w:tcW w:w="1326" w:type="dxa"/>
          </w:tcPr>
          <w:p w14:paraId="12F84AAC" w14:textId="77777777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Очередность назначения, указанная политической партией</w:t>
            </w:r>
          </w:p>
          <w:p w14:paraId="5A555A89" w14:textId="77777777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(при наличии)</w:t>
            </w:r>
          </w:p>
        </w:tc>
      </w:tr>
      <w:tr w:rsidR="008E7D65" w:rsidRPr="008E7D65" w14:paraId="2B764A3A" w14:textId="77777777" w:rsidTr="005B1FEF">
        <w:tc>
          <w:tcPr>
            <w:tcW w:w="766" w:type="dxa"/>
          </w:tcPr>
          <w:p w14:paraId="030E831B" w14:textId="77777777" w:rsidR="008E7D65" w:rsidRPr="008E7D65" w:rsidRDefault="008E7D65" w:rsidP="00A9224A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14:paraId="64220160" w14:textId="026D6BB8" w:rsidR="008E7D65" w:rsidRPr="008E7D65" w:rsidRDefault="00AC4D11" w:rsidP="006B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 Андреевна</w:t>
            </w:r>
          </w:p>
          <w:p w14:paraId="5EC8438D" w14:textId="28B304FE" w:rsidR="008E7D65" w:rsidRPr="008E7D65" w:rsidRDefault="008E7D65" w:rsidP="006B67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43D46086" w14:textId="0346BEC9" w:rsidR="008E7D65" w:rsidRPr="008E7D65" w:rsidRDefault="00AC4D11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23.12.1981</w:t>
            </w:r>
          </w:p>
        </w:tc>
        <w:tc>
          <w:tcPr>
            <w:tcW w:w="3261" w:type="dxa"/>
          </w:tcPr>
          <w:p w14:paraId="4587DF87" w14:textId="17F47DCB" w:rsidR="008E7D65" w:rsidRPr="008E7D65" w:rsidRDefault="00BE28FC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 - ООО "Фабрика картонно-бумажных изделий"</w:t>
            </w:r>
          </w:p>
        </w:tc>
        <w:tc>
          <w:tcPr>
            <w:tcW w:w="1417" w:type="dxa"/>
          </w:tcPr>
          <w:p w14:paraId="089718A3" w14:textId="638EBA93" w:rsidR="008E7D65" w:rsidRPr="008E7D65" w:rsidRDefault="00BE28FC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26" w:type="dxa"/>
          </w:tcPr>
          <w:p w14:paraId="2798C97B" w14:textId="77D41D4D" w:rsidR="008E7D65" w:rsidRPr="00E70134" w:rsidRDefault="00BE28FC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9CFAE07" w14:textId="77777777" w:rsidR="00E51A25" w:rsidRDefault="00E51A25" w:rsidP="008E7D65">
      <w:pPr>
        <w:pStyle w:val="ConsPlusNormal"/>
        <w:ind w:left="-851" w:firstLine="1391"/>
        <w:jc w:val="both"/>
      </w:pPr>
    </w:p>
    <w:sectPr w:rsidR="00E5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733B" w14:textId="77777777" w:rsidR="00CB5953" w:rsidRDefault="00CB5953" w:rsidP="006B677D">
      <w:pPr>
        <w:spacing w:after="0" w:line="240" w:lineRule="auto"/>
      </w:pPr>
      <w:r>
        <w:separator/>
      </w:r>
    </w:p>
  </w:endnote>
  <w:endnote w:type="continuationSeparator" w:id="0">
    <w:p w14:paraId="53715E4E" w14:textId="77777777" w:rsidR="00CB5953" w:rsidRDefault="00CB5953" w:rsidP="006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29A7" w14:textId="77777777" w:rsidR="00CB5953" w:rsidRDefault="00CB5953" w:rsidP="006B677D">
      <w:pPr>
        <w:spacing w:after="0" w:line="240" w:lineRule="auto"/>
      </w:pPr>
      <w:r>
        <w:separator/>
      </w:r>
    </w:p>
  </w:footnote>
  <w:footnote w:type="continuationSeparator" w:id="0">
    <w:p w14:paraId="04DFFF02" w14:textId="77777777" w:rsidR="00CB5953" w:rsidRDefault="00CB5953" w:rsidP="006B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CD7"/>
    <w:multiLevelType w:val="hybridMultilevel"/>
    <w:tmpl w:val="3CA27FE4"/>
    <w:lvl w:ilvl="0" w:tplc="B43CD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7"/>
    <w:rsid w:val="0002596A"/>
    <w:rsid w:val="000523AB"/>
    <w:rsid w:val="000A173B"/>
    <w:rsid w:val="000E088E"/>
    <w:rsid w:val="00104BEE"/>
    <w:rsid w:val="002119BC"/>
    <w:rsid w:val="00223E36"/>
    <w:rsid w:val="00324400"/>
    <w:rsid w:val="003408E9"/>
    <w:rsid w:val="00356D82"/>
    <w:rsid w:val="00384FF6"/>
    <w:rsid w:val="003B279B"/>
    <w:rsid w:val="004F0FA8"/>
    <w:rsid w:val="005B1FEF"/>
    <w:rsid w:val="005D5254"/>
    <w:rsid w:val="00633440"/>
    <w:rsid w:val="006B677D"/>
    <w:rsid w:val="006D4955"/>
    <w:rsid w:val="006E69E9"/>
    <w:rsid w:val="00731E2C"/>
    <w:rsid w:val="00820609"/>
    <w:rsid w:val="008B7F9B"/>
    <w:rsid w:val="008C5AEA"/>
    <w:rsid w:val="008E7D65"/>
    <w:rsid w:val="00934D53"/>
    <w:rsid w:val="00986FF9"/>
    <w:rsid w:val="009A03E7"/>
    <w:rsid w:val="009D5239"/>
    <w:rsid w:val="009F616E"/>
    <w:rsid w:val="00A21443"/>
    <w:rsid w:val="00A9224A"/>
    <w:rsid w:val="00AA166F"/>
    <w:rsid w:val="00AC4D11"/>
    <w:rsid w:val="00B67DBC"/>
    <w:rsid w:val="00B730B7"/>
    <w:rsid w:val="00B94D02"/>
    <w:rsid w:val="00BE28FC"/>
    <w:rsid w:val="00BF34FE"/>
    <w:rsid w:val="00C517FA"/>
    <w:rsid w:val="00CB5953"/>
    <w:rsid w:val="00D418A5"/>
    <w:rsid w:val="00E020CB"/>
    <w:rsid w:val="00E27F87"/>
    <w:rsid w:val="00E51A25"/>
    <w:rsid w:val="00E70134"/>
    <w:rsid w:val="00EE0C56"/>
    <w:rsid w:val="00F3012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F39"/>
  <w15:chartTrackingRefBased/>
  <w15:docId w15:val="{551D6135-DE69-4519-ADD2-A347BB76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1A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7D"/>
  </w:style>
  <w:style w:type="paragraph" w:styleId="a5">
    <w:name w:val="footer"/>
    <w:basedOn w:val="a"/>
    <w:link w:val="a6"/>
    <w:uiPriority w:val="99"/>
    <w:unhideWhenUsed/>
    <w:rsid w:val="006B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5B1BFD9D014776EFB1CA28A937D80131D60900D30F64DE590DF85BC28CE8A7150A087C692A49FA78C67A772C5CA35B67BBF4238EDD6B6U9l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15B1BFD9D014776EFB1CA28A937D80131D60900D30F64DE590DF85BC28CE8A7150A084CE95ACCDFEC366FB3695D935B57BBD4424UE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443F-EA20-47AA-AF65-AF4E996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22</cp:revision>
  <cp:lastPrinted>2024-05-07T09:38:00Z</cp:lastPrinted>
  <dcterms:created xsi:type="dcterms:W3CDTF">2023-06-05T10:52:00Z</dcterms:created>
  <dcterms:modified xsi:type="dcterms:W3CDTF">2024-05-21T13:26:00Z</dcterms:modified>
</cp:coreProperties>
</file>