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D69B12B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A0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A085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A0859">
        <w:rPr>
          <w:rFonts w:ascii="Times New Roman" w:eastAsia="Calibri" w:hAnsi="Times New Roman" w:cs="Times New Roman"/>
          <w:sz w:val="28"/>
          <w:szCs w:val="28"/>
          <w:lang w:eastAsia="en-US"/>
        </w:rPr>
        <w:t>544</w:t>
      </w:r>
    </w:p>
    <w:p w14:paraId="6F156270" w14:textId="51CDC3B1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33D">
        <w:rPr>
          <w:rFonts w:ascii="Times New Roman" w:hAnsi="Times New Roman" w:cs="Times New Roman"/>
          <w:sz w:val="28"/>
          <w:szCs w:val="28"/>
        </w:rPr>
        <w:t>Орловой Анны Сергеевны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84B2ED5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33D">
        <w:rPr>
          <w:rFonts w:ascii="Times New Roman" w:hAnsi="Times New Roman" w:cs="Times New Roman"/>
          <w:sz w:val="28"/>
          <w:szCs w:val="28"/>
        </w:rPr>
        <w:t>Орловой А.С.,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46957E83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5F133D">
        <w:rPr>
          <w:rFonts w:ascii="Times New Roman" w:eastAsia="Calibri" w:hAnsi="Times New Roman" w:cs="Times New Roman"/>
          <w:sz w:val="28"/>
          <w:szCs w:val="28"/>
          <w:lang w:eastAsia="en-US"/>
        </w:rPr>
        <w:t>Орлову Анну Сергеевну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7753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859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697D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2024-08-18T10:42:00Z</dcterms:created>
  <dcterms:modified xsi:type="dcterms:W3CDTF">2024-08-23T13:09:00Z</dcterms:modified>
</cp:coreProperties>
</file>