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0713" w14:textId="1CCA7EFC" w:rsidR="008246FE" w:rsidRPr="00072631" w:rsidRDefault="008246FE" w:rsidP="008246FE">
      <w:pPr>
        <w:pStyle w:val="a3"/>
        <w:tabs>
          <w:tab w:val="left" w:pos="540"/>
        </w:tabs>
        <w:ind w:firstLine="426"/>
        <w:rPr>
          <w:szCs w:val="28"/>
        </w:rPr>
      </w:pPr>
      <w:r w:rsidRPr="00072631">
        <w:rPr>
          <w:b/>
          <w:szCs w:val="28"/>
        </w:rPr>
        <w:t>Территориальная избирательная комиссия</w:t>
      </w:r>
      <w:r w:rsidRPr="00072631">
        <w:rPr>
          <w:szCs w:val="28"/>
        </w:rPr>
        <w:t xml:space="preserve"> </w:t>
      </w:r>
    </w:p>
    <w:p w14:paraId="51841721" w14:textId="1F763F7F" w:rsidR="008246FE" w:rsidRPr="00072631" w:rsidRDefault="008246FE" w:rsidP="008246FE">
      <w:pPr>
        <w:pStyle w:val="a3"/>
        <w:tabs>
          <w:tab w:val="left" w:pos="540"/>
        </w:tabs>
        <w:ind w:firstLine="426"/>
        <w:rPr>
          <w:b/>
          <w:bCs/>
          <w:szCs w:val="28"/>
        </w:rPr>
      </w:pPr>
      <w:r w:rsidRPr="00072631">
        <w:rPr>
          <w:b/>
          <w:bCs/>
          <w:szCs w:val="28"/>
        </w:rPr>
        <w:t xml:space="preserve">Гатчинского муниципального округа </w:t>
      </w:r>
    </w:p>
    <w:p w14:paraId="166EBC96" w14:textId="77777777" w:rsidR="008246FE" w:rsidRPr="00072631" w:rsidRDefault="008246FE" w:rsidP="008246FE">
      <w:pPr>
        <w:pStyle w:val="a3"/>
        <w:tabs>
          <w:tab w:val="left" w:pos="540"/>
        </w:tabs>
        <w:ind w:firstLine="426"/>
        <w:rPr>
          <w:b/>
          <w:bCs/>
          <w:szCs w:val="28"/>
        </w:rPr>
      </w:pPr>
    </w:p>
    <w:p w14:paraId="60ED3FFD" w14:textId="77777777" w:rsidR="008246FE" w:rsidRPr="0041225A" w:rsidRDefault="008246FE" w:rsidP="008246FE">
      <w:pPr>
        <w:pStyle w:val="a7"/>
        <w:jc w:val="left"/>
        <w:rPr>
          <w:b w:val="0"/>
          <w:sz w:val="10"/>
          <w:szCs w:val="10"/>
        </w:rPr>
      </w:pPr>
    </w:p>
    <w:p w14:paraId="08BCAFD2" w14:textId="77777777" w:rsidR="008246FE" w:rsidRPr="00930E0B" w:rsidRDefault="008246FE" w:rsidP="008246FE">
      <w:pPr>
        <w:pStyle w:val="a7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49B1B5C6" w14:textId="77777777" w:rsidR="008246FE" w:rsidRPr="0041225A" w:rsidRDefault="008246FE" w:rsidP="008246FE">
      <w:pPr>
        <w:jc w:val="center"/>
        <w:rPr>
          <w:b/>
          <w:bCs/>
          <w:caps/>
          <w:sz w:val="10"/>
          <w:szCs w:val="10"/>
        </w:rPr>
      </w:pPr>
    </w:p>
    <w:p w14:paraId="41974665" w14:textId="426BAC87" w:rsidR="008246FE" w:rsidRPr="0018182C" w:rsidRDefault="008246FE" w:rsidP="008246FE">
      <w:pPr>
        <w:pStyle w:val="a7"/>
        <w:jc w:val="left"/>
        <w:rPr>
          <w:b w:val="0"/>
          <w:sz w:val="24"/>
          <w:szCs w:val="24"/>
        </w:rPr>
      </w:pPr>
      <w:r w:rsidRPr="0018182C">
        <w:rPr>
          <w:b w:val="0"/>
          <w:sz w:val="24"/>
          <w:szCs w:val="24"/>
        </w:rPr>
        <w:t xml:space="preserve"> </w:t>
      </w:r>
      <w:r w:rsidR="00262614">
        <w:rPr>
          <w:b w:val="0"/>
          <w:sz w:val="24"/>
          <w:szCs w:val="24"/>
        </w:rPr>
        <w:t>19 июня 2024</w:t>
      </w:r>
      <w:r w:rsidRPr="0018182C">
        <w:rPr>
          <w:b w:val="0"/>
          <w:sz w:val="24"/>
          <w:szCs w:val="24"/>
        </w:rPr>
        <w:t xml:space="preserve"> года                                                                                 №</w:t>
      </w:r>
      <w:r w:rsidR="00262614">
        <w:rPr>
          <w:b w:val="0"/>
          <w:sz w:val="24"/>
          <w:szCs w:val="24"/>
        </w:rPr>
        <w:t>25/198</w:t>
      </w:r>
    </w:p>
    <w:p w14:paraId="637465E2" w14:textId="72B6FE61" w:rsidR="008246FE" w:rsidRPr="00F31443" w:rsidRDefault="008246FE" w:rsidP="008246FE">
      <w:pPr>
        <w:pStyle w:val="2"/>
        <w:numPr>
          <w:ilvl w:val="0"/>
          <w:numId w:val="0"/>
        </w:numPr>
        <w:rPr>
          <w:i/>
          <w:iCs/>
          <w:sz w:val="24"/>
          <w:szCs w:val="24"/>
        </w:rPr>
      </w:pPr>
      <w:bookmarkStart w:id="0" w:name="_Toc130377930"/>
      <w:bookmarkStart w:id="1" w:name="_Toc130391854"/>
      <w:bookmarkStart w:id="2" w:name="_Toc130392253"/>
      <w:bookmarkStart w:id="3" w:name="_Toc130392697"/>
      <w:bookmarkStart w:id="4" w:name="_Toc168670848"/>
      <w:r w:rsidRPr="00214865">
        <w:rPr>
          <w:sz w:val="24"/>
          <w:szCs w:val="24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bookmarkEnd w:id="0"/>
      <w:bookmarkEnd w:id="1"/>
      <w:bookmarkEnd w:id="2"/>
      <w:bookmarkEnd w:id="3"/>
      <w:r>
        <w:rPr>
          <w:sz w:val="24"/>
          <w:szCs w:val="24"/>
        </w:rPr>
        <w:t xml:space="preserve">Гатчинского муниципального округа </w:t>
      </w:r>
      <w:bookmarkEnd w:id="4"/>
    </w:p>
    <w:p w14:paraId="03757D1A" w14:textId="77777777" w:rsidR="008246FE" w:rsidRDefault="008246FE" w:rsidP="008246FE">
      <w:pPr>
        <w:ind w:firstLine="709"/>
        <w:jc w:val="both"/>
        <w:rPr>
          <w:szCs w:val="24"/>
        </w:rPr>
      </w:pPr>
    </w:p>
    <w:p w14:paraId="52F0DFD7" w14:textId="77777777" w:rsidR="00072631" w:rsidRDefault="008246FE" w:rsidP="008246FE">
      <w:pPr>
        <w:autoSpaceDE w:val="0"/>
        <w:autoSpaceDN w:val="0"/>
        <w:adjustRightInd w:val="0"/>
        <w:ind w:firstLine="709"/>
        <w:jc w:val="both"/>
        <w:rPr>
          <w:iCs/>
          <w:szCs w:val="24"/>
        </w:rPr>
      </w:pPr>
      <w:r>
        <w:rPr>
          <w:szCs w:val="24"/>
        </w:rPr>
        <w:t xml:space="preserve">Руководствуясь </w:t>
      </w:r>
      <w:r w:rsidRPr="002A194E">
        <w:rPr>
          <w:szCs w:val="24"/>
        </w:rPr>
        <w:t xml:space="preserve">частью 1 статьи 25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r w:rsidRPr="008246FE">
        <w:rPr>
          <w:iCs/>
          <w:szCs w:val="24"/>
        </w:rPr>
        <w:t>Гатчинского муниципального округа</w:t>
      </w:r>
    </w:p>
    <w:p w14:paraId="03A6CDC0" w14:textId="77777777" w:rsidR="00072631" w:rsidRDefault="00072631" w:rsidP="008246FE">
      <w:pPr>
        <w:autoSpaceDE w:val="0"/>
        <w:autoSpaceDN w:val="0"/>
        <w:adjustRightInd w:val="0"/>
        <w:ind w:firstLine="709"/>
        <w:jc w:val="both"/>
        <w:rPr>
          <w:iCs/>
          <w:szCs w:val="24"/>
        </w:rPr>
      </w:pPr>
    </w:p>
    <w:p w14:paraId="6347D6D9" w14:textId="312FE1E5" w:rsidR="008246FE" w:rsidRPr="002A194E" w:rsidRDefault="008246FE" w:rsidP="00072631">
      <w:pPr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2A194E">
        <w:rPr>
          <w:b/>
          <w:szCs w:val="24"/>
        </w:rPr>
        <w:t>РЕШИЛА:</w:t>
      </w:r>
    </w:p>
    <w:p w14:paraId="68DE4966" w14:textId="77777777" w:rsidR="00072631" w:rsidRDefault="00072631" w:rsidP="008246FE">
      <w:pPr>
        <w:ind w:firstLine="709"/>
        <w:jc w:val="both"/>
        <w:rPr>
          <w:szCs w:val="24"/>
        </w:rPr>
      </w:pPr>
    </w:p>
    <w:p w14:paraId="5B709499" w14:textId="0E9159E5" w:rsidR="00072631" w:rsidRPr="0049485E" w:rsidRDefault="00072631" w:rsidP="0007263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8173E">
        <w:rPr>
          <w:color w:val="000000"/>
        </w:rPr>
        <w:t>1</w:t>
      </w:r>
      <w:r w:rsidRPr="00314F0D">
        <w:t>.</w:t>
      </w:r>
      <w:r>
        <w:t xml:space="preserve">Утвердить положение </w:t>
      </w:r>
      <w:r w:rsidR="00FA6E09">
        <w:t xml:space="preserve">о </w:t>
      </w:r>
      <w:r w:rsidR="00FA6E09" w:rsidRPr="0049485E">
        <w:rPr>
          <w:bCs/>
        </w:rPr>
        <w:t>Рабочей</w:t>
      </w:r>
      <w:r w:rsidRPr="0049485E">
        <w:rPr>
          <w:bCs/>
        </w:rPr>
        <w:t xml:space="preserve"> группе </w:t>
      </w:r>
      <w:r w:rsidRPr="0049485E">
        <w:rPr>
          <w:color w:val="000000"/>
        </w:rPr>
        <w:t xml:space="preserve">по приему и проверке документов, представляемых кандидатами в депутаты при проведении выборов депутатов совета депутатов муниципального образования </w:t>
      </w:r>
      <w:r>
        <w:rPr>
          <w:color w:val="000000"/>
        </w:rPr>
        <w:t xml:space="preserve">Гатчинский муниципальный округ </w:t>
      </w:r>
      <w:r w:rsidRPr="0049485E">
        <w:rPr>
          <w:color w:val="000000"/>
        </w:rPr>
        <w:t>Ленинградской области</w:t>
      </w:r>
      <w:r>
        <w:rPr>
          <w:color w:val="000000"/>
        </w:rPr>
        <w:t xml:space="preserve">  первого созыва (приложение 1).</w:t>
      </w:r>
    </w:p>
    <w:p w14:paraId="626165F3" w14:textId="1BEC98CC" w:rsidR="008246FE" w:rsidRPr="002A194E" w:rsidRDefault="00072631" w:rsidP="008246FE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8246FE" w:rsidRPr="002A194E">
        <w:rPr>
          <w:szCs w:val="24"/>
        </w:rPr>
        <w:t xml:space="preserve">. Сформировать рабочую группу по приему и проверке документов, представляемых кандидатами, избирательными объединениями при проведении выборов депутатов советов депутатов </w:t>
      </w:r>
      <w:bookmarkStart w:id="5" w:name="_Hlk169173207"/>
      <w:r w:rsidR="008246FE" w:rsidRPr="002A194E">
        <w:rPr>
          <w:szCs w:val="24"/>
        </w:rPr>
        <w:t>муниципальн</w:t>
      </w:r>
      <w:r w:rsidR="008246FE">
        <w:rPr>
          <w:szCs w:val="24"/>
        </w:rPr>
        <w:t>ого</w:t>
      </w:r>
      <w:r w:rsidR="008246FE" w:rsidRPr="002A194E">
        <w:rPr>
          <w:szCs w:val="24"/>
        </w:rPr>
        <w:t xml:space="preserve"> образовани</w:t>
      </w:r>
      <w:r w:rsidR="008246FE">
        <w:rPr>
          <w:szCs w:val="24"/>
        </w:rPr>
        <w:t>я</w:t>
      </w:r>
      <w:r w:rsidR="008246FE" w:rsidRPr="002A194E">
        <w:rPr>
          <w:szCs w:val="24"/>
        </w:rPr>
        <w:t xml:space="preserve"> </w:t>
      </w:r>
      <w:r w:rsidR="008246FE">
        <w:rPr>
          <w:szCs w:val="24"/>
        </w:rPr>
        <w:t xml:space="preserve">Гатчинского муниципального округа Ленинградской </w:t>
      </w:r>
      <w:r w:rsidR="00841139">
        <w:rPr>
          <w:szCs w:val="24"/>
        </w:rPr>
        <w:t>области первого</w:t>
      </w:r>
      <w:r w:rsidR="008246FE">
        <w:rPr>
          <w:szCs w:val="24"/>
        </w:rPr>
        <w:t xml:space="preserve"> </w:t>
      </w:r>
      <w:bookmarkEnd w:id="5"/>
      <w:r w:rsidR="00841139">
        <w:rPr>
          <w:szCs w:val="24"/>
        </w:rPr>
        <w:t>созыва,</w:t>
      </w:r>
      <w:r w:rsidR="008246FE" w:rsidRPr="002A194E">
        <w:rPr>
          <w:szCs w:val="24"/>
        </w:rPr>
        <w:t xml:space="preserve"> назначенных на </w:t>
      </w:r>
      <w:r w:rsidR="008246FE">
        <w:rPr>
          <w:szCs w:val="24"/>
        </w:rPr>
        <w:t>8</w:t>
      </w:r>
      <w:r w:rsidR="00841139">
        <w:rPr>
          <w:szCs w:val="24"/>
        </w:rPr>
        <w:t xml:space="preserve"> </w:t>
      </w:r>
      <w:r w:rsidR="008246FE" w:rsidRPr="002A194E">
        <w:rPr>
          <w:szCs w:val="24"/>
        </w:rPr>
        <w:t>сентября 20</w:t>
      </w:r>
      <w:r w:rsidR="008246FE">
        <w:rPr>
          <w:szCs w:val="24"/>
        </w:rPr>
        <w:t>24</w:t>
      </w:r>
      <w:r w:rsidR="008246FE" w:rsidRPr="002A194E">
        <w:rPr>
          <w:szCs w:val="24"/>
        </w:rPr>
        <w:t xml:space="preserve"> года, в количестве </w:t>
      </w:r>
      <w:r w:rsidR="008246FE">
        <w:rPr>
          <w:szCs w:val="24"/>
        </w:rPr>
        <w:t xml:space="preserve">8 </w:t>
      </w:r>
      <w:r w:rsidR="008246FE" w:rsidRPr="002A194E">
        <w:rPr>
          <w:szCs w:val="24"/>
        </w:rPr>
        <w:t>(</w:t>
      </w:r>
      <w:r w:rsidR="008246FE">
        <w:rPr>
          <w:szCs w:val="24"/>
        </w:rPr>
        <w:t>восьми</w:t>
      </w:r>
      <w:r w:rsidR="008246FE" w:rsidRPr="002A194E">
        <w:rPr>
          <w:szCs w:val="24"/>
        </w:rPr>
        <w:t>) человек.</w:t>
      </w:r>
    </w:p>
    <w:p w14:paraId="4D910154" w14:textId="678A8FDC" w:rsidR="008246FE" w:rsidRPr="002A194E" w:rsidRDefault="00072631" w:rsidP="008246FE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8246FE" w:rsidRPr="002A194E">
        <w:rPr>
          <w:szCs w:val="24"/>
        </w:rPr>
        <w:t xml:space="preserve">. Утвердить состав рабочей группы по приему и проверке документов, представляемых кандидатами, избирательными объединениями при проведении выборов депутатов советов депутатов </w:t>
      </w:r>
      <w:r w:rsidR="008246FE" w:rsidRPr="008246FE">
        <w:rPr>
          <w:szCs w:val="24"/>
        </w:rPr>
        <w:t>муниципального образования Гатчинского муниципального округа Ленинградской области первого созыва</w:t>
      </w:r>
      <w:r w:rsidR="008246FE" w:rsidRPr="00F31443">
        <w:rPr>
          <w:i/>
          <w:szCs w:val="24"/>
        </w:rPr>
        <w:t>,</w:t>
      </w:r>
      <w:r w:rsidR="008246FE" w:rsidRPr="002A194E">
        <w:rPr>
          <w:szCs w:val="24"/>
        </w:rPr>
        <w:t xml:space="preserve"> назначенных на </w:t>
      </w:r>
      <w:r w:rsidR="008246FE">
        <w:rPr>
          <w:szCs w:val="24"/>
        </w:rPr>
        <w:t xml:space="preserve">8 </w:t>
      </w:r>
      <w:r w:rsidR="008246FE" w:rsidRPr="002A194E">
        <w:rPr>
          <w:szCs w:val="24"/>
        </w:rPr>
        <w:t>сентября 20</w:t>
      </w:r>
      <w:r w:rsidR="008246FE">
        <w:rPr>
          <w:szCs w:val="24"/>
        </w:rPr>
        <w:t>24</w:t>
      </w:r>
      <w:r w:rsidR="008246FE" w:rsidRPr="002A194E">
        <w:rPr>
          <w:szCs w:val="24"/>
        </w:rPr>
        <w:t xml:space="preserve"> года согласно приложению.</w:t>
      </w:r>
    </w:p>
    <w:p w14:paraId="0DF4AD56" w14:textId="138DB7D9" w:rsidR="00140B02" w:rsidRPr="00140B02" w:rsidRDefault="00072631" w:rsidP="00140B02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46FE" w:rsidRPr="002A194E">
        <w:rPr>
          <w:sz w:val="24"/>
          <w:szCs w:val="24"/>
        </w:rPr>
        <w:t>.</w:t>
      </w:r>
      <w:r w:rsidR="008246FE" w:rsidRPr="002A194E">
        <w:rPr>
          <w:sz w:val="24"/>
          <w:szCs w:val="24"/>
          <w:lang w:val="en-US"/>
        </w:rPr>
        <w:t> </w:t>
      </w:r>
      <w:r w:rsidR="008246FE" w:rsidRPr="002A194E">
        <w:rPr>
          <w:sz w:val="24"/>
          <w:szCs w:val="24"/>
        </w:rPr>
        <w:t xml:space="preserve">Разместить настоящее решение на официальном сайте территориальной избирательной комиссии </w:t>
      </w:r>
      <w:r w:rsidR="008246FE">
        <w:rPr>
          <w:sz w:val="24"/>
          <w:szCs w:val="24"/>
        </w:rPr>
        <w:t xml:space="preserve">Гатчинского муниципального округа </w:t>
      </w:r>
      <w:hyperlink r:id="rId5" w:history="1">
        <w:r w:rsidR="00140B02" w:rsidRPr="00140B02">
          <w:rPr>
            <w:rStyle w:val="a9"/>
            <w:sz w:val="24"/>
            <w:szCs w:val="24"/>
          </w:rPr>
          <w:t>http://007.iklenobl.ru</w:t>
        </w:r>
      </w:hyperlink>
      <w:r w:rsidR="00140B02" w:rsidRPr="00140B02">
        <w:rPr>
          <w:sz w:val="24"/>
          <w:szCs w:val="24"/>
          <w:u w:val="single"/>
        </w:rPr>
        <w:t xml:space="preserve"> .</w:t>
      </w:r>
    </w:p>
    <w:p w14:paraId="6FD3939B" w14:textId="6E2528AB" w:rsidR="008246FE" w:rsidRPr="008246FE" w:rsidRDefault="00072631" w:rsidP="008246FE">
      <w:pPr>
        <w:tabs>
          <w:tab w:val="left" w:pos="900"/>
          <w:tab w:val="left" w:pos="1100"/>
        </w:tabs>
        <w:ind w:firstLine="708"/>
        <w:jc w:val="both"/>
        <w:rPr>
          <w:iCs/>
          <w:szCs w:val="24"/>
        </w:rPr>
      </w:pPr>
      <w:r>
        <w:rPr>
          <w:szCs w:val="24"/>
        </w:rPr>
        <w:t>5.</w:t>
      </w:r>
      <w:r w:rsidR="008246FE" w:rsidRPr="007D0ECF">
        <w:rPr>
          <w:szCs w:val="24"/>
          <w:lang w:val="en-US"/>
        </w:rPr>
        <w:t> </w:t>
      </w:r>
      <w:r w:rsidR="008246FE" w:rsidRPr="007D0ECF">
        <w:rPr>
          <w:szCs w:val="24"/>
        </w:rPr>
        <w:t xml:space="preserve">Контроль за выполнением настоящего решения возложить на заместителя председателя </w:t>
      </w:r>
      <w:r w:rsidR="008246FE" w:rsidRPr="005D39A3">
        <w:rPr>
          <w:szCs w:val="24"/>
        </w:rPr>
        <w:t xml:space="preserve">территориальной избирательной комиссии </w:t>
      </w:r>
      <w:r w:rsidR="008246FE" w:rsidRPr="008246FE">
        <w:rPr>
          <w:iCs/>
          <w:szCs w:val="24"/>
        </w:rPr>
        <w:t xml:space="preserve">Гатчинского муниципального округа </w:t>
      </w:r>
      <w:proofErr w:type="spellStart"/>
      <w:r w:rsidR="008246FE" w:rsidRPr="008246FE">
        <w:rPr>
          <w:iCs/>
          <w:szCs w:val="24"/>
        </w:rPr>
        <w:t>Т.Н.П</w:t>
      </w:r>
      <w:r w:rsidR="00FA6E09">
        <w:rPr>
          <w:iCs/>
          <w:szCs w:val="24"/>
        </w:rPr>
        <w:t>утинцеву</w:t>
      </w:r>
      <w:proofErr w:type="spellEnd"/>
      <w:r w:rsidR="008246FE" w:rsidRPr="008246FE">
        <w:rPr>
          <w:iCs/>
          <w:szCs w:val="24"/>
        </w:rPr>
        <w:t>.</w:t>
      </w:r>
    </w:p>
    <w:p w14:paraId="22D2863D" w14:textId="77777777" w:rsidR="008246FE" w:rsidRDefault="008246FE" w:rsidP="008246FE">
      <w:pPr>
        <w:rPr>
          <w:iCs/>
          <w:szCs w:val="24"/>
        </w:rPr>
      </w:pPr>
    </w:p>
    <w:p w14:paraId="01749F6A" w14:textId="77777777" w:rsidR="008246FE" w:rsidRPr="00314F0D" w:rsidRDefault="008246FE" w:rsidP="008246FE">
      <w:pPr>
        <w:rPr>
          <w:iCs/>
          <w:szCs w:val="24"/>
        </w:rPr>
      </w:pPr>
    </w:p>
    <w:p w14:paraId="72146365" w14:textId="77777777" w:rsidR="008246FE" w:rsidRPr="005D39A3" w:rsidRDefault="008246FE" w:rsidP="008246FE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14:paraId="13361B3F" w14:textId="4A9FC2CC" w:rsidR="008246FE" w:rsidRDefault="008246FE" w:rsidP="008246FE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И.Л.Смык</w:t>
      </w:r>
      <w:proofErr w:type="spellEnd"/>
    </w:p>
    <w:p w14:paraId="1DC00127" w14:textId="77777777" w:rsidR="008246FE" w:rsidRPr="00952738" w:rsidRDefault="008246FE" w:rsidP="008246FE">
      <w:pPr>
        <w:pStyle w:val="a5"/>
        <w:spacing w:after="0"/>
        <w:ind w:left="0"/>
        <w:rPr>
          <w:b/>
          <w:i/>
          <w:sz w:val="24"/>
          <w:szCs w:val="24"/>
          <w:vertAlign w:val="superscript"/>
        </w:rPr>
      </w:pPr>
    </w:p>
    <w:p w14:paraId="69F8F0A9" w14:textId="77777777" w:rsidR="008246FE" w:rsidRPr="005D39A3" w:rsidRDefault="008246FE" w:rsidP="008246FE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14:paraId="0E3565C7" w14:textId="285990FC" w:rsidR="008246FE" w:rsidRPr="00952738" w:rsidRDefault="008246FE" w:rsidP="008246FE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  <w:r w:rsidRPr="005D39A3">
        <w:rPr>
          <w:sz w:val="24"/>
          <w:szCs w:val="24"/>
        </w:rPr>
        <w:t>территориальной избирательной комис</w:t>
      </w:r>
      <w:r>
        <w:rPr>
          <w:sz w:val="24"/>
          <w:szCs w:val="24"/>
        </w:rPr>
        <w:t xml:space="preserve">сии                                 </w:t>
      </w:r>
      <w:proofErr w:type="spellStart"/>
      <w:r w:rsidR="00072631">
        <w:rPr>
          <w:sz w:val="24"/>
          <w:szCs w:val="24"/>
        </w:rPr>
        <w:t>А.В.Журавлева</w:t>
      </w:r>
      <w:proofErr w:type="spellEnd"/>
      <w:r w:rsidR="00072631">
        <w:rPr>
          <w:sz w:val="24"/>
          <w:szCs w:val="24"/>
        </w:rPr>
        <w:t xml:space="preserve"> </w:t>
      </w:r>
    </w:p>
    <w:p w14:paraId="318E49BA" w14:textId="77777777" w:rsidR="008246FE" w:rsidRDefault="008246FE" w:rsidP="008246FE">
      <w:pPr>
        <w:rPr>
          <w:iCs/>
          <w:szCs w:val="24"/>
        </w:rPr>
      </w:pPr>
    </w:p>
    <w:p w14:paraId="3AAF3485" w14:textId="77777777" w:rsidR="008246FE" w:rsidRDefault="008246FE" w:rsidP="008246FE">
      <w:pPr>
        <w:rPr>
          <w:iCs/>
          <w:szCs w:val="24"/>
        </w:rPr>
      </w:pPr>
    </w:p>
    <w:p w14:paraId="6E7EA4E3" w14:textId="77777777" w:rsidR="008246FE" w:rsidRDefault="008246FE" w:rsidP="008246FE">
      <w:pPr>
        <w:rPr>
          <w:iCs/>
          <w:szCs w:val="24"/>
        </w:rPr>
      </w:pPr>
      <w:r>
        <w:rPr>
          <w:iCs/>
          <w:szCs w:val="24"/>
        </w:rPr>
        <w:br w:type="page"/>
      </w:r>
    </w:p>
    <w:p w14:paraId="6AF69CE2" w14:textId="77777777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3000FCFD" w14:textId="09C05420" w:rsidR="00FA6E09" w:rsidRPr="00A8173E" w:rsidRDefault="00FA6E09" w:rsidP="00FA6E09">
      <w:pPr>
        <w:pStyle w:val="11"/>
        <w:spacing w:before="0" w:after="0"/>
        <w:ind w:left="-2880"/>
        <w:jc w:val="right"/>
        <w:rPr>
          <w:szCs w:val="24"/>
        </w:rPr>
      </w:pPr>
      <w:r>
        <w:rPr>
          <w:szCs w:val="24"/>
        </w:rPr>
        <w:t xml:space="preserve">Приложение  1  </w:t>
      </w:r>
      <w:r w:rsidRPr="00A8173E">
        <w:rPr>
          <w:szCs w:val="24"/>
        </w:rPr>
        <w:t xml:space="preserve">  </w:t>
      </w:r>
    </w:p>
    <w:p w14:paraId="30F64782" w14:textId="77777777" w:rsidR="00FA6E09" w:rsidRPr="00A8173E" w:rsidRDefault="00FA6E09" w:rsidP="00FA6E09">
      <w:pPr>
        <w:pStyle w:val="11"/>
        <w:spacing w:before="0" w:after="0"/>
        <w:ind w:left="-2880"/>
        <w:jc w:val="right"/>
        <w:rPr>
          <w:szCs w:val="24"/>
        </w:rPr>
      </w:pPr>
      <w:r w:rsidRPr="00A8173E">
        <w:rPr>
          <w:szCs w:val="24"/>
        </w:rPr>
        <w:t xml:space="preserve">к решению ТИК </w:t>
      </w:r>
      <w:r>
        <w:rPr>
          <w:szCs w:val="24"/>
        </w:rPr>
        <w:t>ГМО</w:t>
      </w:r>
    </w:p>
    <w:p w14:paraId="5D7B8B23" w14:textId="366E70CB" w:rsidR="00072631" w:rsidRDefault="00FA6E09" w:rsidP="00FA6E09">
      <w:pPr>
        <w:pStyle w:val="11"/>
        <w:spacing w:before="0" w:after="0"/>
        <w:ind w:left="-2880"/>
        <w:jc w:val="right"/>
        <w:rPr>
          <w:szCs w:val="24"/>
        </w:rPr>
      </w:pPr>
      <w:r w:rsidRPr="00A8173E">
        <w:t xml:space="preserve">                                                                                      </w:t>
      </w:r>
      <w:bookmarkStart w:id="6" w:name="_Hlk169702090"/>
      <w:r w:rsidRPr="00A8173E">
        <w:t xml:space="preserve">от </w:t>
      </w:r>
      <w:r w:rsidR="00262614">
        <w:t>19 июня 2024</w:t>
      </w:r>
      <w:r w:rsidRPr="00A8173E">
        <w:t xml:space="preserve"> года №</w:t>
      </w:r>
      <w:r w:rsidR="00262614">
        <w:t>25/197</w:t>
      </w:r>
      <w:bookmarkEnd w:id="6"/>
    </w:p>
    <w:p w14:paraId="6FC15D85" w14:textId="77777777" w:rsidR="00072631" w:rsidRPr="00C22594" w:rsidRDefault="00072631" w:rsidP="00072631">
      <w:pPr>
        <w:widowControl w:val="0"/>
        <w:autoSpaceDE w:val="0"/>
        <w:autoSpaceDN w:val="0"/>
        <w:adjustRightInd w:val="0"/>
        <w:jc w:val="center"/>
      </w:pPr>
      <w:r w:rsidRPr="00C22594">
        <w:rPr>
          <w:b/>
          <w:bCs/>
        </w:rPr>
        <w:t>ПОЛОЖЕНИЕ</w:t>
      </w:r>
    </w:p>
    <w:p w14:paraId="12748D82" w14:textId="77777777" w:rsidR="00FA6E09" w:rsidRDefault="00072631" w:rsidP="0007263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22594">
        <w:rPr>
          <w:b/>
          <w:bCs/>
        </w:rPr>
        <w:t xml:space="preserve">о Рабочей группе </w:t>
      </w:r>
      <w:r w:rsidRPr="00C22594">
        <w:rPr>
          <w:b/>
          <w:color w:val="000000"/>
        </w:rPr>
        <w:t xml:space="preserve">по приему и проверке документов, представляемых кандидатами в депутаты при проведении выборов депутатов совета депутатов муниципального образования </w:t>
      </w:r>
      <w:r w:rsidR="00FA6E09">
        <w:rPr>
          <w:b/>
          <w:color w:val="000000"/>
        </w:rPr>
        <w:t xml:space="preserve">Гатчинский муниципальный округ </w:t>
      </w:r>
      <w:r w:rsidRPr="00C22594">
        <w:rPr>
          <w:b/>
          <w:color w:val="000000"/>
        </w:rPr>
        <w:t xml:space="preserve">  Ленинградской области</w:t>
      </w:r>
    </w:p>
    <w:p w14:paraId="682DA11D" w14:textId="3392668A" w:rsidR="00072631" w:rsidRPr="00C22594" w:rsidRDefault="00FA6E09" w:rsidP="000726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color w:val="000000"/>
        </w:rPr>
        <w:t xml:space="preserve"> первого созыва</w:t>
      </w:r>
    </w:p>
    <w:p w14:paraId="398AC1A8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B3427FE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22594">
        <w:rPr>
          <w:b/>
          <w:bCs/>
        </w:rPr>
        <w:t>1. Общие положения</w:t>
      </w:r>
    </w:p>
    <w:p w14:paraId="3AEF0C92" w14:textId="58728036" w:rsidR="00072631" w:rsidRPr="00C22594" w:rsidRDefault="00072631" w:rsidP="00072631">
      <w:pPr>
        <w:pStyle w:val="23"/>
        <w:spacing w:after="0" w:line="360" w:lineRule="auto"/>
        <w:ind w:firstLine="709"/>
        <w:jc w:val="both"/>
        <w:rPr>
          <w:rFonts w:cs="Calibri"/>
        </w:rPr>
      </w:pPr>
      <w:r w:rsidRPr="00C22594">
        <w:t>1.1. </w:t>
      </w:r>
      <w:r w:rsidRPr="00C22594">
        <w:rPr>
          <w:rFonts w:cs="Calibri"/>
        </w:rPr>
        <w:t xml:space="preserve"> Положение о Рабочей группе </w:t>
      </w:r>
      <w:r w:rsidRPr="00C22594">
        <w:rPr>
          <w:color w:val="000000"/>
        </w:rPr>
        <w:t xml:space="preserve">по приему и проверке документов, представляемых кандидатами в депутаты при проведении </w:t>
      </w:r>
      <w:bookmarkStart w:id="7" w:name="_Hlk169611531"/>
      <w:r w:rsidRPr="00C22594">
        <w:rPr>
          <w:color w:val="000000"/>
        </w:rPr>
        <w:t xml:space="preserve">выборов депутатов совета депутатов муниципального образования </w:t>
      </w:r>
      <w:r w:rsidR="00FA6E09">
        <w:rPr>
          <w:color w:val="000000"/>
        </w:rPr>
        <w:t xml:space="preserve">Гатчинский муниципальный округ </w:t>
      </w:r>
      <w:r w:rsidRPr="00C22594">
        <w:rPr>
          <w:color w:val="000000"/>
        </w:rPr>
        <w:t>Ленинградской области</w:t>
      </w:r>
      <w:r w:rsidRPr="00C22594">
        <w:t xml:space="preserve"> </w:t>
      </w:r>
      <w:r w:rsidR="00FA6E09">
        <w:t xml:space="preserve">первого </w:t>
      </w:r>
      <w:r w:rsidRPr="00C22594">
        <w:t xml:space="preserve"> созыва </w:t>
      </w:r>
      <w:bookmarkEnd w:id="7"/>
      <w:r w:rsidRPr="00C22594">
        <w:rPr>
          <w:rFonts w:cs="Calibri"/>
        </w:rPr>
        <w:t>(далее – Положение), определяет порядок работы Рабочей группы</w:t>
      </w:r>
      <w:r w:rsidRPr="00C22594">
        <w:t xml:space="preserve"> </w:t>
      </w:r>
      <w:r w:rsidRPr="00C22594">
        <w:rPr>
          <w:color w:val="000000"/>
        </w:rPr>
        <w:t xml:space="preserve">по приему и проверке документов, представляемых кандидатами в депутаты при проведении </w:t>
      </w:r>
      <w:r w:rsidR="00FA6E09" w:rsidRPr="00C22594">
        <w:rPr>
          <w:color w:val="000000"/>
        </w:rPr>
        <w:t xml:space="preserve">выборов депутатов совета депутатов муниципального образования </w:t>
      </w:r>
      <w:r w:rsidR="00FA6E09">
        <w:rPr>
          <w:color w:val="000000"/>
        </w:rPr>
        <w:t xml:space="preserve">Гатчинский муниципальный округ </w:t>
      </w:r>
      <w:r w:rsidR="00FA6E09" w:rsidRPr="00C22594">
        <w:rPr>
          <w:color w:val="000000"/>
        </w:rPr>
        <w:t>Ленинградской области</w:t>
      </w:r>
      <w:r w:rsidR="00FA6E09" w:rsidRPr="00C22594">
        <w:t xml:space="preserve"> </w:t>
      </w:r>
      <w:r w:rsidR="00FA6E09">
        <w:t xml:space="preserve">первого </w:t>
      </w:r>
      <w:r w:rsidR="00FA6E09" w:rsidRPr="00C22594">
        <w:t xml:space="preserve"> созыва </w:t>
      </w:r>
      <w:r w:rsidRPr="00C22594">
        <w:t>(далее – Рабочая группа)</w:t>
      </w:r>
      <w:r w:rsidRPr="00C22594">
        <w:rPr>
          <w:rFonts w:cs="Calibri"/>
        </w:rPr>
        <w:t>.</w:t>
      </w:r>
    </w:p>
    <w:p w14:paraId="7FC219F2" w14:textId="418DACD3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 xml:space="preserve">1.2. Рабочая группа создается  Территориальной избирательной комиссией Гатчинского муниципального </w:t>
      </w:r>
      <w:r w:rsidR="00FA6E09">
        <w:t xml:space="preserve">округа </w:t>
      </w:r>
      <w:r w:rsidRPr="00C22594">
        <w:t xml:space="preserve"> с полномочиями окружн</w:t>
      </w:r>
      <w:r w:rsidR="00FA6E09">
        <w:t>ых</w:t>
      </w:r>
      <w:r>
        <w:t xml:space="preserve"> избирательн</w:t>
      </w:r>
      <w:r w:rsidR="00FA6E09">
        <w:t>ых</w:t>
      </w:r>
      <w:r>
        <w:t xml:space="preserve"> комисси</w:t>
      </w:r>
      <w:r w:rsidR="00FA6E09">
        <w:t>й</w:t>
      </w:r>
      <w:r>
        <w:t>.</w:t>
      </w:r>
    </w:p>
    <w:p w14:paraId="546A621B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rPr>
          <w:rFonts w:cs="Calibri"/>
        </w:rPr>
        <w:t>1.3. </w:t>
      </w:r>
      <w:r w:rsidRPr="00C22594">
        <w:t xml:space="preserve">Рабочая группа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Федеральным законом от 27 июля 2006 года № 152-ФЗ «О персональных данных», Федеральным законом от 10 января 2003 года № 20-ФЗ «О Государственной автоматизированной системе Российской Федерации «Выборы», иными федеральными законами, областным законом от 15.03.2012 года № 20-ОЗ «О муниципальных выборах в Ленинградской области» (далее – областной закон), Положением об обеспечении безопасности информации в Государственной автоматизированной системе Российской Федерации «Выборы», настоящим Положением. </w:t>
      </w:r>
    </w:p>
    <w:p w14:paraId="10429621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1.4.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окружной избирательной комиссии.</w:t>
      </w:r>
    </w:p>
    <w:p w14:paraId="65862E2D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 xml:space="preserve">1.5. Члены Рабочей группы и привлеченные специалисты, использующие в своей </w:t>
      </w:r>
      <w:r w:rsidRPr="00C22594">
        <w:lastRenderedPageBreak/>
        <w:t>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РФ «Выборы», Положения об обеспечении безопасности информации в ГАС «Выборы», 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 избирателях.</w:t>
      </w:r>
    </w:p>
    <w:p w14:paraId="67A66B68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1.6. Рабочая группа организует работу по приему и проверке документов, представляемых кандидатами в окружную избирательную комиссию.</w:t>
      </w:r>
    </w:p>
    <w:p w14:paraId="767366AB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1.7. По результатам работы Рабочей группы и на основании проверки представленных документов готовятся и вносятся на рассмотрение территориальной избирательной комиссии проекты решений о регистрации кандидата в депутаты либо об отказе в регистрации кандидата и по другим вопросам, связанным с избирательными действиями, предусмотренными Федеральным законом и областным законом.</w:t>
      </w:r>
    </w:p>
    <w:p w14:paraId="4436B1EC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1.8. При приеме избирательных документов, а также на заседаниях Рабочей группы может вестись аудио- или видеозапись.</w:t>
      </w:r>
    </w:p>
    <w:p w14:paraId="015471B2" w14:textId="77777777" w:rsidR="00072631" w:rsidRPr="00C22594" w:rsidRDefault="00072631" w:rsidP="0007263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1F9A6DAB" w14:textId="77777777" w:rsidR="00072631" w:rsidRPr="00C22594" w:rsidRDefault="00072631" w:rsidP="000726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2594">
        <w:rPr>
          <w:b/>
          <w:bCs/>
        </w:rPr>
        <w:t>2. Задачи и полномочия Рабочей группы</w:t>
      </w:r>
    </w:p>
    <w:p w14:paraId="026DEEDA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14:paraId="1457B44C" w14:textId="77777777" w:rsidR="00FA6E09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 xml:space="preserve">2.1. Задачами Рабочей группы являются прием представляемых в окружную избирательную комиссию документов для выдвижения и регистрации кандидатов </w:t>
      </w:r>
      <w:r w:rsidRPr="00C22594">
        <w:rPr>
          <w:color w:val="000000"/>
        </w:rPr>
        <w:t xml:space="preserve">в депутаты при проведении </w:t>
      </w:r>
      <w:r w:rsidR="00FA6E09" w:rsidRPr="00C22594">
        <w:rPr>
          <w:color w:val="000000"/>
        </w:rPr>
        <w:t xml:space="preserve">выборов депутатов совета депутатов муниципального образования </w:t>
      </w:r>
      <w:r w:rsidR="00FA6E09">
        <w:rPr>
          <w:color w:val="000000"/>
        </w:rPr>
        <w:t xml:space="preserve">Гатчинский муниципальный округ </w:t>
      </w:r>
      <w:r w:rsidR="00FA6E09" w:rsidRPr="00C22594">
        <w:rPr>
          <w:color w:val="000000"/>
        </w:rPr>
        <w:t>Ленинградской области</w:t>
      </w:r>
      <w:r w:rsidR="00FA6E09" w:rsidRPr="00C22594">
        <w:t xml:space="preserve"> </w:t>
      </w:r>
      <w:r w:rsidR="00FA6E09">
        <w:t xml:space="preserve">первого </w:t>
      </w:r>
      <w:r w:rsidR="00FA6E09" w:rsidRPr="00C22594">
        <w:t xml:space="preserve"> созыва</w:t>
      </w:r>
      <w:r w:rsidR="00FA6E09">
        <w:t>.</w:t>
      </w:r>
    </w:p>
    <w:p w14:paraId="56F0EADF" w14:textId="04999E39" w:rsidR="00072631" w:rsidRPr="00C22594" w:rsidRDefault="00FA6E09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 xml:space="preserve"> </w:t>
      </w:r>
      <w:r w:rsidR="00072631" w:rsidRPr="00C22594">
        <w:t>2.2. Для реализации этих задач Рабочая группа:</w:t>
      </w:r>
    </w:p>
    <w:p w14:paraId="736F5DDA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2.2.1. Проверяет наличие документов, представленных кандидатами в соответствии с Федеральным законом, с требованиями областного закона и выдает кандидатам подтверждение о приеме полученных документов (приложения № 1-4).</w:t>
      </w:r>
    </w:p>
    <w:p w14:paraId="1270632B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2.2.2. Направляет сведения о кандидатах для проверки в контрольно-ревизионную службу при окружной избирательной комиссии.</w:t>
      </w:r>
    </w:p>
    <w:p w14:paraId="7C991C8B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2.2.3. Принимает документы, необходимые для регистрации уполномоченного представителя кандидата по финансовым вопросам.</w:t>
      </w:r>
    </w:p>
    <w:p w14:paraId="18E8FBFB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2.2.4. Принимает от кандидата подписные листы, содержащие подписи избирателей в поддержку выдвижения кандидата по одномандатному избирательному округу и выдает кандидату документ, который подтверждает прием представленных подписных листов.</w:t>
      </w:r>
    </w:p>
    <w:p w14:paraId="3D178CD9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lastRenderedPageBreak/>
        <w:t xml:space="preserve">2.2.5. Проверяет соблюдение порядка сбора подписей избирателей </w:t>
      </w:r>
      <w:r w:rsidRPr="00C22594">
        <w:br/>
        <w:t>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подписей.</w:t>
      </w:r>
    </w:p>
    <w:p w14:paraId="4B83314E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 xml:space="preserve">2.2.6. Готовит итоговый протокол проверки подписей избирателей </w:t>
      </w:r>
      <w:r w:rsidRPr="00C22594">
        <w:br/>
        <w:t>в подписных листах.</w:t>
      </w:r>
    </w:p>
    <w:p w14:paraId="03075A53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2.2.7. Принимает документы для регистрации доверенных лиц кандидата.</w:t>
      </w:r>
    </w:p>
    <w:p w14:paraId="4C20E596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2.2.8 Готовит к опубликованию сведения о доходах, об имуществе, вкладах в банках, ценных бумагах кандидатов.</w:t>
      </w:r>
    </w:p>
    <w:p w14:paraId="2514979E" w14:textId="7FFC841C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</w:t>
      </w:r>
      <w:r w:rsidR="00FA6E09" w:rsidRPr="00C22594">
        <w:t>9. Принимает</w:t>
      </w:r>
      <w:r w:rsidRPr="00C22594">
        <w:t xml:space="preserve"> документы, необходимые для выдачи удостоверений зарегистрированным кандидатам.</w:t>
      </w:r>
    </w:p>
    <w:p w14:paraId="22095700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2.2.10</w:t>
      </w:r>
      <w:r w:rsidRPr="00C22594">
        <w:t>. Готовит материалы, необходимые в случае обжалования решений территориальной избирательной комиссии о регистрации кандидата либо об отказе в регистрации кандидата.</w:t>
      </w:r>
    </w:p>
    <w:p w14:paraId="5B5B633B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2.2.11</w:t>
      </w:r>
      <w:r w:rsidRPr="00C22594">
        <w:t>. Извещает кандидата при выявлении неполноты сведений или несоблюдения требований Федерального закона и областного закона</w:t>
      </w:r>
      <w:r w:rsidRPr="00C22594">
        <w:br/>
        <w:t>к оформлению документов о дне заседания комиссии, на котором должен рассматриваться вопрос о регистрации кандидата, не позднее чем за три дня до дня заседания.</w:t>
      </w:r>
    </w:p>
    <w:p w14:paraId="5BFAAC2B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2.2.12</w:t>
      </w:r>
      <w:r w:rsidRPr="00C22594">
        <w:t>. Готовит документы по выбытию кандидата.</w:t>
      </w:r>
    </w:p>
    <w:p w14:paraId="3AABD061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2.2.13</w:t>
      </w:r>
      <w:r w:rsidRPr="00C22594">
        <w:t>. Готовит документы для аннулирования регистрации доверенных лиц кандидата в случае их отзыва кандидатом или на основании личных письменных заявлений.</w:t>
      </w:r>
    </w:p>
    <w:p w14:paraId="6C65DC26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2.2.14</w:t>
      </w:r>
      <w:r w:rsidRPr="00C22594">
        <w:t>. Готовит проекты решений окружной избирательной комиссии по направлениям деятельности Рабочей группы.</w:t>
      </w:r>
    </w:p>
    <w:p w14:paraId="1ABB7F84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2.2.15</w:t>
      </w:r>
      <w:r w:rsidRPr="00C22594">
        <w:t>. Обеспечивают хранение подписных листов и иных документов.</w:t>
      </w:r>
    </w:p>
    <w:p w14:paraId="26179909" w14:textId="77777777" w:rsidR="00072631" w:rsidRPr="00C22594" w:rsidRDefault="00072631" w:rsidP="00072631">
      <w:pPr>
        <w:spacing w:line="360" w:lineRule="auto"/>
        <w:ind w:firstLine="709"/>
        <w:jc w:val="both"/>
      </w:pPr>
      <w:r>
        <w:t>2.2.16</w:t>
      </w:r>
      <w:r w:rsidRPr="00C22594">
        <w:t>. При приеме документов, представленных для выдвижения и регистрации кандидатов, для регистрации (при отзыве) доверенных лиц кандидатов, для регистрации (при прекращении полномочий) уполномоченных представителей кандидатов по финансовым вопросам, при выбытии кандидата (отказе от участия в выборах, при отзыве избирательным объединением) и иных документов Рабочая группа выдает кандидату документ, который подтверждает прием представленных документов.</w:t>
      </w:r>
    </w:p>
    <w:p w14:paraId="7256BCF1" w14:textId="205BD11A" w:rsidR="00072631" w:rsidRPr="00C22594" w:rsidRDefault="00072631" w:rsidP="00072631">
      <w:pPr>
        <w:spacing w:line="360" w:lineRule="auto"/>
        <w:ind w:firstLine="709"/>
        <w:jc w:val="both"/>
      </w:pPr>
      <w:r w:rsidRPr="00C22594">
        <w:t xml:space="preserve">2.3. По результатам работы и на основании материалов проверки представленных документов Рабочей группой готовятся и вносятся </w:t>
      </w:r>
      <w:r w:rsidRPr="00C22594">
        <w:br/>
        <w:t xml:space="preserve">на рассмотрение окружной избирательной комиссии проекты решений окружной избирательной комиссии о регистрации либо отказе в регистрации кандидатов в </w:t>
      </w:r>
      <w:r w:rsidRPr="00C22594">
        <w:rPr>
          <w:color w:val="000000"/>
        </w:rPr>
        <w:t xml:space="preserve">депутаты </w:t>
      </w:r>
      <w:r w:rsidR="00FA6E09" w:rsidRPr="00FA6E09">
        <w:rPr>
          <w:color w:val="000000"/>
        </w:rPr>
        <w:lastRenderedPageBreak/>
        <w:t>совета депутатов муниципального образования Гатчинский муниципальный округ Ленинградской области первого  созыва</w:t>
      </w:r>
      <w:r w:rsidRPr="00C22594">
        <w:t>.</w:t>
      </w:r>
    </w:p>
    <w:p w14:paraId="049B5F1E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14:paraId="579CB539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C22594">
        <w:rPr>
          <w:b/>
          <w:bCs/>
        </w:rPr>
        <w:t>3. Состав и организация деятельности Рабочей группы</w:t>
      </w:r>
    </w:p>
    <w:p w14:paraId="31E135CF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C22594">
        <w:t>3.1. В состав Рабочей группы входят: руководитель Рабочей группы, заместитель руководителя Рабочей группы, члены Рабочей группы – члены окружной избирательной комиссии с правом решающего голоса.</w:t>
      </w:r>
    </w:p>
    <w:p w14:paraId="27DA0178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 xml:space="preserve">3.2. Состав Рабочей группы утверждается решением окружной избирательной комиссии. </w:t>
      </w:r>
    </w:p>
    <w:p w14:paraId="71772611" w14:textId="77777777" w:rsidR="00072631" w:rsidRPr="00C22594" w:rsidRDefault="00072631" w:rsidP="00072631">
      <w:pPr>
        <w:pStyle w:val="12"/>
        <w:spacing w:line="360" w:lineRule="auto"/>
        <w:ind w:left="0" w:firstLine="709"/>
        <w:jc w:val="both"/>
      </w:pPr>
      <w:r w:rsidRPr="00C22594">
        <w:t xml:space="preserve">3.3. 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</w:t>
      </w:r>
    </w:p>
    <w:p w14:paraId="02FC5357" w14:textId="77777777" w:rsidR="00072631" w:rsidRPr="00C22594" w:rsidRDefault="00072631" w:rsidP="00072631">
      <w:pPr>
        <w:pStyle w:val="14-150"/>
        <w:widowControl/>
        <w:rPr>
          <w:sz w:val="24"/>
          <w:szCs w:val="24"/>
        </w:rPr>
      </w:pPr>
      <w:r w:rsidRPr="00C22594">
        <w:rPr>
          <w:sz w:val="24"/>
          <w:szCs w:val="24"/>
        </w:rPr>
        <w:t>3.4. Руководитель Рабочей группы:</w:t>
      </w:r>
    </w:p>
    <w:p w14:paraId="2515D925" w14:textId="77777777" w:rsidR="00072631" w:rsidRPr="00C22594" w:rsidRDefault="00072631" w:rsidP="00072631">
      <w:pPr>
        <w:pStyle w:val="14-150"/>
        <w:widowControl/>
        <w:rPr>
          <w:sz w:val="24"/>
          <w:szCs w:val="24"/>
        </w:rPr>
      </w:pPr>
      <w:r w:rsidRPr="00C22594">
        <w:rPr>
          <w:sz w:val="24"/>
          <w:szCs w:val="24"/>
        </w:rPr>
        <w:t>организует работу Рабочей группы, определяет порядок ее работы;</w:t>
      </w:r>
    </w:p>
    <w:p w14:paraId="52381E2F" w14:textId="77777777" w:rsidR="00072631" w:rsidRPr="00C22594" w:rsidRDefault="00072631" w:rsidP="00072631">
      <w:pPr>
        <w:pStyle w:val="14-150"/>
        <w:widowControl/>
        <w:rPr>
          <w:sz w:val="24"/>
          <w:szCs w:val="24"/>
        </w:rPr>
      </w:pPr>
      <w:r w:rsidRPr="00C22594">
        <w:rPr>
          <w:sz w:val="24"/>
          <w:szCs w:val="24"/>
        </w:rPr>
        <w:t>изучает и обобщает результаты деятельности Рабочей группы;</w:t>
      </w:r>
    </w:p>
    <w:p w14:paraId="4DEAD554" w14:textId="77777777" w:rsidR="00072631" w:rsidRPr="00C22594" w:rsidRDefault="00072631" w:rsidP="00072631">
      <w:pPr>
        <w:pStyle w:val="14-150"/>
        <w:widowControl/>
        <w:rPr>
          <w:sz w:val="24"/>
          <w:szCs w:val="24"/>
        </w:rPr>
      </w:pPr>
      <w:r w:rsidRPr="00C22594">
        <w:rPr>
          <w:sz w:val="24"/>
          <w:szCs w:val="24"/>
        </w:rPr>
        <w:t>подписывает документы, подготовленные Рабочей группой, включая запросы, уведомления и справки;</w:t>
      </w:r>
    </w:p>
    <w:p w14:paraId="4506D2B4" w14:textId="77777777" w:rsidR="00072631" w:rsidRPr="00C22594" w:rsidRDefault="00072631" w:rsidP="00072631">
      <w:pPr>
        <w:pStyle w:val="14-150"/>
        <w:widowControl/>
        <w:rPr>
          <w:sz w:val="24"/>
          <w:szCs w:val="24"/>
        </w:rPr>
      </w:pPr>
      <w:r w:rsidRPr="00C22594">
        <w:rPr>
          <w:sz w:val="24"/>
          <w:szCs w:val="24"/>
        </w:rPr>
        <w:t>докладывает на заседании Комиссии о решениях, принятых Рабочей группой.</w:t>
      </w:r>
    </w:p>
    <w:p w14:paraId="31CE1F67" w14:textId="77777777" w:rsidR="00072631" w:rsidRPr="00C22594" w:rsidRDefault="00072631" w:rsidP="00072631">
      <w:pPr>
        <w:pStyle w:val="14-150"/>
        <w:widowControl/>
        <w:rPr>
          <w:sz w:val="24"/>
          <w:szCs w:val="24"/>
        </w:rPr>
      </w:pPr>
      <w:r w:rsidRPr="00C22594">
        <w:rPr>
          <w:sz w:val="24"/>
          <w:szCs w:val="24"/>
        </w:rPr>
        <w:t>3.5. Руководитель Рабочей группы после получения от кандидата сообщения о намерении представить в окружную избирательную комиссию документы, необходимые для уведомления о выдвижении и регистрации кандидата, а также иные документы, информирует об этом председателя окружной избирательной комиссии и осуществляет координацию деятельности членов Рабочей группы при приеме и проверке указанных документов.</w:t>
      </w:r>
    </w:p>
    <w:p w14:paraId="4B978E5B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3.6. В отсутствие руководителя Рабочей группы обязанности руководителя Рабочей группы исполняет его заместитель, а в случае их отсутствия – один из членов Рабочей группы по поручению руководителя Рабочей группы.</w:t>
      </w:r>
    </w:p>
    <w:p w14:paraId="103D0E08" w14:textId="77777777" w:rsidR="00072631" w:rsidRPr="00C22594" w:rsidRDefault="00072631" w:rsidP="00072631">
      <w:pPr>
        <w:spacing w:line="360" w:lineRule="auto"/>
        <w:ind w:firstLine="709"/>
        <w:jc w:val="both"/>
        <w:rPr>
          <w:color w:val="000000"/>
        </w:rPr>
      </w:pPr>
      <w:r w:rsidRPr="00C22594">
        <w:t>3.7.К деятельности</w:t>
      </w:r>
      <w:r w:rsidRPr="00C22594">
        <w:rPr>
          <w:color w:val="000000"/>
        </w:rPr>
        <w:t xml:space="preserve"> Рабочей группы могут привлекаться 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14:paraId="114FFBA3" w14:textId="77777777" w:rsidR="00072631" w:rsidRPr="00C22594" w:rsidRDefault="00072631" w:rsidP="000726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 xml:space="preserve">3.8. Для выполнения задач Рабочей группы могут привлекаться внештатные работники. Количественный состав специалистов, привлекаемых для работы в Рабочей группе, определяется с учетом задач Рабочей группы, объемов документов, </w:t>
      </w:r>
      <w:r w:rsidRPr="00C22594">
        <w:lastRenderedPageBreak/>
        <w:t>представляемых кандидатами, сроков подготовки материалов, необходимых для рассмотрения на заседаниях окружной избирательной комиссии и может меняться на различных этапах деятельности Рабочей группы.</w:t>
      </w:r>
    </w:p>
    <w:p w14:paraId="44754E91" w14:textId="77777777" w:rsidR="00072631" w:rsidRPr="00C22594" w:rsidRDefault="00072631" w:rsidP="00072631">
      <w:pPr>
        <w:pStyle w:val="14-15"/>
        <w:widowControl/>
        <w:ind w:firstLine="709"/>
        <w:rPr>
          <w:sz w:val="24"/>
          <w:szCs w:val="24"/>
        </w:rPr>
      </w:pPr>
      <w:r w:rsidRPr="00C22594">
        <w:rPr>
          <w:sz w:val="24"/>
          <w:szCs w:val="24"/>
        </w:rPr>
        <w:t>3.9. Решения Рабочей группы принимаются большинством голосов членов окружной избирательной комиссии с правом решающего голоса, являющихся членами Рабочей группы.</w:t>
      </w:r>
    </w:p>
    <w:p w14:paraId="6353ECE9" w14:textId="77777777" w:rsidR="00072631" w:rsidRPr="00C22594" w:rsidRDefault="00072631" w:rsidP="00072631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C22594">
        <w:rPr>
          <w:rFonts w:ascii="Times New Roman" w:hAnsi="Times New Roman" w:cs="Times New Roman"/>
          <w:sz w:val="24"/>
          <w:szCs w:val="24"/>
        </w:rPr>
        <w:t>3.10. На заседании Рабочей группы вправе присутствовать члены окружной избирательной комиссии с правом решающего голоса, не являющиеся членами Рабочей группы, кандидаты, доверенные лица и уполномоченные представители кандидатов по финансовым вопросам, иные лица, привлеченные к проверке представленных кандидатами документов, в том числе подписных листов.</w:t>
      </w:r>
    </w:p>
    <w:p w14:paraId="25B4977D" w14:textId="77777777" w:rsidR="00072631" w:rsidRDefault="00072631" w:rsidP="00072631">
      <w:pPr>
        <w:pStyle w:val="11"/>
        <w:spacing w:before="0" w:after="0"/>
        <w:ind w:left="-2880"/>
        <w:jc w:val="right"/>
        <w:rPr>
          <w:szCs w:val="24"/>
        </w:rPr>
      </w:pPr>
    </w:p>
    <w:p w14:paraId="1C245F05" w14:textId="77777777" w:rsidR="00072631" w:rsidRDefault="00072631" w:rsidP="00072631">
      <w:pPr>
        <w:pStyle w:val="11"/>
        <w:spacing w:before="0" w:after="0"/>
        <w:ind w:left="-2880"/>
        <w:jc w:val="right"/>
        <w:rPr>
          <w:szCs w:val="24"/>
        </w:rPr>
      </w:pPr>
    </w:p>
    <w:p w14:paraId="3A5DF6AB" w14:textId="77777777" w:rsidR="00072631" w:rsidRDefault="00072631" w:rsidP="00072631">
      <w:pPr>
        <w:pStyle w:val="11"/>
        <w:spacing w:before="0" w:after="0"/>
        <w:ind w:left="-2880"/>
        <w:jc w:val="right"/>
        <w:rPr>
          <w:szCs w:val="24"/>
        </w:rPr>
      </w:pPr>
    </w:p>
    <w:p w14:paraId="41CCCC46" w14:textId="77777777" w:rsidR="00072631" w:rsidRDefault="00072631" w:rsidP="00072631">
      <w:pPr>
        <w:pStyle w:val="11"/>
        <w:spacing w:before="0" w:after="0"/>
        <w:ind w:left="-2880"/>
        <w:jc w:val="right"/>
        <w:rPr>
          <w:szCs w:val="24"/>
        </w:rPr>
      </w:pPr>
    </w:p>
    <w:p w14:paraId="68C55E36" w14:textId="77777777" w:rsidR="00072631" w:rsidRDefault="00072631" w:rsidP="00072631">
      <w:pPr>
        <w:pStyle w:val="11"/>
        <w:spacing w:before="0" w:after="0"/>
        <w:ind w:left="-2880"/>
        <w:jc w:val="right"/>
        <w:rPr>
          <w:szCs w:val="24"/>
        </w:rPr>
      </w:pPr>
    </w:p>
    <w:p w14:paraId="7467ABC7" w14:textId="77777777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54D830FD" w14:textId="77777777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103E2CF7" w14:textId="77777777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5B6689B9" w14:textId="77777777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2DA62620" w14:textId="77777777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693CDCC6" w14:textId="77777777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7E866D9A" w14:textId="77777777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3C412FEF" w14:textId="77777777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3275B103" w14:textId="77777777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77D2831B" w14:textId="77777777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3390A137" w14:textId="77777777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7443BE20" w14:textId="77777777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1FE00A5C" w14:textId="7D719235" w:rsidR="00072631" w:rsidRDefault="00072631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0902EB33" w14:textId="5005C563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08725A35" w14:textId="25FB64AB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3851BD8D" w14:textId="32E1A45D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156B4AF8" w14:textId="5027D500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232330BA" w14:textId="18110D3D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6135A371" w14:textId="61CC0E6D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6C524669" w14:textId="2B6409AE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37D42277" w14:textId="603B094B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53E068D2" w14:textId="632233AD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32256990" w14:textId="604F7A80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641B5B63" w14:textId="088DCB78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42C380A7" w14:textId="612B5A23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572DD7E4" w14:textId="14C0243E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2A3B0CE8" w14:textId="366AE478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3DCB8E4F" w14:textId="451F47D0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5C12CB9B" w14:textId="5819D95E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72B4BFBD" w14:textId="1B2CB8A3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1DB40C2D" w14:textId="1F43CE5A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18F1E72E" w14:textId="77777777" w:rsidR="00FA6E09" w:rsidRDefault="00FA6E09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77E92C0E" w14:textId="649614A2" w:rsidR="00845BC8" w:rsidRPr="00A8173E" w:rsidRDefault="00845BC8" w:rsidP="00845BC8">
      <w:pPr>
        <w:pStyle w:val="11"/>
        <w:spacing w:before="0" w:after="0"/>
        <w:ind w:left="-2880"/>
        <w:jc w:val="right"/>
        <w:rPr>
          <w:szCs w:val="24"/>
        </w:rPr>
      </w:pPr>
      <w:bookmarkStart w:id="8" w:name="_Hlk169611944"/>
      <w:r>
        <w:rPr>
          <w:szCs w:val="24"/>
        </w:rPr>
        <w:t>Приложение</w:t>
      </w:r>
      <w:r w:rsidR="00FA6E09">
        <w:rPr>
          <w:szCs w:val="24"/>
        </w:rPr>
        <w:t xml:space="preserve">  2 </w:t>
      </w:r>
      <w:r>
        <w:rPr>
          <w:szCs w:val="24"/>
        </w:rPr>
        <w:t xml:space="preserve"> </w:t>
      </w:r>
      <w:r w:rsidRPr="00A8173E">
        <w:rPr>
          <w:szCs w:val="24"/>
        </w:rPr>
        <w:t xml:space="preserve">  </w:t>
      </w:r>
    </w:p>
    <w:p w14:paraId="474C0A59" w14:textId="7C7DAC32" w:rsidR="00845BC8" w:rsidRPr="00A8173E" w:rsidRDefault="00845BC8" w:rsidP="00845BC8">
      <w:pPr>
        <w:pStyle w:val="11"/>
        <w:spacing w:before="0" w:after="0"/>
        <w:ind w:left="-2880"/>
        <w:jc w:val="right"/>
        <w:rPr>
          <w:szCs w:val="24"/>
        </w:rPr>
      </w:pPr>
      <w:r w:rsidRPr="00A8173E">
        <w:rPr>
          <w:szCs w:val="24"/>
        </w:rPr>
        <w:t xml:space="preserve">к решению ТИК </w:t>
      </w:r>
      <w:r>
        <w:rPr>
          <w:szCs w:val="24"/>
        </w:rPr>
        <w:t>ГМО</w:t>
      </w:r>
    </w:p>
    <w:p w14:paraId="4B35DC83" w14:textId="393E0EFC" w:rsidR="00845BC8" w:rsidRPr="00A8173E" w:rsidRDefault="00845BC8" w:rsidP="00845BC8">
      <w:pPr>
        <w:spacing w:after="200" w:line="276" w:lineRule="auto"/>
        <w:ind w:left="360"/>
      </w:pPr>
      <w:r w:rsidRPr="00A8173E">
        <w:t xml:space="preserve">                                                                                      </w:t>
      </w:r>
      <w:bookmarkEnd w:id="8"/>
      <w:r w:rsidR="00262614">
        <w:t xml:space="preserve">           </w:t>
      </w:r>
      <w:r w:rsidR="00262614" w:rsidRPr="00A8173E">
        <w:t xml:space="preserve">от </w:t>
      </w:r>
      <w:r w:rsidR="00262614">
        <w:t>19 июня 2024</w:t>
      </w:r>
      <w:r w:rsidR="00262614" w:rsidRPr="00A8173E">
        <w:t xml:space="preserve"> года №</w:t>
      </w:r>
      <w:r w:rsidR="00262614">
        <w:t>25/197</w:t>
      </w:r>
    </w:p>
    <w:p w14:paraId="6C5961CF" w14:textId="77777777" w:rsidR="00845BC8" w:rsidRPr="00A8173E" w:rsidRDefault="00845BC8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3C0A2255" w14:textId="77777777" w:rsidR="00845BC8" w:rsidRPr="00A8173E" w:rsidRDefault="00845BC8" w:rsidP="00845BC8">
      <w:pPr>
        <w:pStyle w:val="11"/>
        <w:spacing w:before="0" w:after="0"/>
        <w:ind w:left="-2880"/>
        <w:jc w:val="center"/>
        <w:rPr>
          <w:b/>
          <w:szCs w:val="24"/>
        </w:rPr>
      </w:pPr>
      <w:r w:rsidRPr="00A8173E">
        <w:rPr>
          <w:b/>
          <w:szCs w:val="24"/>
        </w:rPr>
        <w:t xml:space="preserve">                                                     Состав</w:t>
      </w:r>
    </w:p>
    <w:p w14:paraId="3D0B916A" w14:textId="0797AB42" w:rsidR="00845BC8" w:rsidRPr="00A8173E" w:rsidRDefault="00845BC8" w:rsidP="00845BC8">
      <w:pPr>
        <w:jc w:val="center"/>
        <w:rPr>
          <w:b/>
        </w:rPr>
      </w:pPr>
      <w:r w:rsidRPr="00A8173E">
        <w:rPr>
          <w:b/>
          <w:color w:val="000000"/>
        </w:rPr>
        <w:t>рабочей группы по приему</w:t>
      </w:r>
      <w:r w:rsidRPr="00A8173E">
        <w:rPr>
          <w:b/>
        </w:rPr>
        <w:t xml:space="preserve"> и проверке документов, представляемых кандидатами, избирательными      объединениями   в территориальную избирательную комиссию Гатчинского    муниципального   </w:t>
      </w:r>
      <w:r>
        <w:rPr>
          <w:b/>
        </w:rPr>
        <w:t>округа</w:t>
      </w:r>
      <w:r w:rsidRPr="00A8173E">
        <w:rPr>
          <w:b/>
        </w:rPr>
        <w:t xml:space="preserve">     с   полномочиями   ОИК, в   том   числе подписных     листов   с подписями избирателей, собранными в   поддержку самовыдвижения (выдвижения) кандидатов   в   депутаты </w:t>
      </w:r>
      <w:r>
        <w:rPr>
          <w:b/>
        </w:rPr>
        <w:t>совета</w:t>
      </w:r>
      <w:r w:rsidRPr="00A8173E">
        <w:rPr>
          <w:b/>
        </w:rPr>
        <w:t xml:space="preserve"> депутатов </w:t>
      </w:r>
      <w:r>
        <w:rPr>
          <w:b/>
        </w:rPr>
        <w:t xml:space="preserve">муниципального образования Гатчинский муниципальный округ Ленинградской области </w:t>
      </w:r>
      <w:r w:rsidRPr="00A8173E">
        <w:rPr>
          <w:b/>
        </w:rPr>
        <w:t>первого</w:t>
      </w:r>
      <w:r>
        <w:rPr>
          <w:b/>
        </w:rPr>
        <w:t xml:space="preserve"> </w:t>
      </w:r>
      <w:r w:rsidRPr="00A8173E">
        <w:rPr>
          <w:b/>
        </w:rPr>
        <w:t>созыва</w:t>
      </w:r>
    </w:p>
    <w:p w14:paraId="7FD652DD" w14:textId="77777777" w:rsidR="00845BC8" w:rsidRPr="00A8173E" w:rsidRDefault="00845BC8" w:rsidP="00845BC8">
      <w:pPr>
        <w:tabs>
          <w:tab w:val="num" w:pos="-142"/>
        </w:tabs>
        <w:ind w:firstLine="426"/>
        <w:jc w:val="center"/>
        <w:rPr>
          <w:rFonts w:eastAsiaTheme="minorEastAsia"/>
          <w:b/>
        </w:rPr>
      </w:pPr>
    </w:p>
    <w:p w14:paraId="60C2B408" w14:textId="77777777" w:rsidR="00FA6E09" w:rsidRDefault="00845BC8" w:rsidP="00845BC8">
      <w:pPr>
        <w:tabs>
          <w:tab w:val="num" w:pos="-142"/>
        </w:tabs>
        <w:ind w:firstLine="426"/>
      </w:pPr>
      <w:r w:rsidRPr="00A8173E">
        <w:t xml:space="preserve">Руководитель группы   - </w:t>
      </w:r>
      <w:proofErr w:type="spellStart"/>
      <w:r>
        <w:t>Путинева</w:t>
      </w:r>
      <w:proofErr w:type="spellEnd"/>
      <w:r>
        <w:t xml:space="preserve"> Татьяна </w:t>
      </w:r>
      <w:r w:rsidR="00841139">
        <w:t xml:space="preserve">Николаевна </w:t>
      </w:r>
      <w:r w:rsidR="00841139" w:rsidRPr="00A8173E">
        <w:t>-</w:t>
      </w:r>
      <w:r w:rsidRPr="00A8173E">
        <w:t xml:space="preserve">   член      ТИК с правом решающего голоса  </w:t>
      </w:r>
    </w:p>
    <w:p w14:paraId="1F25A718" w14:textId="77777777" w:rsidR="00FA6E09" w:rsidRDefault="00FA6E09" w:rsidP="00FA6E09">
      <w:pPr>
        <w:tabs>
          <w:tab w:val="left" w:pos="426"/>
        </w:tabs>
        <w:ind w:left="426"/>
        <w:jc w:val="both"/>
      </w:pPr>
      <w:r>
        <w:t xml:space="preserve">Заместитель руководителя - </w:t>
      </w:r>
      <w:r w:rsidR="00845BC8" w:rsidRPr="00A8173E">
        <w:t xml:space="preserve">  </w:t>
      </w:r>
      <w:r w:rsidRPr="00A8173E">
        <w:t xml:space="preserve">  </w:t>
      </w:r>
      <w:r>
        <w:t xml:space="preserve"> </w:t>
      </w:r>
      <w:r w:rsidRPr="00A8173E">
        <w:t xml:space="preserve">- Федорова Альбина Владимировна - член ТИК с правом решающего голоса    </w:t>
      </w:r>
      <w:r w:rsidRPr="00A8173E">
        <w:rPr>
          <w:color w:val="000000"/>
        </w:rPr>
        <w:t xml:space="preserve">  </w:t>
      </w:r>
      <w:r w:rsidRPr="00A8173E">
        <w:t xml:space="preserve">                                                                                  </w:t>
      </w:r>
    </w:p>
    <w:p w14:paraId="5C35F3CD" w14:textId="0FF9DFBD" w:rsidR="00845BC8" w:rsidRPr="00A8173E" w:rsidRDefault="00845BC8" w:rsidP="00845BC8">
      <w:pPr>
        <w:tabs>
          <w:tab w:val="num" w:pos="-142"/>
        </w:tabs>
        <w:ind w:firstLine="426"/>
      </w:pPr>
      <w:r w:rsidRPr="00A8173E">
        <w:t xml:space="preserve">                                                                                                                                    </w:t>
      </w:r>
    </w:p>
    <w:p w14:paraId="173237DA" w14:textId="77777777" w:rsidR="00845BC8" w:rsidRDefault="00845BC8" w:rsidP="00845BC8">
      <w:pPr>
        <w:tabs>
          <w:tab w:val="num" w:pos="-142"/>
        </w:tabs>
        <w:ind w:firstLine="426"/>
      </w:pPr>
      <w:r w:rsidRPr="00A8173E">
        <w:t xml:space="preserve">      Члены группы:</w:t>
      </w:r>
    </w:p>
    <w:p w14:paraId="67BB8B0B" w14:textId="7E6AD47A" w:rsidR="00845BC8" w:rsidRDefault="00845BC8" w:rsidP="00845BC8">
      <w:pPr>
        <w:tabs>
          <w:tab w:val="num" w:pos="-142"/>
        </w:tabs>
        <w:ind w:firstLine="426"/>
      </w:pPr>
      <w:r>
        <w:t xml:space="preserve">  </w:t>
      </w:r>
      <w:r w:rsidRPr="00845BC8">
        <w:t xml:space="preserve"> </w:t>
      </w:r>
      <w:r w:rsidRPr="00A8173E">
        <w:t xml:space="preserve">- </w:t>
      </w:r>
      <w:r>
        <w:rPr>
          <w:bCs/>
          <w:color w:val="000000"/>
        </w:rPr>
        <w:t xml:space="preserve">Буслаева Ольга Владимировна </w:t>
      </w:r>
      <w:r w:rsidR="00841139">
        <w:rPr>
          <w:bCs/>
          <w:color w:val="000000"/>
        </w:rPr>
        <w:t xml:space="preserve">- </w:t>
      </w:r>
      <w:r w:rsidR="00841139" w:rsidRPr="00A8173E">
        <w:t>член</w:t>
      </w:r>
      <w:r w:rsidRPr="00A8173E">
        <w:t xml:space="preserve"> ТИК с правом решающего голоса </w:t>
      </w:r>
    </w:p>
    <w:p w14:paraId="1CD6E1B5" w14:textId="67C81448" w:rsidR="00845BC8" w:rsidRPr="00A8173E" w:rsidRDefault="00845BC8" w:rsidP="00845BC8">
      <w:pPr>
        <w:tabs>
          <w:tab w:val="num" w:pos="-142"/>
        </w:tabs>
        <w:ind w:firstLine="426"/>
      </w:pPr>
      <w:r>
        <w:t xml:space="preserve">   </w:t>
      </w:r>
      <w:r w:rsidRPr="00A8173E">
        <w:t xml:space="preserve">- </w:t>
      </w:r>
      <w:r w:rsidRPr="00A8173E">
        <w:rPr>
          <w:bCs/>
          <w:color w:val="000000"/>
        </w:rPr>
        <w:t>Васильев Марсель Евгеньевич</w:t>
      </w:r>
      <w:r w:rsidRPr="00A8173E">
        <w:t xml:space="preserve"> - член ТИК с правом решающего голоса                                                                                                                                                </w:t>
      </w:r>
    </w:p>
    <w:p w14:paraId="7A9D953F" w14:textId="4FF43CAA" w:rsidR="00845BC8" w:rsidRPr="00A8173E" w:rsidRDefault="00845BC8" w:rsidP="00845BC8">
      <w:pPr>
        <w:tabs>
          <w:tab w:val="left" w:pos="426"/>
        </w:tabs>
        <w:ind w:left="426"/>
      </w:pPr>
      <w:r>
        <w:t xml:space="preserve"> </w:t>
      </w:r>
      <w:r w:rsidRPr="00A8173E">
        <w:t xml:space="preserve">  - Журавлева Алена Владимировна - член ТИК с правом решающего голоса                                                                                                                                             </w:t>
      </w:r>
    </w:p>
    <w:p w14:paraId="104FA290" w14:textId="01CBF0C0" w:rsidR="00845BC8" w:rsidRPr="00A8173E" w:rsidRDefault="00845BC8" w:rsidP="00845BC8">
      <w:pPr>
        <w:tabs>
          <w:tab w:val="left" w:pos="426"/>
        </w:tabs>
        <w:ind w:left="426"/>
        <w:jc w:val="both"/>
        <w:rPr>
          <w:bCs/>
          <w:color w:val="000000"/>
        </w:rPr>
      </w:pPr>
      <w:r w:rsidRPr="00A8173E">
        <w:t xml:space="preserve">   </w:t>
      </w:r>
      <w:r>
        <w:t>-</w:t>
      </w:r>
      <w:r w:rsidRPr="00A8173E">
        <w:t xml:space="preserve"> </w:t>
      </w:r>
      <w:r w:rsidRPr="00A8173E">
        <w:rPr>
          <w:bCs/>
          <w:color w:val="000000"/>
        </w:rPr>
        <w:t>Игнатьева Елена Николаевна</w:t>
      </w:r>
      <w:r w:rsidRPr="00A8173E">
        <w:t xml:space="preserve">- член ТИК с правом решающего голоса    </w:t>
      </w:r>
    </w:p>
    <w:p w14:paraId="5A1C2FE0" w14:textId="77777777" w:rsidR="00845BC8" w:rsidRPr="00A8173E" w:rsidRDefault="00845BC8" w:rsidP="00845BC8">
      <w:pPr>
        <w:tabs>
          <w:tab w:val="left" w:pos="426"/>
        </w:tabs>
        <w:ind w:left="426"/>
        <w:jc w:val="both"/>
      </w:pPr>
      <w:r w:rsidRPr="00A8173E">
        <w:t xml:space="preserve">   - </w:t>
      </w:r>
      <w:r w:rsidRPr="00A8173E">
        <w:rPr>
          <w:bCs/>
          <w:color w:val="000000"/>
        </w:rPr>
        <w:t>Иготти Андрей Александрович</w:t>
      </w:r>
      <w:r w:rsidRPr="00A8173E">
        <w:t xml:space="preserve"> - член ТИК с правом решающего голоса    </w:t>
      </w:r>
    </w:p>
    <w:p w14:paraId="4303DA73" w14:textId="615333B9" w:rsidR="00845BC8" w:rsidRDefault="00845BC8" w:rsidP="00845BC8">
      <w:pPr>
        <w:tabs>
          <w:tab w:val="left" w:pos="426"/>
        </w:tabs>
        <w:ind w:left="426"/>
        <w:jc w:val="both"/>
      </w:pPr>
      <w:r w:rsidRPr="00A8173E">
        <w:t xml:space="preserve">   - </w:t>
      </w:r>
      <w:r w:rsidRPr="00A8173E">
        <w:rPr>
          <w:bCs/>
          <w:color w:val="000000"/>
        </w:rPr>
        <w:t xml:space="preserve">Полуэктова Ирина </w:t>
      </w:r>
      <w:proofErr w:type="spellStart"/>
      <w:r w:rsidRPr="00A8173E">
        <w:rPr>
          <w:bCs/>
          <w:color w:val="000000"/>
        </w:rPr>
        <w:t>Ринатовна</w:t>
      </w:r>
      <w:proofErr w:type="spellEnd"/>
      <w:r w:rsidRPr="00A8173E">
        <w:t xml:space="preserve"> - член ТИК с правом решающего голоса </w:t>
      </w:r>
    </w:p>
    <w:p w14:paraId="50A89AAA" w14:textId="6DFDF744" w:rsidR="00845BC8" w:rsidRPr="00A8173E" w:rsidRDefault="00845BC8" w:rsidP="00845BC8">
      <w:pPr>
        <w:tabs>
          <w:tab w:val="left" w:pos="426"/>
        </w:tabs>
        <w:ind w:left="426"/>
        <w:jc w:val="both"/>
      </w:pPr>
      <w:r w:rsidRPr="00A8173E">
        <w:t xml:space="preserve">   - </w:t>
      </w:r>
      <w:proofErr w:type="spellStart"/>
      <w:r>
        <w:rPr>
          <w:bCs/>
          <w:color w:val="000000"/>
        </w:rPr>
        <w:t>Рудь</w:t>
      </w:r>
      <w:proofErr w:type="spellEnd"/>
      <w:r>
        <w:rPr>
          <w:bCs/>
          <w:color w:val="000000"/>
        </w:rPr>
        <w:t xml:space="preserve"> Наталья Владимировна</w:t>
      </w:r>
      <w:r w:rsidRPr="00A8173E">
        <w:t xml:space="preserve"> - член ТИК с правом решающего голоса    </w:t>
      </w:r>
    </w:p>
    <w:p w14:paraId="19F7DC23" w14:textId="77777777" w:rsidR="00FA6E09" w:rsidRDefault="00FA6E09">
      <w:pPr>
        <w:tabs>
          <w:tab w:val="left" w:pos="426"/>
        </w:tabs>
        <w:ind w:left="426"/>
        <w:jc w:val="both"/>
      </w:pPr>
    </w:p>
    <w:sectPr w:rsidR="00FA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737E"/>
    <w:multiLevelType w:val="multilevel"/>
    <w:tmpl w:val="2CA07C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1D"/>
    <w:rsid w:val="00072631"/>
    <w:rsid w:val="00140B02"/>
    <w:rsid w:val="00262614"/>
    <w:rsid w:val="003D7B84"/>
    <w:rsid w:val="0053124A"/>
    <w:rsid w:val="007A1C6A"/>
    <w:rsid w:val="008246FE"/>
    <w:rsid w:val="00841139"/>
    <w:rsid w:val="00845BC8"/>
    <w:rsid w:val="00F3601D"/>
    <w:rsid w:val="00F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561C"/>
  <w15:chartTrackingRefBased/>
  <w15:docId w15:val="{15CA2B86-B350-4AEA-B5DC-5832D2EF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4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6F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8246F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6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6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8246F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2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246FE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246FE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8246FE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8246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140B0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40B02"/>
    <w:rPr>
      <w:color w:val="605E5C"/>
      <w:shd w:val="clear" w:color="auto" w:fill="E1DFDD"/>
    </w:rPr>
  </w:style>
  <w:style w:type="paragraph" w:customStyle="1" w:styleId="11">
    <w:name w:val="Обычный1"/>
    <w:rsid w:val="00845BC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7263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semiHidden/>
    <w:rsid w:val="0007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072631"/>
    <w:pPr>
      <w:ind w:left="720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072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072631"/>
    <w:pPr>
      <w:widowControl w:val="0"/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14-150">
    <w:name w:val="Текст 14-1.5"/>
    <w:basedOn w:val="a"/>
    <w:rsid w:val="00072631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7</cp:revision>
  <dcterms:created xsi:type="dcterms:W3CDTF">2024-06-13T09:08:00Z</dcterms:created>
  <dcterms:modified xsi:type="dcterms:W3CDTF">2024-06-19T12:08:00Z</dcterms:modified>
</cp:coreProperties>
</file>