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3D2D" w14:textId="77777777" w:rsidR="002B2D62" w:rsidRPr="002B2D62" w:rsidRDefault="002B2D62" w:rsidP="002B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0303668"/>
      <w:r w:rsidRPr="002B2D62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  <w:r w:rsidRPr="002B2D62">
        <w:rPr>
          <w:rFonts w:ascii="Times New Roman" w:hAnsi="Times New Roman"/>
          <w:b/>
          <w:sz w:val="28"/>
          <w:szCs w:val="28"/>
        </w:rPr>
        <w:br/>
        <w:t>ГАТЧИНСКОГО МУНИЦИПАЛЬНОГО ОКРУГА</w:t>
      </w:r>
    </w:p>
    <w:p w14:paraId="2718D32C" w14:textId="77777777" w:rsidR="002B2D62" w:rsidRPr="002B2D62" w:rsidRDefault="002B2D62" w:rsidP="002B2D6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D62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bookmarkEnd w:id="0"/>
    <w:p w14:paraId="7E6A0124" w14:textId="77777777" w:rsidR="002B2D62" w:rsidRPr="002B2D62" w:rsidRDefault="002B2D62" w:rsidP="002B2D6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BAD131" w14:textId="77777777" w:rsidR="002B2D62" w:rsidRPr="002B2D62" w:rsidRDefault="002B2D62" w:rsidP="002B2D6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2EA2C" w14:textId="77777777" w:rsidR="004E422A" w:rsidRPr="003E627C" w:rsidRDefault="004E422A" w:rsidP="004E422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27C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79BE8760" w14:textId="77777777" w:rsidR="004E422A" w:rsidRPr="003E627C" w:rsidRDefault="004E422A" w:rsidP="004E422A">
      <w:pPr>
        <w:keepNext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5C7593" w14:textId="084B5043" w:rsidR="004E422A" w:rsidRPr="00F9761E" w:rsidRDefault="00A35A19" w:rsidP="004E422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августа </w:t>
      </w:r>
      <w:r w:rsidR="004E422A" w:rsidRPr="00F9761E">
        <w:rPr>
          <w:rFonts w:ascii="Times New Roman" w:hAnsi="Times New Roman"/>
          <w:sz w:val="24"/>
          <w:szCs w:val="24"/>
        </w:rPr>
        <w:t>202</w:t>
      </w:r>
      <w:r w:rsidR="002818EC">
        <w:rPr>
          <w:rFonts w:ascii="Times New Roman" w:hAnsi="Times New Roman"/>
          <w:sz w:val="24"/>
          <w:szCs w:val="24"/>
        </w:rPr>
        <w:t>5</w:t>
      </w:r>
      <w:r w:rsidR="004E422A" w:rsidRPr="00F9761E">
        <w:rPr>
          <w:rFonts w:ascii="Times New Roman" w:hAnsi="Times New Roman"/>
          <w:sz w:val="24"/>
          <w:szCs w:val="24"/>
        </w:rPr>
        <w:t xml:space="preserve"> года</w:t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F9761E" w:rsidRPr="00F9761E">
        <w:rPr>
          <w:rFonts w:ascii="Times New Roman" w:hAnsi="Times New Roman"/>
          <w:sz w:val="24"/>
          <w:szCs w:val="24"/>
        </w:rPr>
        <w:tab/>
      </w:r>
      <w:r w:rsidR="004E422A" w:rsidRPr="00F9761E">
        <w:rPr>
          <w:rFonts w:ascii="Times New Roman" w:hAnsi="Times New Roman"/>
          <w:sz w:val="24"/>
          <w:szCs w:val="24"/>
        </w:rPr>
        <w:t xml:space="preserve">          </w:t>
      </w:r>
      <w:r w:rsidR="004E422A" w:rsidRPr="00F9761E">
        <w:rPr>
          <w:rFonts w:ascii="Times New Roman" w:hAnsi="Times New Roman"/>
          <w:sz w:val="24"/>
          <w:szCs w:val="24"/>
        </w:rPr>
        <w:tab/>
      </w:r>
      <w:r w:rsidR="004E422A" w:rsidRPr="00F9761E">
        <w:rPr>
          <w:rFonts w:ascii="Times New Roman" w:hAnsi="Times New Roman"/>
          <w:sz w:val="24"/>
          <w:szCs w:val="24"/>
        </w:rPr>
        <w:tab/>
      </w:r>
      <w:r w:rsidR="004E422A" w:rsidRPr="00F9761E">
        <w:rPr>
          <w:rFonts w:ascii="Times New Roman" w:hAnsi="Times New Roman"/>
          <w:sz w:val="24"/>
          <w:szCs w:val="24"/>
        </w:rPr>
        <w:tab/>
        <w:t xml:space="preserve">                                         №</w:t>
      </w:r>
      <w:r>
        <w:rPr>
          <w:rFonts w:ascii="Times New Roman" w:hAnsi="Times New Roman"/>
          <w:sz w:val="24"/>
          <w:szCs w:val="24"/>
        </w:rPr>
        <w:t xml:space="preserve"> 57/93</w:t>
      </w:r>
      <w:r w:rsidR="001B07AA">
        <w:rPr>
          <w:rFonts w:ascii="Times New Roman" w:hAnsi="Times New Roman"/>
          <w:sz w:val="24"/>
          <w:szCs w:val="24"/>
        </w:rPr>
        <w:t>7</w:t>
      </w:r>
    </w:p>
    <w:p w14:paraId="7F173A14" w14:textId="77777777" w:rsidR="00A85531" w:rsidRDefault="00A85531" w:rsidP="00A85531">
      <w:pPr>
        <w:pStyle w:val="a7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14:paraId="35CA1878" w14:textId="77777777" w:rsidR="002818EC" w:rsidRPr="00E27B7A" w:rsidRDefault="00A85531" w:rsidP="002B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b/>
          <w:sz w:val="28"/>
          <w:szCs w:val="28"/>
        </w:rPr>
        <w:t xml:space="preserve">Об утверждении текста информационного сообщения о перечне помещений для проведения агитационных публичных мероприятий </w:t>
      </w:r>
      <w:bookmarkStart w:id="1" w:name="_Hlk171502442"/>
    </w:p>
    <w:p w14:paraId="391BFB84" w14:textId="1E0396FF" w:rsidR="009536EC" w:rsidRPr="00E27B7A" w:rsidRDefault="002B2D62" w:rsidP="002B2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b/>
          <w:sz w:val="28"/>
          <w:szCs w:val="28"/>
        </w:rPr>
        <w:t xml:space="preserve">на выборах </w:t>
      </w:r>
      <w:r w:rsidR="002818EC" w:rsidRPr="00E27B7A">
        <w:rPr>
          <w:rFonts w:ascii="Times New Roman" w:hAnsi="Times New Roman"/>
          <w:b/>
          <w:sz w:val="28"/>
          <w:szCs w:val="28"/>
        </w:rPr>
        <w:t xml:space="preserve">Губернатора Ленинградской области </w:t>
      </w:r>
      <w:r w:rsidRPr="00E27B7A">
        <w:rPr>
          <w:rFonts w:ascii="Times New Roman" w:hAnsi="Times New Roman"/>
          <w:b/>
          <w:sz w:val="28"/>
          <w:szCs w:val="28"/>
        </w:rPr>
        <w:t xml:space="preserve">Ленинградской </w:t>
      </w:r>
      <w:bookmarkEnd w:id="1"/>
      <w:r w:rsidR="001B07AA" w:rsidRPr="00E27B7A">
        <w:rPr>
          <w:rFonts w:ascii="Times New Roman" w:hAnsi="Times New Roman"/>
          <w:b/>
          <w:sz w:val="28"/>
          <w:szCs w:val="28"/>
        </w:rPr>
        <w:t>области, назначенных</w:t>
      </w:r>
      <w:r w:rsidRPr="00E27B7A">
        <w:rPr>
          <w:rFonts w:ascii="Times New Roman" w:hAnsi="Times New Roman"/>
          <w:b/>
          <w:sz w:val="28"/>
          <w:szCs w:val="28"/>
        </w:rPr>
        <w:t xml:space="preserve"> на «</w:t>
      </w:r>
      <w:r w:rsidR="002818EC" w:rsidRPr="00E27B7A">
        <w:rPr>
          <w:rFonts w:ascii="Times New Roman" w:hAnsi="Times New Roman"/>
          <w:b/>
          <w:sz w:val="28"/>
          <w:szCs w:val="28"/>
        </w:rPr>
        <w:t>14</w:t>
      </w:r>
      <w:r w:rsidRPr="00E27B7A">
        <w:rPr>
          <w:rFonts w:ascii="Times New Roman" w:hAnsi="Times New Roman"/>
          <w:b/>
          <w:sz w:val="28"/>
          <w:szCs w:val="28"/>
        </w:rPr>
        <w:t>» сентября 2024 года</w:t>
      </w:r>
    </w:p>
    <w:p w14:paraId="018CC050" w14:textId="77777777" w:rsidR="00FC5DE4" w:rsidRPr="00E27B7A" w:rsidRDefault="00FC5DE4" w:rsidP="00A8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BA69DF" w14:textId="77777777" w:rsidR="00A866C2" w:rsidRPr="00E27B7A" w:rsidRDefault="00A866C2" w:rsidP="00A8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EB2143" w14:textId="5843E360" w:rsidR="002B2D62" w:rsidRPr="00E27B7A" w:rsidRDefault="00AE2502" w:rsidP="00FC5DE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 xml:space="preserve">В соответствии с пунктом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части 6 статьи 46 областного закона от 29 июня 2012 года № 54-оз «О выборах Губернатора Ленинградской области», </w:t>
      </w:r>
      <w:r w:rsidR="00FC5DE4" w:rsidRPr="00E27B7A">
        <w:rPr>
          <w:rFonts w:ascii="Times New Roman" w:hAnsi="Times New Roman"/>
          <w:bCs/>
          <w:sz w:val="28"/>
          <w:szCs w:val="28"/>
        </w:rPr>
        <w:t>территориальная избирательная</w:t>
      </w:r>
      <w:r w:rsidR="00A85531" w:rsidRPr="00E27B7A">
        <w:rPr>
          <w:rFonts w:ascii="Times New Roman" w:hAnsi="Times New Roman"/>
          <w:bCs/>
          <w:sz w:val="28"/>
          <w:szCs w:val="28"/>
        </w:rPr>
        <w:t xml:space="preserve"> комиссия Гатчинского муниципального </w:t>
      </w:r>
      <w:r w:rsidR="00C929DD" w:rsidRPr="00E27B7A">
        <w:rPr>
          <w:rFonts w:ascii="Times New Roman" w:hAnsi="Times New Roman"/>
          <w:bCs/>
          <w:sz w:val="28"/>
          <w:szCs w:val="28"/>
        </w:rPr>
        <w:t>округа</w:t>
      </w:r>
      <w:r w:rsidR="00A85531" w:rsidRPr="00E27B7A">
        <w:rPr>
          <w:rFonts w:ascii="Times New Roman" w:hAnsi="Times New Roman"/>
          <w:bCs/>
          <w:sz w:val="28"/>
          <w:szCs w:val="28"/>
        </w:rPr>
        <w:t xml:space="preserve"> </w:t>
      </w:r>
      <w:r w:rsidR="00FC5DE4" w:rsidRPr="00E27B7A">
        <w:rPr>
          <w:rFonts w:ascii="Times New Roman" w:hAnsi="Times New Roman"/>
          <w:bCs/>
          <w:sz w:val="28"/>
          <w:szCs w:val="28"/>
        </w:rPr>
        <w:t xml:space="preserve"> </w:t>
      </w:r>
    </w:p>
    <w:p w14:paraId="7D7C5B50" w14:textId="46E5012A" w:rsidR="00A85531" w:rsidRPr="00E27B7A" w:rsidRDefault="002B2D62" w:rsidP="00FC5D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7B7A">
        <w:rPr>
          <w:rFonts w:ascii="Times New Roman" w:hAnsi="Times New Roman"/>
          <w:bCs/>
          <w:sz w:val="28"/>
          <w:szCs w:val="28"/>
        </w:rPr>
        <w:t xml:space="preserve"> </w:t>
      </w:r>
      <w:r w:rsidRPr="00E27B7A">
        <w:rPr>
          <w:rFonts w:ascii="Times New Roman" w:hAnsi="Times New Roman"/>
          <w:b/>
          <w:bCs/>
          <w:sz w:val="28"/>
          <w:szCs w:val="28"/>
        </w:rPr>
        <w:t>РЕШИЛА:</w:t>
      </w:r>
    </w:p>
    <w:p w14:paraId="26C80676" w14:textId="7DF7E1E8" w:rsidR="00A85531" w:rsidRPr="00E27B7A" w:rsidRDefault="00A85531" w:rsidP="00A85531">
      <w:pPr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27B7A">
        <w:rPr>
          <w:rFonts w:ascii="Times New Roman" w:hAnsi="Times New Roman"/>
          <w:sz w:val="28"/>
          <w:szCs w:val="28"/>
        </w:rPr>
        <w:t xml:space="preserve"> </w:t>
      </w:r>
      <w:r w:rsidRPr="00E27B7A">
        <w:rPr>
          <w:rFonts w:ascii="Times New Roman" w:hAnsi="Times New Roman"/>
          <w:sz w:val="28"/>
          <w:szCs w:val="28"/>
        </w:rPr>
        <w:tab/>
        <w:t xml:space="preserve">1.  Утвердить текст информационного сообщения о перечне помещений для проведения агитационных публичных мероприятий </w:t>
      </w:r>
      <w:r w:rsidR="002B2D62" w:rsidRPr="00E27B7A">
        <w:rPr>
          <w:rFonts w:ascii="Times New Roman" w:hAnsi="Times New Roman"/>
          <w:sz w:val="28"/>
          <w:szCs w:val="28"/>
        </w:rPr>
        <w:t xml:space="preserve">на выборах депутатов совета депутатов муниципального образования Гатчинский муниципальный округ Ленинградской области первого созыва </w:t>
      </w:r>
      <w:r w:rsidRPr="00E27B7A">
        <w:rPr>
          <w:rFonts w:ascii="Times New Roman" w:hAnsi="Times New Roman"/>
          <w:sz w:val="28"/>
          <w:szCs w:val="28"/>
        </w:rPr>
        <w:t>(Приложение № 1)</w:t>
      </w:r>
      <w:r w:rsidR="003D3ABA" w:rsidRPr="00E27B7A">
        <w:rPr>
          <w:rFonts w:ascii="Times New Roman" w:hAnsi="Times New Roman"/>
          <w:sz w:val="28"/>
          <w:szCs w:val="28"/>
        </w:rPr>
        <w:t>.</w:t>
      </w:r>
    </w:p>
    <w:p w14:paraId="62AC986F" w14:textId="041BB2E2" w:rsidR="00FC5DE4" w:rsidRPr="00E27B7A" w:rsidRDefault="00A85531" w:rsidP="00FC5DE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>2. Опубликовать текст информационного сообщения в газете</w:t>
      </w:r>
      <w:r w:rsidR="0085585B" w:rsidRPr="00E27B7A">
        <w:rPr>
          <w:rFonts w:ascii="Times New Roman" w:hAnsi="Times New Roman"/>
          <w:sz w:val="28"/>
          <w:szCs w:val="28"/>
        </w:rPr>
        <w:t xml:space="preserve"> «Гатчинская правда» и на сайте</w:t>
      </w:r>
      <w:r w:rsidR="00FC5DE4" w:rsidRPr="00E27B7A">
        <w:rPr>
          <w:rFonts w:ascii="Times New Roman" w:hAnsi="Times New Roman"/>
          <w:bCs/>
          <w:sz w:val="28"/>
          <w:szCs w:val="28"/>
        </w:rPr>
        <w:t xml:space="preserve"> территориальной избирательной комиссии Гатчинского муниципального </w:t>
      </w:r>
      <w:r w:rsidR="002D4B3B" w:rsidRPr="00E27B7A">
        <w:rPr>
          <w:rFonts w:ascii="Times New Roman" w:hAnsi="Times New Roman"/>
          <w:bCs/>
          <w:sz w:val="28"/>
          <w:szCs w:val="28"/>
        </w:rPr>
        <w:t>округа</w:t>
      </w:r>
      <w:r w:rsidR="00FC5DE4" w:rsidRPr="00E27B7A">
        <w:rPr>
          <w:rFonts w:ascii="Times New Roman" w:hAnsi="Times New Roman"/>
          <w:bCs/>
          <w:sz w:val="28"/>
          <w:szCs w:val="28"/>
        </w:rPr>
        <w:t xml:space="preserve"> 007.iklenobl.ru.</w:t>
      </w:r>
    </w:p>
    <w:p w14:paraId="05D2F0EA" w14:textId="77777777" w:rsidR="002B2D62" w:rsidRPr="00E27B7A" w:rsidRDefault="002B2D62" w:rsidP="00FC5DE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7B48BD3" w14:textId="77777777" w:rsidR="002B2D62" w:rsidRPr="00E27B7A" w:rsidRDefault="002B2D62" w:rsidP="002B2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>Председатель</w:t>
      </w:r>
    </w:p>
    <w:p w14:paraId="5464D77F" w14:textId="77777777" w:rsidR="002B2D62" w:rsidRPr="00E27B7A" w:rsidRDefault="002B2D62" w:rsidP="002B2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</w:p>
    <w:p w14:paraId="3BAC05AB" w14:textId="1C9BA1AA" w:rsidR="002B2D62" w:rsidRPr="00E27B7A" w:rsidRDefault="002B2D62" w:rsidP="002B2D62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 xml:space="preserve">Гатчинского муниципального округа               </w:t>
      </w:r>
      <w:proofErr w:type="gramStart"/>
      <w:r w:rsidRPr="00E27B7A">
        <w:rPr>
          <w:rFonts w:ascii="Times New Roman" w:hAnsi="Times New Roman"/>
          <w:sz w:val="28"/>
          <w:szCs w:val="28"/>
        </w:rPr>
        <w:tab/>
        <w:t xml:space="preserve">  _</w:t>
      </w:r>
      <w:proofErr w:type="gramEnd"/>
      <w:r w:rsidRPr="00E27B7A">
        <w:rPr>
          <w:rFonts w:ascii="Times New Roman" w:hAnsi="Times New Roman"/>
          <w:sz w:val="28"/>
          <w:szCs w:val="28"/>
        </w:rPr>
        <w:t>_____________      Смык И.Л.</w:t>
      </w:r>
    </w:p>
    <w:p w14:paraId="5162457D" w14:textId="744C4CE8" w:rsidR="002B2D62" w:rsidRPr="00E27B7A" w:rsidRDefault="002B2D62" w:rsidP="002B2D62">
      <w:pPr>
        <w:spacing w:after="0" w:line="240" w:lineRule="auto"/>
        <w:rPr>
          <w:rFonts w:ascii="Times New Roman" w:hAnsi="Times New Roman"/>
          <w:b/>
          <w:i/>
          <w:sz w:val="28"/>
          <w:szCs w:val="28"/>
          <w:vertAlign w:val="superscript"/>
        </w:rPr>
      </w:pPr>
      <w:r w:rsidRPr="00E27B7A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</w:p>
    <w:p w14:paraId="4210BA7B" w14:textId="77777777" w:rsidR="002B2D62" w:rsidRPr="00E27B7A" w:rsidRDefault="002B2D62" w:rsidP="002B2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 xml:space="preserve">Секретарь </w:t>
      </w:r>
    </w:p>
    <w:p w14:paraId="16CED402" w14:textId="77777777" w:rsidR="002B2D62" w:rsidRPr="00E27B7A" w:rsidRDefault="002B2D62" w:rsidP="002B2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7A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</w:p>
    <w:p w14:paraId="17A8039B" w14:textId="54C87FD9" w:rsidR="002B2D62" w:rsidRPr="00E27B7A" w:rsidRDefault="002B2D62" w:rsidP="002B2D62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E27B7A">
        <w:rPr>
          <w:rFonts w:ascii="Times New Roman" w:hAnsi="Times New Roman"/>
          <w:sz w:val="28"/>
          <w:szCs w:val="28"/>
        </w:rPr>
        <w:t xml:space="preserve">Гатчинского муниципального округа             ____________   </w:t>
      </w:r>
      <w:r w:rsidRPr="00E27B7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E27B7A">
        <w:rPr>
          <w:rFonts w:ascii="Times New Roman" w:hAnsi="Times New Roman"/>
          <w:sz w:val="28"/>
          <w:szCs w:val="28"/>
        </w:rPr>
        <w:t>Журавлева А.В.</w:t>
      </w:r>
    </w:p>
    <w:p w14:paraId="239F1199" w14:textId="57C6E71E" w:rsidR="002B2D62" w:rsidRPr="00E27B7A" w:rsidRDefault="002B2D62" w:rsidP="002B2D62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E27B7A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</w:p>
    <w:p w14:paraId="2872EE94" w14:textId="77777777" w:rsidR="002B2D62" w:rsidRPr="00E27B7A" w:rsidRDefault="002B2D62" w:rsidP="002B2D62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1402066" w14:textId="77777777" w:rsidR="00A85531" w:rsidRPr="00E27B7A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7B5BB6" w14:textId="77777777" w:rsidR="002B2D62" w:rsidRDefault="002B2D62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1348F" w14:textId="77777777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ТЕРРИТОРИАЛЬНАЯ ИЗБИРАТЕЛЬНАЯ КОМИССИЯ</w:t>
      </w:r>
    </w:p>
    <w:p w14:paraId="6FCA26FE" w14:textId="45349C7B" w:rsidR="00A85531" w:rsidRDefault="00A85531" w:rsidP="00A85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</w:t>
      </w:r>
      <w:r w:rsidR="002D4B3B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946BE55" w14:textId="77777777" w:rsidR="00A85531" w:rsidRDefault="00A85531" w:rsidP="00A85531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00979F" w14:textId="77777777" w:rsidR="00A85531" w:rsidRDefault="00A85531" w:rsidP="00A855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8E93E70" w14:textId="77777777" w:rsidR="00723C4F" w:rsidRPr="00723C4F" w:rsidRDefault="00A85531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0C63C3">
        <w:rPr>
          <w:rFonts w:ascii="Times New Roman" w:hAnsi="Times New Roman"/>
          <w:sz w:val="24"/>
          <w:szCs w:val="24"/>
        </w:rPr>
        <w:t xml:space="preserve"> </w:t>
      </w:r>
      <w:r w:rsidR="00B61F6E">
        <w:rPr>
          <w:rFonts w:ascii="Times New Roman" w:hAnsi="Times New Roman"/>
          <w:sz w:val="24"/>
          <w:szCs w:val="24"/>
        </w:rPr>
        <w:tab/>
      </w:r>
      <w:r w:rsidR="00723C4F" w:rsidRPr="00723C4F">
        <w:rPr>
          <w:rFonts w:ascii="Times New Roman" w:hAnsi="Times New Roman"/>
          <w:sz w:val="28"/>
          <w:szCs w:val="28"/>
        </w:rPr>
        <w:t xml:space="preserve">Перечень помещений, расположенных на территории муниципального образования Гатчинский муниципальный округ Ленинградской области, предоставляемых для проведения агитационных публичных мероприятий </w:t>
      </w:r>
    </w:p>
    <w:p w14:paraId="270D52B7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723C4F">
        <w:rPr>
          <w:rFonts w:ascii="Times New Roman" w:hAnsi="Times New Roman"/>
          <w:sz w:val="28"/>
          <w:szCs w:val="28"/>
        </w:rPr>
        <w:t>при проведении выборов Губернатора Ленинградской области</w:t>
      </w:r>
    </w:p>
    <w:p w14:paraId="452AEC0E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28"/>
          <w:szCs w:val="28"/>
        </w:rPr>
      </w:pPr>
      <w:r w:rsidRPr="00723C4F">
        <w:rPr>
          <w:rFonts w:ascii="Times New Roman" w:hAnsi="Times New Roman"/>
          <w:sz w:val="28"/>
          <w:szCs w:val="28"/>
        </w:rPr>
        <w:t xml:space="preserve">14 сентября 2025 года </w:t>
      </w:r>
    </w:p>
    <w:p w14:paraId="1AAEAA0F" w14:textId="77777777" w:rsidR="00723C4F" w:rsidRPr="00723C4F" w:rsidRDefault="00723C4F" w:rsidP="00723C4F">
      <w:pPr>
        <w:spacing w:after="0" w:line="240" w:lineRule="auto"/>
        <w:ind w:left="-142" w:right="-148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915"/>
        <w:gridCol w:w="3863"/>
      </w:tblGrid>
      <w:tr w:rsidR="00723C4F" w:rsidRPr="00723C4F" w14:paraId="31DEE35A" w14:textId="77777777" w:rsidTr="00A2417A">
        <w:trPr>
          <w:trHeight w:val="7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42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B1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МБУ «Гатчинский городской </w:t>
            </w:r>
          </w:p>
          <w:p w14:paraId="4736710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Дом культуры»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A3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09A8F58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пр. 25 Октября, д. 1</w:t>
            </w:r>
          </w:p>
        </w:tc>
      </w:tr>
      <w:tr w:rsidR="00723C4F" w:rsidRPr="00723C4F" w14:paraId="3ADEA2BC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1D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69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МБУ «Централизованная библиотечная система города Гатчины» </w:t>
            </w:r>
          </w:p>
          <w:p w14:paraId="4D668B7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Центральная городская библиотека </w:t>
            </w:r>
          </w:p>
          <w:p w14:paraId="720267B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им. А.И. Куприна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DCD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1C927D5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ул. Володарского, д. 17</w:t>
            </w:r>
          </w:p>
        </w:tc>
      </w:tr>
      <w:tr w:rsidR="00723C4F" w:rsidRPr="00723C4F" w14:paraId="30EF86F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C80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DA0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Центральная библиотека им. А.С. Пушкина, структурное подразделение МКУ «Централизованная библиотечная система Гатчинского муниципального округа»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2E9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Гатчина,</w:t>
            </w:r>
          </w:p>
          <w:p w14:paraId="5A9212F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Зверевой, д. 15а</w:t>
            </w:r>
          </w:p>
        </w:tc>
      </w:tr>
      <w:tr w:rsidR="00723C4F" w:rsidRPr="00723C4F" w14:paraId="5F13506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DB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981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«Гатчинский городской Дом культуры» обособленное подразделение Киноконцертный зал «Победа»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28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7A5662A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пр. 25 Октября, д. 5</w:t>
            </w:r>
          </w:p>
        </w:tc>
      </w:tr>
      <w:tr w:rsidR="00723C4F" w:rsidRPr="00723C4F" w14:paraId="104C459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7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204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МБУ</w:t>
            </w: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ab/>
              <w:t>«Центр творчества юных»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881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г. Гатчина, </w:t>
            </w:r>
          </w:p>
          <w:p w14:paraId="4CF93A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пер. Революционный, д. 1</w:t>
            </w:r>
          </w:p>
        </w:tc>
      </w:tr>
      <w:tr w:rsidR="00723C4F" w:rsidRPr="00723C4F" w14:paraId="331EC69A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077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7B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МБУ «Центр культуры, досуга и творчества город Коммунар» (зрительный зал)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90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Коммунар,</w:t>
            </w:r>
          </w:p>
          <w:p w14:paraId="74EC95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Ленинградское шоссе, д. 7</w:t>
            </w:r>
          </w:p>
        </w:tc>
      </w:tr>
      <w:tr w:rsidR="00723C4F" w:rsidRPr="00723C4F" w14:paraId="3CED2DE6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24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BA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МКУ «Центр культуры, досуга и творчества город Коммунар», </w:t>
            </w:r>
          </w:p>
          <w:p w14:paraId="4853DFD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клуб «Код культуры»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099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г. Коммунар,</w:t>
            </w:r>
          </w:p>
          <w:p w14:paraId="663C935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ул.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Антропшинская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lang w:bidi="ru-RU"/>
              </w:rPr>
              <w:t>, д. 293</w:t>
            </w:r>
          </w:p>
        </w:tc>
      </w:tr>
      <w:tr w:rsidR="00723C4F" w:rsidRPr="00723C4F" w14:paraId="53001C31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A5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92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Вырицкий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629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Вырица, </w:t>
            </w:r>
          </w:p>
          <w:p w14:paraId="30E16C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Жертв Революции, д. 20,</w:t>
            </w:r>
          </w:p>
        </w:tc>
      </w:tr>
      <w:tr w:rsidR="00723C4F" w:rsidRPr="00723C4F" w14:paraId="290B155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6AD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177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Минская сельская библиотека </w:t>
            </w:r>
          </w:p>
          <w:p w14:paraId="57FAF36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Вырицкий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библиотечный информационный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537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Мины, </w:t>
            </w:r>
          </w:p>
          <w:p w14:paraId="4487CE8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Краснофлотская, д. 32,</w:t>
            </w:r>
          </w:p>
        </w:tc>
      </w:tr>
      <w:tr w:rsidR="00723C4F" w:rsidRPr="00723C4F" w14:paraId="430F902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87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5A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МБУК СККЦ «Юбилейный»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04F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323C016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Вокзальная, д. 12</w:t>
            </w:r>
          </w:p>
        </w:tc>
      </w:tr>
      <w:tr w:rsidR="00723C4F" w:rsidRPr="00723C4F" w14:paraId="660209D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2F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2F5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Структурное подразделение МБУК СККЦ «Юбилейный» Белогорский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23E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Белогорка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2F116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Спортивная, д. 2</w:t>
            </w:r>
          </w:p>
        </w:tc>
      </w:tr>
      <w:tr w:rsidR="00723C4F" w:rsidRPr="00723C4F" w14:paraId="4B4F855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FA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130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14:paraId="6EF377C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Центр развития и досуга «Юность»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944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67B2A42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Военный городок, д. 29</w:t>
            </w:r>
          </w:p>
        </w:tc>
      </w:tr>
      <w:tr w:rsidR="00723C4F" w:rsidRPr="00723C4F" w14:paraId="1D2FB156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8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9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МБУК СККЦ «Юбилейный», </w:t>
            </w:r>
          </w:p>
          <w:p w14:paraId="31ACB0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отдел кружковой работы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52A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. Сиверский, </w:t>
            </w:r>
          </w:p>
          <w:p w14:paraId="06704C6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123 Дивизии, д. 2а</w:t>
            </w:r>
          </w:p>
        </w:tc>
      </w:tr>
      <w:tr w:rsidR="00723C4F" w:rsidRPr="00723C4F" w14:paraId="271B6CE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E04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17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«Сиверский центр благоустройства», актовый зал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95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Старосиверская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18504F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Большой проспект, д. 97</w:t>
            </w:r>
          </w:p>
        </w:tc>
      </w:tr>
      <w:tr w:rsidR="00723C4F" w:rsidRPr="00723C4F" w14:paraId="3E910AC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2A6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8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Дружногорский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(помещение № 3)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B89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Дружная Горка,</w:t>
            </w:r>
          </w:p>
          <w:p w14:paraId="18FD0AB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Введенского, д. 20</w:t>
            </w:r>
          </w:p>
        </w:tc>
      </w:tr>
      <w:tr w:rsidR="00723C4F" w:rsidRPr="00723C4F" w14:paraId="389F9F4E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A7F8" w14:textId="77777777" w:rsidR="00723C4F" w:rsidRPr="00723C4F" w:rsidRDefault="00723C4F" w:rsidP="00723C4F">
            <w:pPr>
              <w:suppressLineNumbers/>
              <w:tabs>
                <w:tab w:val="left" w:pos="993"/>
              </w:tabs>
              <w:suppressAutoHyphens/>
              <w:snapToGrid w:val="0"/>
              <w:spacing w:after="0" w:line="240" w:lineRule="auto"/>
              <w:ind w:left="360" w:hanging="48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C4F7" w14:textId="77777777" w:rsidR="00723C4F" w:rsidRPr="00723C4F" w:rsidRDefault="00723C4F" w:rsidP="00723C4F">
            <w:pPr>
              <w:suppressLineNumbers/>
              <w:tabs>
                <w:tab w:val="left" w:pos="9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>Ламповский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сельский Дом культуры</w:t>
            </w:r>
          </w:p>
          <w:p w14:paraId="0537F27A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lang w:eastAsia="ar-SA"/>
              </w:rPr>
              <w:t>(помещение № 1)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F56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59B79E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Совхозная, д. 7</w:t>
            </w:r>
          </w:p>
        </w:tc>
      </w:tr>
      <w:tr w:rsidR="00723C4F" w:rsidRPr="00723C4F" w14:paraId="504A7B25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42C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FB0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Дружногорская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поселковая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DF6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Дружная Горка, </w:t>
            </w:r>
          </w:p>
          <w:p w14:paraId="118C594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Введенского, д. 1</w:t>
            </w:r>
          </w:p>
        </w:tc>
      </w:tr>
      <w:tr w:rsidR="00723C4F" w:rsidRPr="00723C4F" w14:paraId="3EE3957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1FA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C2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Орлинская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0C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Орлино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14:paraId="709C7FE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Центральная, д. 80</w:t>
            </w:r>
          </w:p>
        </w:tc>
      </w:tr>
      <w:tr w:rsidR="00723C4F" w:rsidRPr="00723C4F" w14:paraId="193B041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BF5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EAF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Ламповская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2F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Лампово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0DF9F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Совхозная, д. 7</w:t>
            </w:r>
          </w:p>
        </w:tc>
      </w:tr>
      <w:tr w:rsidR="00723C4F" w:rsidRPr="00723C4F" w14:paraId="60EAFB2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E41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17FB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МБУК НКДЦ «Лидер»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42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Новый Свет, д. 82</w:t>
            </w:r>
          </w:p>
          <w:p w14:paraId="476AA28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C4F" w:rsidRPr="00723C4F" w14:paraId="1707B94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D6C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C6E4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Пудомягский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BEC" w14:textId="77777777" w:rsidR="00723C4F" w:rsidRPr="00723C4F" w:rsidRDefault="00723C4F" w:rsidP="00723C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 Лукаши,</w:t>
            </w:r>
          </w:p>
          <w:p w14:paraId="0CF1103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ул. Ижорская, д. 8</w:t>
            </w:r>
          </w:p>
        </w:tc>
      </w:tr>
      <w:tr w:rsidR="00723C4F" w:rsidRPr="00723C4F" w14:paraId="1B239F00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254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BCA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</w:t>
            </w: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Пудомягский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культурно-досуговый центр» (библиотека),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44C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Пудомяги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723C4F" w:rsidRPr="00723C4F" w14:paraId="7B0ECD28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D8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BD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Веревское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структурное подразделение 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Таицкий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(актовый зал)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66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Малое Верево, </w:t>
            </w:r>
          </w:p>
          <w:p w14:paraId="02454F0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Кутышева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7F632F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д. 3, пом. 2-Н</w:t>
            </w:r>
          </w:p>
        </w:tc>
      </w:tr>
      <w:tr w:rsidR="00723C4F" w:rsidRPr="00723C4F" w14:paraId="1070BE71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FB0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2A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Таицкий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454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Тайцы,</w:t>
            </w:r>
          </w:p>
          <w:p w14:paraId="3EEFCBF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Санаторская, д. 1а</w:t>
            </w:r>
          </w:p>
        </w:tc>
      </w:tr>
      <w:tr w:rsidR="00723C4F" w:rsidRPr="00723C4F" w14:paraId="1303C8BB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B2A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234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«Культурно – досуговый центр «Сусанинский»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11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Сусанино,</w:t>
            </w:r>
          </w:p>
          <w:p w14:paraId="13BB499D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Петровский пр., д. 22</w:t>
            </w:r>
          </w:p>
        </w:tc>
      </w:tr>
      <w:tr w:rsidR="00723C4F" w:rsidRPr="00723C4F" w14:paraId="6FA77AA4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65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24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Кобраловский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сельский клуб</w:t>
            </w:r>
            <w:r w:rsidRPr="00723C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DA1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Кобралово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</w:p>
          <w:p w14:paraId="5198D81C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ул. Центральная, д. 12</w:t>
            </w:r>
          </w:p>
        </w:tc>
      </w:tr>
      <w:tr w:rsidR="00723C4F" w:rsidRPr="00723C4F" w14:paraId="66CB04AD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8EE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B5F8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Кобринская сельская библиотека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E2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Кобринское, </w:t>
            </w:r>
          </w:p>
          <w:p w14:paraId="29D18AEA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Центральная, д. 16</w:t>
            </w:r>
          </w:p>
        </w:tc>
      </w:tr>
      <w:tr w:rsidR="00723C4F" w:rsidRPr="00723C4F" w14:paraId="25B9B91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09A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22B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Суйдинский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DD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Суйда,</w:t>
            </w:r>
          </w:p>
          <w:p w14:paraId="4B6967A3" w14:textId="77777777" w:rsidR="00723C4F" w:rsidRPr="00723C4F" w:rsidRDefault="00723C4F" w:rsidP="00723C4F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Центральная, д. 2</w:t>
            </w:r>
          </w:p>
        </w:tc>
      </w:tr>
      <w:tr w:rsidR="00723C4F" w:rsidRPr="00723C4F" w14:paraId="5218A52C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89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919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Большеколпанский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18EF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Большие Колпаны, </w:t>
            </w:r>
          </w:p>
          <w:p w14:paraId="2B6162D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Садовая, д. 8</w:t>
            </w:r>
          </w:p>
        </w:tc>
      </w:tr>
      <w:tr w:rsidR="00723C4F" w:rsidRPr="00723C4F" w14:paraId="38FB4B28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5A22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995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Войсковицкая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СОШ №2» актовый зал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039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 Новый Учхоз,</w:t>
            </w:r>
          </w:p>
          <w:p w14:paraId="5551AA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пл. Усова, д. 29</w:t>
            </w:r>
          </w:p>
        </w:tc>
      </w:tr>
      <w:tr w:rsidR="00723C4F" w:rsidRPr="00723C4F" w14:paraId="053AC7A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53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0CEE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Здание Елизаветинского территориального управления администрации </w:t>
            </w:r>
          </w:p>
          <w:p w14:paraId="0DC60AA3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Гатчинского муниципального округа</w:t>
            </w:r>
          </w:p>
          <w:p w14:paraId="0192D29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(зал заседаний)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368D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Елизаветино, </w:t>
            </w:r>
          </w:p>
          <w:p w14:paraId="752AC7A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ул. Парковая, д. 17</w:t>
            </w:r>
          </w:p>
        </w:tc>
      </w:tr>
      <w:tr w:rsidR="00723C4F" w:rsidRPr="00723C4F" w14:paraId="679F34B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5E75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93F6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«Елизаветинский культурно-библиотечный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F59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п. Елизаветино,</w:t>
            </w:r>
          </w:p>
          <w:p w14:paraId="2638AF06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пл. Дружбы, д. 41</w:t>
            </w:r>
          </w:p>
        </w:tc>
      </w:tr>
      <w:tr w:rsidR="00723C4F" w:rsidRPr="00723C4F" w14:paraId="3DD7E66F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6CBC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50F9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КДЦ» структурное подразделение Рождественский </w:t>
            </w: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>сельский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30C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Рождествено, </w:t>
            </w:r>
          </w:p>
          <w:p w14:paraId="391A37B5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Большой пр., д. 106</w:t>
            </w:r>
          </w:p>
        </w:tc>
      </w:tr>
      <w:tr w:rsidR="00723C4F" w:rsidRPr="00723C4F" w14:paraId="19B9A06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F556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2E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C4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Батово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12</w:t>
            </w:r>
          </w:p>
          <w:p w14:paraId="3B4D260D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C4F" w:rsidRPr="00723C4F" w14:paraId="2A71FB62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DE7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7B6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303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0D188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Половинкиной, д. 89</w:t>
            </w:r>
          </w:p>
        </w:tc>
      </w:tr>
      <w:tr w:rsidR="00723C4F" w:rsidRPr="00723C4F" w14:paraId="420086F9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571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9DE5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 структурное подразделение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Терволовский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3F1F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Терволово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45E557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ул. Ленинградская, д. 14</w:t>
            </w:r>
          </w:p>
        </w:tc>
      </w:tr>
      <w:tr w:rsidR="00723C4F" w:rsidRPr="00723C4F" w14:paraId="44F1B3E3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DDC4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3D8" w14:textId="77777777" w:rsidR="00723C4F" w:rsidRPr="00723C4F" w:rsidRDefault="00723C4F" w:rsidP="00723C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Пудостьский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культурный комплекс» структурное подразделение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Рейзинский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AE90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 xml:space="preserve">д. Малое 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Рейзино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>, д. 7а</w:t>
            </w:r>
          </w:p>
        </w:tc>
      </w:tr>
      <w:tr w:rsidR="00723C4F" w:rsidRPr="00723C4F" w14:paraId="52F7AF07" w14:textId="77777777" w:rsidTr="00A2417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E2AF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178A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4F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723C4F">
              <w:rPr>
                <w:rFonts w:ascii="Times New Roman" w:hAnsi="Times New Roman"/>
                <w:sz w:val="28"/>
                <w:szCs w:val="28"/>
              </w:rPr>
              <w:t>Сяськелевский</w:t>
            </w:r>
            <w:proofErr w:type="spellEnd"/>
            <w:r w:rsidRPr="00723C4F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 (фойе)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B2F1" w14:textId="77777777" w:rsidR="00723C4F" w:rsidRPr="00723C4F" w:rsidRDefault="00723C4F" w:rsidP="00723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Сяськелево</w:t>
            </w:r>
            <w:proofErr w:type="spellEnd"/>
            <w:r w:rsidRPr="00723C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д. 10а</w:t>
            </w:r>
          </w:p>
        </w:tc>
      </w:tr>
    </w:tbl>
    <w:p w14:paraId="03027377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014607E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8C68775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347817F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93FD7DB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148A3A2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ABA44BD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76EBB3B0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4B596D82" w14:textId="77777777" w:rsidR="00723C4F" w:rsidRPr="00723C4F" w:rsidRDefault="00723C4F" w:rsidP="00723C4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834DDBC" w14:textId="40CAF6C2" w:rsidR="001F0D68" w:rsidRDefault="001F0D68" w:rsidP="00723C4F">
      <w:pPr>
        <w:spacing w:after="0" w:line="240" w:lineRule="auto"/>
        <w:jc w:val="both"/>
      </w:pPr>
    </w:p>
    <w:sectPr w:rsidR="001F0D68" w:rsidSect="002B2D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177"/>
    <w:multiLevelType w:val="multilevel"/>
    <w:tmpl w:val="101EB5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3844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31"/>
    <w:rsid w:val="00017C51"/>
    <w:rsid w:val="00036B6F"/>
    <w:rsid w:val="00082867"/>
    <w:rsid w:val="00087F80"/>
    <w:rsid w:val="000A78B0"/>
    <w:rsid w:val="000B08FA"/>
    <w:rsid w:val="000C63C3"/>
    <w:rsid w:val="000D3C25"/>
    <w:rsid w:val="000E4A98"/>
    <w:rsid w:val="00137370"/>
    <w:rsid w:val="00157147"/>
    <w:rsid w:val="0015762D"/>
    <w:rsid w:val="00180128"/>
    <w:rsid w:val="00186AFE"/>
    <w:rsid w:val="001B07AA"/>
    <w:rsid w:val="001F0D68"/>
    <w:rsid w:val="0026328B"/>
    <w:rsid w:val="002818EC"/>
    <w:rsid w:val="0029251F"/>
    <w:rsid w:val="002B2D62"/>
    <w:rsid w:val="002D4B3B"/>
    <w:rsid w:val="003010EF"/>
    <w:rsid w:val="00313E60"/>
    <w:rsid w:val="003421A5"/>
    <w:rsid w:val="0036010A"/>
    <w:rsid w:val="00364F0D"/>
    <w:rsid w:val="003D3ABA"/>
    <w:rsid w:val="00462EFE"/>
    <w:rsid w:val="004A5DF4"/>
    <w:rsid w:val="004E422A"/>
    <w:rsid w:val="004E5FEE"/>
    <w:rsid w:val="00573875"/>
    <w:rsid w:val="00585A4D"/>
    <w:rsid w:val="005A5AD4"/>
    <w:rsid w:val="005E7170"/>
    <w:rsid w:val="00671728"/>
    <w:rsid w:val="006B2600"/>
    <w:rsid w:val="006C547A"/>
    <w:rsid w:val="006D5D34"/>
    <w:rsid w:val="006F2443"/>
    <w:rsid w:val="00723C4F"/>
    <w:rsid w:val="00761E22"/>
    <w:rsid w:val="007C1EB9"/>
    <w:rsid w:val="007E4F56"/>
    <w:rsid w:val="008133EC"/>
    <w:rsid w:val="00843B87"/>
    <w:rsid w:val="0085585B"/>
    <w:rsid w:val="00891A47"/>
    <w:rsid w:val="008C0971"/>
    <w:rsid w:val="008E094B"/>
    <w:rsid w:val="009200C6"/>
    <w:rsid w:val="00920B7D"/>
    <w:rsid w:val="009536EC"/>
    <w:rsid w:val="009B754B"/>
    <w:rsid w:val="009D1B3B"/>
    <w:rsid w:val="009F7F96"/>
    <w:rsid w:val="00A16F34"/>
    <w:rsid w:val="00A17CEF"/>
    <w:rsid w:val="00A35A19"/>
    <w:rsid w:val="00A6036D"/>
    <w:rsid w:val="00A85531"/>
    <w:rsid w:val="00A866C2"/>
    <w:rsid w:val="00A963AD"/>
    <w:rsid w:val="00AC777A"/>
    <w:rsid w:val="00AE2502"/>
    <w:rsid w:val="00B0512B"/>
    <w:rsid w:val="00B61F6E"/>
    <w:rsid w:val="00BD5AC2"/>
    <w:rsid w:val="00BE44BD"/>
    <w:rsid w:val="00BF3739"/>
    <w:rsid w:val="00C14CDD"/>
    <w:rsid w:val="00C63322"/>
    <w:rsid w:val="00C929DD"/>
    <w:rsid w:val="00CB291A"/>
    <w:rsid w:val="00D0667B"/>
    <w:rsid w:val="00D134A5"/>
    <w:rsid w:val="00D52213"/>
    <w:rsid w:val="00DF39CB"/>
    <w:rsid w:val="00E2143D"/>
    <w:rsid w:val="00E27B7A"/>
    <w:rsid w:val="00EA613F"/>
    <w:rsid w:val="00EB18DF"/>
    <w:rsid w:val="00ED130C"/>
    <w:rsid w:val="00EE5009"/>
    <w:rsid w:val="00F54A78"/>
    <w:rsid w:val="00F71D9C"/>
    <w:rsid w:val="00F83D50"/>
    <w:rsid w:val="00F9761E"/>
    <w:rsid w:val="00FC5DE4"/>
    <w:rsid w:val="00FD2AC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0396"/>
  <w15:chartTrackingRefBased/>
  <w15:docId w15:val="{7048C1E8-E908-484C-AA96-6BD51125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8553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855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8553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A85531"/>
    <w:rPr>
      <w:b/>
      <w:bCs/>
    </w:rPr>
  </w:style>
  <w:style w:type="paragraph" w:customStyle="1" w:styleId="a7">
    <w:basedOn w:val="a"/>
    <w:next w:val="a8"/>
    <w:link w:val="1"/>
    <w:uiPriority w:val="10"/>
    <w:qFormat/>
    <w:rsid w:val="00A8553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link w:val="a7"/>
    <w:uiPriority w:val="10"/>
    <w:locked/>
    <w:rsid w:val="00A85531"/>
    <w:rPr>
      <w:b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8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8553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a">
    <w:name w:val="Содержимое таблицы"/>
    <w:basedOn w:val="a"/>
    <w:rsid w:val="000A78B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3010E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10EF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1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2167-1C93-4F00-BC98-3A36911E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Журавлева Алена Владимировна</cp:lastModifiedBy>
  <cp:revision>56</cp:revision>
  <cp:lastPrinted>2025-08-01T13:55:00Z</cp:lastPrinted>
  <dcterms:created xsi:type="dcterms:W3CDTF">2017-06-15T12:16:00Z</dcterms:created>
  <dcterms:modified xsi:type="dcterms:W3CDTF">2025-08-04T06:22:00Z</dcterms:modified>
</cp:coreProperties>
</file>