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3C2F" w14:textId="2F626CD8" w:rsidR="00EC08E3" w:rsidRDefault="00EC08E3" w:rsidP="00EC0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ТЕРРИТОРИАЛЬНАЯ ИЗБИРАТЕЛЬНАЯ КОМИССИЯ       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ГАТЧИНСКОГО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</w:p>
    <w:p w14:paraId="19C59664" w14:textId="77777777" w:rsidR="00EC08E3" w:rsidRDefault="00EC08E3" w:rsidP="00EC0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</w:t>
      </w:r>
    </w:p>
    <w:p w14:paraId="4C274076" w14:textId="77777777" w:rsidR="00EC08E3" w:rsidRDefault="00EC08E3" w:rsidP="00EC0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E0C94F" w14:textId="77777777" w:rsidR="00EC08E3" w:rsidRDefault="00EC08E3" w:rsidP="00EC08E3">
      <w:pPr>
        <w:tabs>
          <w:tab w:val="left" w:pos="38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02979865" w14:textId="54C62881" w:rsidR="00EC08E3" w:rsidRPr="005E418F" w:rsidRDefault="00EC08E3" w:rsidP="00EC08E3">
      <w:pPr>
        <w:pStyle w:val="a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От 2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сентября  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№</w:t>
      </w:r>
      <w:r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073</w:t>
      </w:r>
    </w:p>
    <w:p w14:paraId="0CBE131E" w14:textId="77777777" w:rsidR="00EC08E3" w:rsidRPr="00DA5D0C" w:rsidRDefault="00EC08E3" w:rsidP="00EC08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F010C2" w14:textId="3B304E27" w:rsidR="00EC08E3" w:rsidRPr="00EC08E3" w:rsidRDefault="00EC08E3" w:rsidP="00EC08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08E3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отчета плана закупок товаров, работ, услуг</w:t>
      </w:r>
      <w:r w:rsidR="00242C9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8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территориальной избирательной комиссии Гатчинского муниципального </w:t>
      </w:r>
      <w:r w:rsidRPr="00EC08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округа </w:t>
      </w:r>
      <w:r w:rsidRPr="00EC08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 подготовке и проведении выборов </w:t>
      </w:r>
      <w:r w:rsidRPr="00EC08E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Губернатора Ленинградской области </w:t>
      </w:r>
    </w:p>
    <w:p w14:paraId="7EBFCF69" w14:textId="77777777" w:rsidR="00EC08E3" w:rsidRPr="00DA5D0C" w:rsidRDefault="00EC08E3" w:rsidP="00EC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1F84E442" w14:textId="77777777" w:rsidR="00EC08E3" w:rsidRPr="00DA5D0C" w:rsidRDefault="00EC08E3" w:rsidP="00EC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761852F2" w14:textId="010CE7BA" w:rsidR="00EC08E3" w:rsidRPr="000928CF" w:rsidRDefault="00242C9E" w:rsidP="00242C9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 w:rsidR="0011376C"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</w:t>
      </w:r>
      <w:r w:rsidR="0011376C"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Избирательной комиссии Ленинградской области от 27.12.2023 № 37/223 «О Порядке осуществления закупок товаров, работ, услуг Избирательной комиссией Ленинградской области, территориальными избирательными комиссиями, окружными избирательными комиссиями, участковыми избирательными комиссиями при подготовке и проведении выборов в органы государственной власти Ленинградской области», </w:t>
      </w:r>
      <w:bookmarkStart w:id="0" w:name="_Hlk210128079"/>
      <w:r w:rsid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 территориальной избирательной комиссии Гатчинского муниципального округа о</w:t>
      </w:r>
      <w:r w:rsidR="0011376C"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bookmarkEnd w:id="0"/>
      <w:r w:rsidR="0011376C"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24 июля 2025 г.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1376C"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>№56/896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11376C"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организации закупок, товаров, работ, услуг территориальной избирательной комиссией Гатчинского муниципального округа Ленинградской области при подготовке и проведении выборов Губернатора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решением территориальной избирательной комиссии Гатчинского муниципального округа о</w:t>
      </w:r>
      <w:r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24.07.2025г. № 56/897 «</w:t>
      </w:r>
      <w:r w:rsidRPr="00242C9E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плана закупок товаров, работ, услуг территориальной избирательной комиссии Гатчинского муниципального округа Ленинградской области при подготовке и проведении выборов Губернатора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 </w:t>
      </w:r>
      <w:r w:rsidR="0011376C" w:rsidRPr="0011376C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территориальная избирательная комиссия Гатчинского муниципального округа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C08E3" w:rsidRPr="000928C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793BEE1C" w14:textId="06E3F7D4" w:rsidR="00EC08E3" w:rsidRPr="00DA5D0C" w:rsidRDefault="00EC08E3" w:rsidP="00EC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DA5D0C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отчет об осуществлении закупок товаров, работ, услуг т</w:t>
      </w:r>
      <w:r w:rsidRPr="00DA5D0C">
        <w:rPr>
          <w:rFonts w:ascii="Times New Roman" w:hAnsi="Times New Roman" w:cs="Times New Roman"/>
          <w:sz w:val="28"/>
          <w:szCs w:val="28"/>
          <w:lang w:eastAsia="ru-RU"/>
        </w:rPr>
        <w:t>ерриториальной избирательной комиссии Гатчин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 w:rsidRPr="007B03B8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подготовке и проведении выборов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Губернатора Ленинградской области.</w:t>
      </w:r>
    </w:p>
    <w:p w14:paraId="0B2AA023" w14:textId="77777777" w:rsidR="00EC08E3" w:rsidRPr="00DA5D0C" w:rsidRDefault="00EC08E3" w:rsidP="00EC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5D0C">
        <w:rPr>
          <w:rFonts w:ascii="Times New Roman" w:hAnsi="Times New Roman" w:cs="Times New Roman"/>
          <w:sz w:val="28"/>
          <w:szCs w:val="28"/>
          <w:lang w:eastAsia="ru-RU"/>
        </w:rPr>
        <w:t>2. Направить настоящее решение в Избирательную комиссию Ленинградской области.</w:t>
      </w:r>
    </w:p>
    <w:p w14:paraId="36030026" w14:textId="77777777" w:rsidR="00EC08E3" w:rsidRPr="00DA5D0C" w:rsidRDefault="00EC08E3" w:rsidP="00EC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297910" w14:textId="151AD59E" w:rsidR="00EC08E3" w:rsidRPr="00E979E6" w:rsidRDefault="00EC08E3" w:rsidP="00EC0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E6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43706D8A" w14:textId="3F03EFFF" w:rsidR="00EC08E3" w:rsidRPr="00E979E6" w:rsidRDefault="00EC08E3" w:rsidP="00EC0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E6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="00242C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979E6">
        <w:rPr>
          <w:rFonts w:ascii="Times New Roman" w:hAnsi="Times New Roman" w:cs="Times New Roman"/>
          <w:sz w:val="28"/>
          <w:szCs w:val="28"/>
        </w:rPr>
        <w:t>И.Л.Смык</w:t>
      </w:r>
    </w:p>
    <w:p w14:paraId="38BE0FE5" w14:textId="77777777" w:rsidR="00EC08E3" w:rsidRPr="00E979E6" w:rsidRDefault="00EC08E3" w:rsidP="00EC0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E6">
        <w:rPr>
          <w:rFonts w:ascii="Times New Roman" w:hAnsi="Times New Roman" w:cs="Times New Roman"/>
          <w:sz w:val="28"/>
          <w:szCs w:val="28"/>
        </w:rPr>
        <w:t>Секретарь</w:t>
      </w:r>
    </w:p>
    <w:p w14:paraId="6E7497F5" w14:textId="6695A407" w:rsidR="00EC08E3" w:rsidRPr="00E979E6" w:rsidRDefault="00EC08E3" w:rsidP="00EC08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9E6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А.В.Журавлева</w:t>
      </w:r>
    </w:p>
    <w:sectPr w:rsidR="00EC08E3" w:rsidRPr="00E9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BB"/>
    <w:rsid w:val="0011376C"/>
    <w:rsid w:val="00242C9E"/>
    <w:rsid w:val="004D12BB"/>
    <w:rsid w:val="007242E4"/>
    <w:rsid w:val="00AA5C26"/>
    <w:rsid w:val="00E8053C"/>
    <w:rsid w:val="00EC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F1FC"/>
  <w15:chartTrackingRefBased/>
  <w15:docId w15:val="{E23A499E-EDEA-4961-AD8F-CA33AD87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8E3"/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08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3</cp:revision>
  <dcterms:created xsi:type="dcterms:W3CDTF">2025-09-30T09:21:00Z</dcterms:created>
  <dcterms:modified xsi:type="dcterms:W3CDTF">2025-09-30T09:37:00Z</dcterms:modified>
</cp:coreProperties>
</file>