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E07E" w14:textId="77777777" w:rsidR="00565E20" w:rsidRDefault="00565E20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E79FB0C" w14:textId="77777777" w:rsidR="00565E20" w:rsidRDefault="00565E20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0C60D2C" w14:textId="77777777" w:rsidR="00565E20" w:rsidRDefault="00565E20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4B67490" w14:textId="38A0ED8D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ТЕРРИТОРИАЛЬНАЯ ИЗБИРАТЕЛЬНАЯ КОМИССИЯ        </w:t>
      </w: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/>
        <w:t>ГАТЧИНСКОГО МУНИЦИПАЛЬНОГО ОКРУГА</w:t>
      </w:r>
    </w:p>
    <w:p w14:paraId="76A29991" w14:textId="77777777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ЛЕНИНГРАДСКОЙ ОБЛАСТИ </w:t>
      </w:r>
    </w:p>
    <w:p w14:paraId="56EA4709" w14:textId="77777777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B40BBE" w14:textId="77777777" w:rsidR="002736CA" w:rsidRPr="001C76CE" w:rsidRDefault="002736CA" w:rsidP="002736C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РЕШЕНИЕ</w:t>
      </w:r>
    </w:p>
    <w:p w14:paraId="3A33724F" w14:textId="4039EFB1" w:rsidR="002736CA" w:rsidRDefault="00565E20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16 </w:t>
      </w:r>
      <w:proofErr w:type="gramStart"/>
      <w:r w:rsidR="002736CA"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декабря  2025</w:t>
      </w:r>
      <w:proofErr w:type="gramEnd"/>
      <w:r w:rsidR="002736CA"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                                                                      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74/1080</w:t>
      </w:r>
    </w:p>
    <w:p w14:paraId="0CBCC0B7" w14:textId="77777777" w:rsidR="00565E20" w:rsidRPr="001C76CE" w:rsidRDefault="00565E20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B504F5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</w:p>
    <w:p w14:paraId="558C170D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</w:p>
    <w:p w14:paraId="7A5D24B6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  <w14:ligatures w14:val="none"/>
        </w:rPr>
      </w:pPr>
    </w:p>
    <w:p w14:paraId="625655E6" w14:textId="5A341E6D" w:rsidR="002736CA" w:rsidRPr="001C76CE" w:rsidRDefault="002736CA" w:rsidP="002736C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Об утверждении номенклатуры дел территориальной избирательной комиссии Гатчинского муниципального    округа  </w:t>
      </w:r>
    </w:p>
    <w:p w14:paraId="252A3518" w14:textId="7BCB5870" w:rsidR="002736CA" w:rsidRPr="001C76CE" w:rsidRDefault="002736CA" w:rsidP="002736C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Ленинградской области на 2026 год</w:t>
      </w:r>
    </w:p>
    <w:p w14:paraId="5F4399B5" w14:textId="77777777" w:rsidR="002736CA" w:rsidRPr="001C76CE" w:rsidRDefault="002736CA" w:rsidP="002736C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48CDFED1" w14:textId="21B5621B" w:rsidR="002736CA" w:rsidRPr="001C76CE" w:rsidRDefault="002736CA" w:rsidP="002736CA">
      <w:pPr>
        <w:spacing w:after="120" w:line="240" w:lineRule="auto"/>
        <w:ind w:right="-30" w:firstLine="43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 Приказом архивного агентства от 20 декабря 2019 года № 236-ФЗ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хранения», статьей 70 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Гатчинского муниципального округа Ленинградской области </w:t>
      </w:r>
    </w:p>
    <w:p w14:paraId="57CC5F70" w14:textId="581C17E8" w:rsidR="002736CA" w:rsidRPr="001C76CE" w:rsidRDefault="002736CA" w:rsidP="002736CA">
      <w:pPr>
        <w:spacing w:after="120" w:line="240" w:lineRule="auto"/>
        <w:ind w:right="-30" w:firstLine="4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РЕШИЛА:</w:t>
      </w:r>
    </w:p>
    <w:p w14:paraId="56763124" w14:textId="1960052B" w:rsidR="002736CA" w:rsidRDefault="002736CA" w:rsidP="00F903C6">
      <w:pPr>
        <w:pStyle w:val="af6"/>
        <w:numPr>
          <w:ilvl w:val="0"/>
          <w:numId w:val="9"/>
        </w:numPr>
        <w:ind w:right="-28"/>
        <w:jc w:val="both"/>
        <w:rPr>
          <w:rFonts w:ascii="Times New Roman" w:eastAsia="Times New Roman" w:hAnsi="Times New Roman" w:cs="Times New Roman"/>
        </w:rPr>
      </w:pPr>
      <w:r w:rsidRPr="00F903C6">
        <w:rPr>
          <w:rFonts w:ascii="Times New Roman" w:eastAsia="Times New Roman" w:hAnsi="Times New Roman" w:cs="Times New Roman"/>
        </w:rPr>
        <w:t xml:space="preserve">Утвердить номенклатуру дел территориальной избирательной комиссии Гатчинского муниципального округа (далее – номенклатура дел) на 2026 </w:t>
      </w:r>
      <w:proofErr w:type="gramStart"/>
      <w:r w:rsidRPr="00F903C6">
        <w:rPr>
          <w:rFonts w:ascii="Times New Roman" w:eastAsia="Times New Roman" w:hAnsi="Times New Roman" w:cs="Times New Roman"/>
        </w:rPr>
        <w:t xml:space="preserve">год </w:t>
      </w:r>
      <w:r w:rsidR="00F903C6">
        <w:rPr>
          <w:rFonts w:ascii="Times New Roman" w:eastAsia="Times New Roman" w:hAnsi="Times New Roman" w:cs="Times New Roman"/>
        </w:rPr>
        <w:t xml:space="preserve"> </w:t>
      </w:r>
      <w:r w:rsidRPr="00F903C6">
        <w:rPr>
          <w:rFonts w:ascii="Times New Roman" w:eastAsia="Times New Roman" w:hAnsi="Times New Roman" w:cs="Times New Roman"/>
        </w:rPr>
        <w:t>(</w:t>
      </w:r>
      <w:proofErr w:type="gramEnd"/>
      <w:r w:rsidRPr="00F903C6">
        <w:rPr>
          <w:rFonts w:ascii="Times New Roman" w:eastAsia="Times New Roman" w:hAnsi="Times New Roman" w:cs="Times New Roman"/>
        </w:rPr>
        <w:t>прилагается).</w:t>
      </w:r>
    </w:p>
    <w:p w14:paraId="2B8482E8" w14:textId="7CB7F76A" w:rsidR="00265F03" w:rsidRPr="00F903C6" w:rsidRDefault="00265F03" w:rsidP="00F903C6">
      <w:pPr>
        <w:pStyle w:val="af6"/>
        <w:numPr>
          <w:ilvl w:val="0"/>
          <w:numId w:val="9"/>
        </w:numPr>
        <w:ind w:right="-28"/>
        <w:jc w:val="both"/>
        <w:rPr>
          <w:rFonts w:ascii="Times New Roman" w:eastAsia="Times New Roman" w:hAnsi="Times New Roman" w:cs="Times New Roman"/>
        </w:rPr>
      </w:pPr>
      <w:r w:rsidRPr="00265F03">
        <w:rPr>
          <w:rFonts w:ascii="Times New Roman" w:eastAsia="Times New Roman" w:hAnsi="Times New Roman" w:cs="Times New Roman"/>
        </w:rPr>
        <w:t>Номенклатура дел составляется на календарный год и вводится в действие с 1 января</w:t>
      </w:r>
      <w:r>
        <w:rPr>
          <w:rFonts w:ascii="Times New Roman" w:eastAsia="Times New Roman" w:hAnsi="Times New Roman" w:cs="Times New Roman"/>
        </w:rPr>
        <w:t xml:space="preserve"> 2026 года.</w:t>
      </w:r>
    </w:p>
    <w:p w14:paraId="59A7CBEC" w14:textId="44F2A162" w:rsidR="002736CA" w:rsidRPr="001C76CE" w:rsidRDefault="00265F03" w:rsidP="002736CA">
      <w:pPr>
        <w:spacing w:after="0" w:line="240" w:lineRule="auto"/>
        <w:ind w:left="-284" w:right="-3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="002736CA"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 Разместить настоящее решение на официальном сайте Территориальной избирательной комиссии Гатчинского муниципального округа.</w:t>
      </w:r>
    </w:p>
    <w:p w14:paraId="1546FEAB" w14:textId="77777777" w:rsidR="002736CA" w:rsidRPr="001C76CE" w:rsidRDefault="002736CA" w:rsidP="002736CA">
      <w:p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A4A91B" w14:textId="77777777" w:rsidR="002736CA" w:rsidRPr="001C76CE" w:rsidRDefault="002736CA" w:rsidP="002736CA">
      <w:p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F8597C" w14:textId="77777777" w:rsidR="002736CA" w:rsidRPr="001C76CE" w:rsidRDefault="002736CA" w:rsidP="002736CA">
      <w:pPr>
        <w:spacing w:after="120" w:line="240" w:lineRule="auto"/>
        <w:ind w:right="-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8DBA5F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Председатель</w:t>
      </w:r>
    </w:p>
    <w:p w14:paraId="3C339D90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территориальной избирательной комиссии</w:t>
      </w:r>
    </w:p>
    <w:p w14:paraId="233068FE" w14:textId="5EF7DE6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Гатчинского муниципального округа                                         </w:t>
      </w:r>
      <w:proofErr w:type="spellStart"/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И.Л.Смык</w:t>
      </w:r>
      <w:proofErr w:type="spellEnd"/>
    </w:p>
    <w:p w14:paraId="13389D49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F6B828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Секретарь</w:t>
      </w:r>
    </w:p>
    <w:p w14:paraId="7D03D109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территориальной избирательной комиссии</w:t>
      </w:r>
    </w:p>
    <w:p w14:paraId="167745E0" w14:textId="11633B1B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Гатчинского муниципального округа                                         </w:t>
      </w:r>
      <w:proofErr w:type="spellStart"/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А.В.Журавлева</w:t>
      </w:r>
      <w:proofErr w:type="spellEnd"/>
    </w:p>
    <w:p w14:paraId="78C062BC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2736CA" w:rsidRPr="001C76CE" w:rsidSect="002A4ADC">
          <w:footerReference w:type="default" r:id="rId8"/>
          <w:pgSz w:w="11907" w:h="16840"/>
          <w:pgMar w:top="284" w:right="850" w:bottom="284" w:left="1418" w:header="720" w:footer="720" w:gutter="0"/>
          <w:pgNumType w:start="3"/>
          <w:cols w:space="720"/>
          <w:titlePg/>
          <w:docGrid w:linePitch="299"/>
        </w:sectPr>
      </w:pPr>
    </w:p>
    <w:p w14:paraId="0798C7A0" w14:textId="77777777" w:rsidR="002736CA" w:rsidRPr="001C76CE" w:rsidRDefault="002736CA" w:rsidP="002736CA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2F0C63" w14:textId="77777777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6FADB7A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УТВЕРЖДЕНО </w:t>
      </w:r>
    </w:p>
    <w:p w14:paraId="00C2A2ED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Решением  </w:t>
      </w:r>
    </w:p>
    <w:p w14:paraId="45F11C23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территориальной избирательной комиссии</w:t>
      </w:r>
    </w:p>
    <w:p w14:paraId="4DD153D7" w14:textId="7C7F09DB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Гатчинского муниципального округа</w:t>
      </w:r>
    </w:p>
    <w:p w14:paraId="728A3E56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Ленинградской области </w:t>
      </w:r>
    </w:p>
    <w:p w14:paraId="3C866446" w14:textId="749ED7A4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565E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16.12.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</w:t>
      </w:r>
      <w:r w:rsidR="00565E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25 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года № </w:t>
      </w:r>
      <w:r w:rsidR="00565E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74/1080</w:t>
      </w:r>
    </w:p>
    <w:p w14:paraId="0AC1B52A" w14:textId="77777777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44FB6AB" w14:textId="77777777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11F909E" w14:textId="77777777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2FBD6B6" w14:textId="77777777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268F1BD" w14:textId="77777777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F0EAF9C" w14:textId="77777777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173C63F" w14:textId="77777777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18918CE" w14:textId="77777777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3898057" w14:textId="77777777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Номенклатура дел</w:t>
      </w:r>
    </w:p>
    <w:p w14:paraId="1D0D3EF5" w14:textId="77777777" w:rsidR="002736CA" w:rsidRPr="001C76CE" w:rsidRDefault="002736CA" w:rsidP="002736CA">
      <w:pPr>
        <w:keepNext/>
        <w:keepLines/>
        <w:spacing w:before="40" w:after="0" w:line="240" w:lineRule="auto"/>
        <w:jc w:val="center"/>
        <w:outlineLvl w:val="5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Территориальной избирательной комиссии</w:t>
      </w:r>
    </w:p>
    <w:p w14:paraId="2034FD12" w14:textId="79FCA154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Гатчинского муниципального округа</w:t>
      </w:r>
    </w:p>
    <w:p w14:paraId="2BDD5AA1" w14:textId="269C464A" w:rsidR="002736CA" w:rsidRPr="001C76CE" w:rsidRDefault="002736CA" w:rsidP="002736CA">
      <w:pPr>
        <w:keepNext/>
        <w:keepLines/>
        <w:spacing w:before="40" w:after="0" w:line="240" w:lineRule="auto"/>
        <w:jc w:val="center"/>
        <w:outlineLvl w:val="5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Ленинградской области на 2026 год</w:t>
      </w:r>
    </w:p>
    <w:p w14:paraId="65EAAA14" w14:textId="77777777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68BA810" w14:textId="77777777" w:rsidR="002736CA" w:rsidRPr="001C76CE" w:rsidRDefault="002736CA" w:rsidP="002736C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BB761B" w14:textId="77777777" w:rsidR="002736CA" w:rsidRPr="001C76CE" w:rsidRDefault="002736CA" w:rsidP="002736C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AED33C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EA6E15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8DC177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43E804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28CFF8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BF5A3A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F523BB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68B3C4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C5698D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6F3019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94FBD0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8D0E0B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60674F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67F4BB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2451CC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62CADE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0D5AA6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75B6E65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A6D53C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4F2FA6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E3A667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73B8FA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8C24EB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70F388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3B9008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117BC4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4FA093" w14:textId="77777777" w:rsidR="002736CA" w:rsidRPr="001C76CE" w:rsidRDefault="002736CA" w:rsidP="002736C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3D27EE9" w14:textId="77777777" w:rsidR="002736CA" w:rsidRPr="001C76CE" w:rsidRDefault="002736CA" w:rsidP="002736CA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D5B6A6A" w14:textId="77777777" w:rsidR="002736CA" w:rsidRPr="001C76CE" w:rsidRDefault="002736CA" w:rsidP="002736C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>Оглавление</w:t>
      </w:r>
    </w:p>
    <w:p w14:paraId="170E4013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8BCCB08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96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727"/>
        <w:gridCol w:w="699"/>
        <w:gridCol w:w="294"/>
      </w:tblGrid>
      <w:tr w:rsidR="002736CA" w:rsidRPr="001C76CE" w14:paraId="161E5DD9" w14:textId="77777777" w:rsidTr="00F615A0">
        <w:tc>
          <w:tcPr>
            <w:tcW w:w="8665" w:type="dxa"/>
            <w:gridSpan w:val="2"/>
          </w:tcPr>
          <w:p w14:paraId="1DC5B93E" w14:textId="77777777" w:rsidR="002736CA" w:rsidRPr="001C76CE" w:rsidRDefault="002736CA" w:rsidP="00273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Указания по применению</w:t>
            </w:r>
          </w:p>
        </w:tc>
        <w:tc>
          <w:tcPr>
            <w:tcW w:w="993" w:type="dxa"/>
            <w:gridSpan w:val="2"/>
          </w:tcPr>
          <w:p w14:paraId="45603001" w14:textId="58269DDE" w:rsidR="002736CA" w:rsidRPr="001C76CE" w:rsidRDefault="001C76CE" w:rsidP="00F615A0">
            <w:pPr>
              <w:tabs>
                <w:tab w:val="center" w:pos="426"/>
                <w:tab w:val="righ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2736CA" w:rsidRPr="001C76CE" w14:paraId="4F414AF0" w14:textId="77777777" w:rsidTr="00F615A0">
        <w:tc>
          <w:tcPr>
            <w:tcW w:w="8665" w:type="dxa"/>
            <w:gridSpan w:val="2"/>
          </w:tcPr>
          <w:p w14:paraId="26030C40" w14:textId="77777777" w:rsidR="002736CA" w:rsidRPr="001C76CE" w:rsidRDefault="002736CA" w:rsidP="00273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5DF9B27D" w14:textId="77777777" w:rsidR="002736CA" w:rsidRPr="001C76CE" w:rsidRDefault="002736CA" w:rsidP="00F61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736CA" w:rsidRPr="001C76CE" w14:paraId="001E577C" w14:textId="77777777" w:rsidTr="00F615A0">
        <w:tc>
          <w:tcPr>
            <w:tcW w:w="8665" w:type="dxa"/>
            <w:gridSpan w:val="2"/>
          </w:tcPr>
          <w:p w14:paraId="16E4B7C0" w14:textId="77777777" w:rsidR="002736CA" w:rsidRPr="001C76CE" w:rsidRDefault="002736CA" w:rsidP="002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Список сокращений</w:t>
            </w:r>
          </w:p>
        </w:tc>
        <w:tc>
          <w:tcPr>
            <w:tcW w:w="993" w:type="dxa"/>
            <w:gridSpan w:val="2"/>
          </w:tcPr>
          <w:p w14:paraId="5F69FD11" w14:textId="4E823478" w:rsidR="002736CA" w:rsidRPr="001C76CE" w:rsidRDefault="00F615A0" w:rsidP="00F615A0">
            <w:pPr>
              <w:tabs>
                <w:tab w:val="righ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2736CA" w:rsidRPr="001C76CE" w14:paraId="497B5BFA" w14:textId="77777777" w:rsidTr="00F615A0">
        <w:tc>
          <w:tcPr>
            <w:tcW w:w="8665" w:type="dxa"/>
            <w:gridSpan w:val="2"/>
          </w:tcPr>
          <w:p w14:paraId="270EEF83" w14:textId="77777777" w:rsidR="002736CA" w:rsidRPr="001C76CE" w:rsidRDefault="002736CA" w:rsidP="00273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030748AA" w14:textId="77777777" w:rsidR="002736CA" w:rsidRPr="001C76CE" w:rsidRDefault="002736CA" w:rsidP="00F61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736CA" w:rsidRPr="001C76CE" w14:paraId="5CE77051" w14:textId="77777777" w:rsidTr="00F615A0">
        <w:tc>
          <w:tcPr>
            <w:tcW w:w="8665" w:type="dxa"/>
            <w:gridSpan w:val="2"/>
          </w:tcPr>
          <w:p w14:paraId="1C8464D6" w14:textId="77777777" w:rsidR="002736CA" w:rsidRPr="001C76CE" w:rsidRDefault="002736CA" w:rsidP="002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01. 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Организационно-распорядительная документация</w:t>
            </w:r>
          </w:p>
        </w:tc>
        <w:tc>
          <w:tcPr>
            <w:tcW w:w="993" w:type="dxa"/>
            <w:gridSpan w:val="2"/>
          </w:tcPr>
          <w:p w14:paraId="1E1D1626" w14:textId="1C5688ED" w:rsidR="002736CA" w:rsidRPr="001C76CE" w:rsidRDefault="00F615A0" w:rsidP="00F615A0">
            <w:pPr>
              <w:tabs>
                <w:tab w:val="righ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="002736CA"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2736CA" w:rsidRPr="001C76CE" w14:paraId="5E78EF49" w14:textId="77777777" w:rsidTr="00F615A0">
        <w:tc>
          <w:tcPr>
            <w:tcW w:w="8665" w:type="dxa"/>
            <w:gridSpan w:val="2"/>
          </w:tcPr>
          <w:p w14:paraId="35CCBC54" w14:textId="77777777" w:rsidR="002736CA" w:rsidRPr="001C76CE" w:rsidRDefault="002736CA" w:rsidP="00273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0A61A162" w14:textId="77777777" w:rsidR="002736CA" w:rsidRPr="001C76CE" w:rsidRDefault="002736CA" w:rsidP="00F61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736CA" w:rsidRPr="001C76CE" w14:paraId="113612EF" w14:textId="77777777" w:rsidTr="00F615A0">
        <w:trPr>
          <w:trHeight w:val="785"/>
        </w:trPr>
        <w:tc>
          <w:tcPr>
            <w:tcW w:w="8665" w:type="dxa"/>
            <w:gridSpan w:val="2"/>
          </w:tcPr>
          <w:p w14:paraId="7A9BB246" w14:textId="77777777" w:rsidR="002736CA" w:rsidRPr="001C76CE" w:rsidRDefault="002736CA" w:rsidP="002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02. </w:t>
            </w: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Документационное обеспечение деятельности территориальной</w:t>
            </w: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/>
                <w14:ligatures w14:val="none"/>
              </w:rPr>
              <w:t>избирательной комиссии и архив</w:t>
            </w: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080B6AF" w14:textId="77777777" w:rsidR="002736CA" w:rsidRPr="001C76CE" w:rsidRDefault="002736CA" w:rsidP="002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44ED3862" w14:textId="77777777" w:rsidR="002736CA" w:rsidRPr="001C76CE" w:rsidRDefault="002736CA" w:rsidP="00F615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B98D527" w14:textId="402F04CC" w:rsidR="002736CA" w:rsidRPr="001C76CE" w:rsidRDefault="00F615A0" w:rsidP="00F615A0">
            <w:pPr>
              <w:tabs>
                <w:tab w:val="right" w:pos="85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2736CA"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2736CA" w:rsidRPr="001C76CE" w14:paraId="2A6EDA70" w14:textId="77777777" w:rsidTr="00F615A0">
        <w:tc>
          <w:tcPr>
            <w:tcW w:w="8665" w:type="dxa"/>
            <w:gridSpan w:val="2"/>
          </w:tcPr>
          <w:p w14:paraId="79467928" w14:textId="78A7B846" w:rsidR="002736CA" w:rsidRPr="001C76CE" w:rsidRDefault="002736CA" w:rsidP="00F615A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Документация по выборам депутатов Государственной Думы Федерального </w:t>
            </w:r>
            <w:r w:rsidR="00F61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соб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рания Российской Федерации </w:t>
            </w:r>
          </w:p>
          <w:p w14:paraId="68918D27" w14:textId="72745426" w:rsidR="002736CA" w:rsidRPr="001C76CE" w:rsidRDefault="002736CA" w:rsidP="00F615A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Документация по выборам депутатов Законодательного собрания Ленинградской области</w:t>
            </w:r>
          </w:p>
          <w:p w14:paraId="1629BE9D" w14:textId="28787E29" w:rsidR="002736CA" w:rsidRPr="001C76CE" w:rsidRDefault="002736CA" w:rsidP="00F615A0">
            <w:pPr>
              <w:ind w:right="-127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Приложения</w:t>
            </w:r>
            <w:r w:rsidR="00F61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CCCC1EA" w14:textId="77777777" w:rsidR="002736CA" w:rsidRPr="001C76CE" w:rsidRDefault="002736CA" w:rsidP="00F615A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812587" w14:textId="77777777" w:rsidR="002736CA" w:rsidRPr="001C76CE" w:rsidRDefault="002736CA" w:rsidP="00F61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29ED1CC7" w14:textId="6254A109" w:rsidR="002736CA" w:rsidRDefault="00F615A0" w:rsidP="00F615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8</w:t>
            </w:r>
          </w:p>
          <w:p w14:paraId="28AFC788" w14:textId="77777777" w:rsidR="00F615A0" w:rsidRDefault="00F615A0" w:rsidP="00F615A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8D1B040" w14:textId="02BC1B71" w:rsidR="00F615A0" w:rsidRDefault="00F615A0" w:rsidP="00F615A0">
            <w:pPr>
              <w:tabs>
                <w:tab w:val="left" w:pos="1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11</w:t>
            </w:r>
          </w:p>
          <w:p w14:paraId="0F89898F" w14:textId="68C6ED27" w:rsidR="00F615A0" w:rsidRPr="00F615A0" w:rsidRDefault="000B1ABC" w:rsidP="00F615A0">
            <w:pPr>
              <w:tabs>
                <w:tab w:val="left" w:pos="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61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</w:tr>
      <w:tr w:rsidR="002736CA" w:rsidRPr="001C76CE" w14:paraId="4681C35C" w14:textId="77777777" w:rsidTr="00F615A0">
        <w:trPr>
          <w:gridAfter w:val="1"/>
          <w:wAfter w:w="294" w:type="dxa"/>
        </w:trPr>
        <w:tc>
          <w:tcPr>
            <w:tcW w:w="7938" w:type="dxa"/>
          </w:tcPr>
          <w:p w14:paraId="79BEC9F5" w14:textId="403EFC8D" w:rsidR="002736CA" w:rsidRPr="001C76CE" w:rsidRDefault="002736CA" w:rsidP="00273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6" w:type="dxa"/>
            <w:gridSpan w:val="2"/>
          </w:tcPr>
          <w:p w14:paraId="2756C2F4" w14:textId="5D9535D4" w:rsidR="002736CA" w:rsidRPr="001C76CE" w:rsidRDefault="002736CA" w:rsidP="00273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736CA" w:rsidRPr="001C76CE" w14:paraId="14D55075" w14:textId="77777777" w:rsidTr="00F615A0">
        <w:trPr>
          <w:gridAfter w:val="1"/>
          <w:wAfter w:w="294" w:type="dxa"/>
        </w:trPr>
        <w:tc>
          <w:tcPr>
            <w:tcW w:w="7938" w:type="dxa"/>
          </w:tcPr>
          <w:p w14:paraId="7B308D84" w14:textId="77777777" w:rsidR="002736CA" w:rsidRPr="001C76CE" w:rsidRDefault="002736CA" w:rsidP="00273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6" w:type="dxa"/>
            <w:gridSpan w:val="2"/>
          </w:tcPr>
          <w:p w14:paraId="10B1ECC7" w14:textId="77777777" w:rsidR="002736CA" w:rsidRPr="001C76CE" w:rsidRDefault="002736CA" w:rsidP="00273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736CA" w:rsidRPr="001C76CE" w14:paraId="162A27DB" w14:textId="77777777" w:rsidTr="00F615A0">
        <w:trPr>
          <w:gridAfter w:val="1"/>
          <w:wAfter w:w="294" w:type="dxa"/>
        </w:trPr>
        <w:tc>
          <w:tcPr>
            <w:tcW w:w="7938" w:type="dxa"/>
          </w:tcPr>
          <w:p w14:paraId="567C5AE4" w14:textId="1FA2F469" w:rsidR="002736CA" w:rsidRPr="001C76CE" w:rsidRDefault="002736CA" w:rsidP="002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6" w:type="dxa"/>
            <w:gridSpan w:val="2"/>
          </w:tcPr>
          <w:p w14:paraId="5185D430" w14:textId="5A823DF7" w:rsidR="002736CA" w:rsidRPr="001C76CE" w:rsidRDefault="002736CA" w:rsidP="00273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736CA" w:rsidRPr="001C76CE" w14:paraId="463AC27F" w14:textId="77777777" w:rsidTr="00F615A0">
        <w:trPr>
          <w:gridAfter w:val="1"/>
          <w:wAfter w:w="294" w:type="dxa"/>
        </w:trPr>
        <w:tc>
          <w:tcPr>
            <w:tcW w:w="7938" w:type="dxa"/>
          </w:tcPr>
          <w:p w14:paraId="6A47BE0B" w14:textId="77777777" w:rsidR="002736CA" w:rsidRPr="001C76CE" w:rsidRDefault="002736CA" w:rsidP="00273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6" w:type="dxa"/>
            <w:gridSpan w:val="2"/>
          </w:tcPr>
          <w:p w14:paraId="5D52A2C2" w14:textId="77777777" w:rsidR="002736CA" w:rsidRPr="001C76CE" w:rsidRDefault="002736CA" w:rsidP="00273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736CA" w:rsidRPr="001C76CE" w14:paraId="54AFE615" w14:textId="77777777" w:rsidTr="00F615A0">
        <w:trPr>
          <w:gridAfter w:val="1"/>
          <w:wAfter w:w="294" w:type="dxa"/>
        </w:trPr>
        <w:tc>
          <w:tcPr>
            <w:tcW w:w="7938" w:type="dxa"/>
          </w:tcPr>
          <w:p w14:paraId="71CBF70C" w14:textId="77777777" w:rsidR="002736CA" w:rsidRPr="001C76CE" w:rsidRDefault="002736CA" w:rsidP="00273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6" w:type="dxa"/>
            <w:gridSpan w:val="2"/>
          </w:tcPr>
          <w:p w14:paraId="38D168D8" w14:textId="6AF7B089" w:rsidR="002736CA" w:rsidRPr="001C76CE" w:rsidRDefault="002736CA" w:rsidP="002736CA">
            <w:pPr>
              <w:spacing w:after="0" w:line="240" w:lineRule="auto"/>
              <w:ind w:left="315" w:right="-21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736CA" w:rsidRPr="001C76CE" w14:paraId="1DA0C4EB" w14:textId="77777777" w:rsidTr="00F615A0">
        <w:trPr>
          <w:gridAfter w:val="1"/>
          <w:wAfter w:w="294" w:type="dxa"/>
        </w:trPr>
        <w:tc>
          <w:tcPr>
            <w:tcW w:w="7938" w:type="dxa"/>
          </w:tcPr>
          <w:p w14:paraId="7B1A95A2" w14:textId="73CD32EF" w:rsidR="002736CA" w:rsidRPr="001C76CE" w:rsidRDefault="002736CA" w:rsidP="002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6" w:type="dxa"/>
            <w:gridSpan w:val="2"/>
          </w:tcPr>
          <w:p w14:paraId="70A24E3F" w14:textId="51900329" w:rsidR="002736CA" w:rsidRPr="001C76CE" w:rsidRDefault="002736CA" w:rsidP="00273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736CA" w:rsidRPr="001C76CE" w14:paraId="2EB7D4F4" w14:textId="77777777" w:rsidTr="00F615A0">
        <w:trPr>
          <w:gridAfter w:val="1"/>
          <w:wAfter w:w="294" w:type="dxa"/>
        </w:trPr>
        <w:tc>
          <w:tcPr>
            <w:tcW w:w="7938" w:type="dxa"/>
          </w:tcPr>
          <w:p w14:paraId="3BAF32EE" w14:textId="77777777" w:rsidR="002736CA" w:rsidRPr="001C76CE" w:rsidRDefault="002736CA" w:rsidP="00273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6" w:type="dxa"/>
            <w:gridSpan w:val="2"/>
          </w:tcPr>
          <w:p w14:paraId="4B4199D8" w14:textId="77777777" w:rsidR="002736CA" w:rsidRPr="001C76CE" w:rsidRDefault="002736CA" w:rsidP="00273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736CA" w:rsidRPr="001C76CE" w14:paraId="157384D6" w14:textId="77777777" w:rsidTr="00F615A0">
        <w:trPr>
          <w:gridAfter w:val="1"/>
          <w:wAfter w:w="294" w:type="dxa"/>
        </w:trPr>
        <w:tc>
          <w:tcPr>
            <w:tcW w:w="7938" w:type="dxa"/>
          </w:tcPr>
          <w:p w14:paraId="5D71542E" w14:textId="3B3C63E4" w:rsidR="002736CA" w:rsidRPr="001C76CE" w:rsidRDefault="002736CA" w:rsidP="0027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6" w:type="dxa"/>
            <w:gridSpan w:val="2"/>
          </w:tcPr>
          <w:p w14:paraId="14AEEAD4" w14:textId="1CD6168F" w:rsidR="002736CA" w:rsidRPr="001C76CE" w:rsidRDefault="002736CA" w:rsidP="00273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736CA" w:rsidRPr="001C76CE" w14:paraId="1E1E4C0C" w14:textId="77777777" w:rsidTr="00F615A0">
        <w:trPr>
          <w:gridAfter w:val="1"/>
          <w:wAfter w:w="294" w:type="dxa"/>
        </w:trPr>
        <w:tc>
          <w:tcPr>
            <w:tcW w:w="7938" w:type="dxa"/>
          </w:tcPr>
          <w:p w14:paraId="0BBBB39A" w14:textId="77777777" w:rsidR="002736CA" w:rsidRPr="001C76CE" w:rsidRDefault="002736CA" w:rsidP="00273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6" w:type="dxa"/>
            <w:gridSpan w:val="2"/>
          </w:tcPr>
          <w:p w14:paraId="3AE5D4B7" w14:textId="77777777" w:rsidR="002736CA" w:rsidRPr="001C76CE" w:rsidRDefault="002736CA" w:rsidP="00273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736CA" w:rsidRPr="001C76CE" w14:paraId="7C45F3DD" w14:textId="77777777" w:rsidTr="00F615A0">
        <w:trPr>
          <w:gridAfter w:val="1"/>
          <w:wAfter w:w="294" w:type="dxa"/>
        </w:trPr>
        <w:tc>
          <w:tcPr>
            <w:tcW w:w="7938" w:type="dxa"/>
          </w:tcPr>
          <w:p w14:paraId="0B581A7D" w14:textId="77777777" w:rsidR="002736CA" w:rsidRPr="001C76CE" w:rsidRDefault="002736CA" w:rsidP="00273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6" w:type="dxa"/>
            <w:gridSpan w:val="2"/>
          </w:tcPr>
          <w:p w14:paraId="4DFCF4BE" w14:textId="77777777" w:rsidR="002736CA" w:rsidRPr="001C76CE" w:rsidRDefault="002736CA" w:rsidP="00273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736CA" w:rsidRPr="001C76CE" w14:paraId="3CA7ED8C" w14:textId="77777777" w:rsidTr="00F615A0">
        <w:trPr>
          <w:gridAfter w:val="1"/>
          <w:wAfter w:w="294" w:type="dxa"/>
        </w:trPr>
        <w:tc>
          <w:tcPr>
            <w:tcW w:w="7938" w:type="dxa"/>
          </w:tcPr>
          <w:p w14:paraId="22A95322" w14:textId="0B773DCD" w:rsidR="002736CA" w:rsidRPr="001C76CE" w:rsidRDefault="002736CA" w:rsidP="00273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6" w:type="dxa"/>
            <w:gridSpan w:val="2"/>
          </w:tcPr>
          <w:p w14:paraId="54E6FDEA" w14:textId="5C2C3D8B" w:rsidR="002736CA" w:rsidRPr="001C76CE" w:rsidRDefault="002736CA" w:rsidP="00273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736CA" w:rsidRPr="001C76CE" w14:paraId="56105C63" w14:textId="77777777" w:rsidTr="00F615A0">
        <w:trPr>
          <w:gridAfter w:val="1"/>
          <w:wAfter w:w="294" w:type="dxa"/>
        </w:trPr>
        <w:tc>
          <w:tcPr>
            <w:tcW w:w="7938" w:type="dxa"/>
          </w:tcPr>
          <w:p w14:paraId="1150F126" w14:textId="77777777" w:rsidR="002736CA" w:rsidRPr="001C76CE" w:rsidRDefault="002736CA" w:rsidP="002736C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6" w:type="dxa"/>
            <w:gridSpan w:val="2"/>
          </w:tcPr>
          <w:p w14:paraId="693FF7BF" w14:textId="77777777" w:rsidR="002736CA" w:rsidRPr="001C76CE" w:rsidRDefault="002736CA" w:rsidP="00273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CB5216C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09A4D03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892988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B0B1E26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49071A5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464989E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23F986D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CC75BD3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71A7968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622907B" w14:textId="77777777" w:rsidR="001C76CE" w:rsidRPr="001C76CE" w:rsidRDefault="001C76CE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DB056C2" w14:textId="77777777" w:rsidR="002736CA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8C95B16" w14:textId="77777777" w:rsidR="001C76CE" w:rsidRDefault="001C76CE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89623A4" w14:textId="77777777" w:rsidR="001C76CE" w:rsidRDefault="001C76CE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3A567B4" w14:textId="77777777" w:rsidR="001C76CE" w:rsidRDefault="001C76CE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77A1010" w14:textId="77777777" w:rsidR="001C76CE" w:rsidRPr="001C76CE" w:rsidRDefault="001C76CE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0FD315C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C5B6AF0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D0EE58C" w14:textId="77777777" w:rsidR="002736CA" w:rsidRPr="001C76CE" w:rsidRDefault="002736CA" w:rsidP="002736CA">
      <w:pPr>
        <w:widowControl w:val="0"/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lastRenderedPageBreak/>
        <w:t>Указания к применению</w:t>
      </w:r>
    </w:p>
    <w:p w14:paraId="7735E618" w14:textId="77777777" w:rsidR="001C76CE" w:rsidRPr="001C76CE" w:rsidRDefault="001C76CE" w:rsidP="002736CA">
      <w:pPr>
        <w:widowControl w:val="0"/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AE26559" w14:textId="77777777" w:rsidR="002736CA" w:rsidRPr="001C76CE" w:rsidRDefault="002736CA" w:rsidP="001C76CE">
      <w:pPr>
        <w:widowControl w:val="0"/>
        <w:shd w:val="clear" w:color="auto" w:fill="FFFFFF"/>
        <w:spacing w:after="0" w:line="276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Номенклатура дел территориальной избирательной комиссии Гатчинского муниципального округа (далее – номенклатура дел) представляет собой систематизированный перечень наименований всех дел, заводимых в делопроизводстве территориальной избирательной комиссии Гатчинского муниципального округа (далее – Комиссия), с указанием сроков их хранения, по установленной форме. Она определяет порядок группировки документов в дела. </w:t>
      </w:r>
    </w:p>
    <w:p w14:paraId="5A570A3B" w14:textId="77777777" w:rsidR="002736CA" w:rsidRPr="001C76CE" w:rsidRDefault="002736CA" w:rsidP="001C76CE">
      <w:pPr>
        <w:widowControl w:val="0"/>
        <w:shd w:val="clear" w:color="auto" w:fill="FFFFFF"/>
        <w:spacing w:after="0" w:line="276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Номенклатура дел устанавливает примерный состав дел, заводимых в делопроизводстве Комиссии. В основу схемы построения положены направления деятельности Комиссии. Выборная документация систематизирована по видам выборов. </w:t>
      </w:r>
    </w:p>
    <w:p w14:paraId="58305FDC" w14:textId="77777777" w:rsidR="002736CA" w:rsidRPr="001C76CE" w:rsidRDefault="002736CA" w:rsidP="001C76CE">
      <w:pPr>
        <w:widowControl w:val="0"/>
        <w:shd w:val="clear" w:color="auto" w:fill="FFFFFF"/>
        <w:spacing w:after="0" w:line="276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Номенклатура дел разработана с целью создания методической основы для рациональной организации делопроизводства Комиссии, проведения экспертизы ценности документов, образующихся в процессе деятельности, а также обеспечения сохранности документов и подготовки к передаче на постоянное хранение в отдел по делам архива Администрации муниципального образования Гатчинский муниципальный округ Ленинградской области. </w:t>
      </w:r>
    </w:p>
    <w:p w14:paraId="52DA6060" w14:textId="77777777" w:rsidR="002736CA" w:rsidRPr="001C76CE" w:rsidRDefault="002736CA" w:rsidP="001C76CE">
      <w:pPr>
        <w:widowControl w:val="0"/>
        <w:shd w:val="clear" w:color="auto" w:fill="FFFFFF"/>
        <w:spacing w:after="0" w:line="276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Номенклатура дел является основой для составления описей дел постоянного хранения, а также для учета дел временного срока хранения для их своевременного выделения к уничтожению. </w:t>
      </w:r>
    </w:p>
    <w:p w14:paraId="1EB01A78" w14:textId="77777777" w:rsidR="002736CA" w:rsidRPr="001C76CE" w:rsidRDefault="002736CA" w:rsidP="001C76CE">
      <w:pPr>
        <w:widowControl w:val="0"/>
        <w:shd w:val="clear" w:color="auto" w:fill="FFFFFF"/>
        <w:spacing w:after="0" w:line="276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Состав документов в данной номенклатуре дел дан полностью и отражает деятельность ТИК Гатчинского муниципального округа Ленинградской области. </w:t>
      </w:r>
    </w:p>
    <w:p w14:paraId="64F42E08" w14:textId="77777777" w:rsidR="002736CA" w:rsidRPr="001C76CE" w:rsidRDefault="002736CA" w:rsidP="001C76CE">
      <w:pPr>
        <w:widowControl w:val="0"/>
        <w:shd w:val="clear" w:color="auto" w:fill="FFFFFF"/>
        <w:spacing w:after="0" w:line="276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Номенклатура дел составлена в соответствии со следующими нормативно – правовыми документами: </w:t>
      </w:r>
    </w:p>
    <w:p w14:paraId="0696CAD7" w14:textId="77777777" w:rsidR="002736CA" w:rsidRPr="001C76CE" w:rsidRDefault="002736CA" w:rsidP="001C76CE">
      <w:pPr>
        <w:widowControl w:val="0"/>
        <w:shd w:val="clear" w:color="auto" w:fill="FFFFFF"/>
        <w:spacing w:after="0" w:line="276" w:lineRule="auto"/>
        <w:ind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 Федеральным Законом от 12 июня 2002 года N 67-ФЗ «Об основных гарантиях избирательных прав и права на участие в референдуме граждан Российской Федерации";</w:t>
      </w:r>
    </w:p>
    <w:p w14:paraId="61F05D17" w14:textId="77777777" w:rsidR="002736CA" w:rsidRPr="001C76CE" w:rsidRDefault="002736CA" w:rsidP="001C76CE">
      <w:pPr>
        <w:widowControl w:val="0"/>
        <w:shd w:val="clear" w:color="auto" w:fill="FFFFFF"/>
        <w:spacing w:after="0" w:line="276" w:lineRule="auto"/>
        <w:ind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 Федеральным Законом от 22.10.2004г. №125-ФЗ «Об архивном деле в Российской Федерации» (в редакции 13.12.2024г.);</w:t>
      </w:r>
    </w:p>
    <w:p w14:paraId="5D302407" w14:textId="43A1CB13" w:rsidR="002736CA" w:rsidRPr="001C76CE" w:rsidRDefault="001C76CE" w:rsidP="001C76CE">
      <w:pPr>
        <w:widowControl w:val="0"/>
        <w:shd w:val="clear" w:color="auto" w:fill="FFFFFF"/>
        <w:spacing w:after="0" w:line="276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  </w:t>
      </w:r>
      <w:r w:rsidR="002736CA"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- 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 (М., от 20.12.2019 г. № 236);</w:t>
      </w:r>
    </w:p>
    <w:p w14:paraId="1AE3173B" w14:textId="77777777" w:rsidR="002736CA" w:rsidRPr="001C76CE" w:rsidRDefault="002736CA" w:rsidP="001C76CE">
      <w:pPr>
        <w:widowControl w:val="0"/>
        <w:autoSpaceDE w:val="0"/>
        <w:autoSpaceDN w:val="0"/>
        <w:spacing w:after="0" w:line="276" w:lineRule="auto"/>
        <w:ind w:left="-284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       - </w:t>
      </w:r>
      <w:bookmarkStart w:id="0" w:name="_Hlk186020150"/>
      <w:r w:rsidRPr="001C76CE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Постановлением Центральной избирательной комиссии Российской Федерации от </w:t>
      </w:r>
    </w:p>
    <w:p w14:paraId="14FF017C" w14:textId="77777777" w:rsidR="002736CA" w:rsidRPr="001C76CE" w:rsidRDefault="002736CA" w:rsidP="001C76CE">
      <w:pPr>
        <w:widowControl w:val="0"/>
        <w:autoSpaceDE w:val="0"/>
        <w:autoSpaceDN w:val="0"/>
        <w:spacing w:after="0" w:line="276" w:lineRule="auto"/>
        <w:ind w:left="-284"/>
        <w:jc w:val="both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/>
          <w14:ligatures w14:val="none"/>
        </w:rPr>
        <w:t>от</w:t>
      </w:r>
      <w:bookmarkEnd w:id="0"/>
      <w:r w:rsidRPr="001C76CE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28 февраля 2024 г. N 160/1276-8 «О Порядке хранения и передачи в архивы документов, связанных с подготовкой и проведением выборов Президента Российской Федерации в 2024 году, и  Порядке уничтожения документов, связанных с подготовкой и проведением выборов Президента Российской Федерации в 2024 году»;</w:t>
      </w:r>
      <w:r w:rsidRPr="001C76CE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15E8BDBA" w14:textId="77777777" w:rsidR="002736CA" w:rsidRPr="001C76CE" w:rsidRDefault="002736CA" w:rsidP="001C76CE">
      <w:pPr>
        <w:widowControl w:val="0"/>
        <w:autoSpaceDE w:val="0"/>
        <w:autoSpaceDN w:val="0"/>
        <w:spacing w:after="0" w:line="276" w:lineRule="auto"/>
        <w:ind w:left="-284" w:firstLine="992"/>
        <w:jc w:val="both"/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- Постановлением Центральной избирательной комиссии Российской Федерации от 11 августа 2021 г. N 40/324-8 « О  Порядке хранения и передачи в архивы документов, связанных с подготовкой и проведением выборов депутатов Государственной Думы Федерального Собрания Российской Федерации восьмого созыва, и </w:t>
      </w:r>
      <w:bookmarkStart w:id="1" w:name="_Hlk186020357"/>
      <w:r w:rsidRPr="001C76CE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Порядке </w:t>
      </w:r>
      <w:bookmarkEnd w:id="1"/>
      <w:r w:rsidRPr="001C76CE">
        <w:rPr>
          <w:rFonts w:ascii="Times New Roman" w:eastAsiaTheme="minorEastAsia" w:hAnsi="Times New Roman" w:cs="Times New Roman"/>
          <w:bCs/>
          <w:kern w:val="0"/>
          <w:sz w:val="24"/>
          <w:szCs w:val="24"/>
          <w:lang w:eastAsia="ru-RU"/>
          <w14:ligatures w14:val="none"/>
        </w:rPr>
        <w:t>уничтожения по истечении сроков хранения документов, связанных с подготовкой и проведением выборов депутатов Государственной Думы Федерального Собрания Российской Федерации восьмого созыва;</w:t>
      </w:r>
    </w:p>
    <w:p w14:paraId="1CC34D95" w14:textId="77777777" w:rsidR="002736CA" w:rsidRPr="001C76CE" w:rsidRDefault="002736CA" w:rsidP="001C76CE">
      <w:pPr>
        <w:widowControl w:val="0"/>
        <w:shd w:val="clear" w:color="auto" w:fill="FFFFFF"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           - </w:t>
      </w:r>
      <w:bookmarkStart w:id="2" w:name="_Hlk186099395"/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Постановлением Избирательной комиссии Ленинградской области </w:t>
      </w:r>
      <w:bookmarkStart w:id="3" w:name="_Hlk186111367"/>
      <w:bookmarkEnd w:id="2"/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от 16 сентября 2020 года</w:t>
      </w: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№109/768 «О Порядке хранения и передачи в архивы документов, связанных    с </w:t>
      </w: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lastRenderedPageBreak/>
        <w:t>подготовкой и проведением выборов Губернатора Ленинградской области, и Порядке уничтожения документов, связанных с подготовкой и проведением выборов Губернатора Ленинградской области»;</w:t>
      </w:r>
    </w:p>
    <w:p w14:paraId="0B840BC6" w14:textId="77777777" w:rsidR="002736CA" w:rsidRPr="001C76CE" w:rsidRDefault="002736CA" w:rsidP="001C76CE">
      <w:pPr>
        <w:widowControl w:val="0"/>
        <w:shd w:val="clear" w:color="auto" w:fill="FFFFFF"/>
        <w:spacing w:after="0" w:line="276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bookmarkStart w:id="4" w:name="_Hlk186099507"/>
      <w:bookmarkEnd w:id="3"/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- Постановлением Избирательной комиссии Ленинградской области </w:t>
      </w:r>
      <w:bookmarkStart w:id="5" w:name="_Hlk186111453"/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от </w:t>
      </w:r>
      <w:bookmarkEnd w:id="4"/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28 декабря 2021 года</w:t>
      </w: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№186/1268 «О Порядке хранения, передачи в архивы и Порядке уничтожения документов, связанных с подготовкой и проведением выборов депутатов Законодательного собрания Ленинградской области»;</w:t>
      </w:r>
    </w:p>
    <w:bookmarkEnd w:id="5"/>
    <w:p w14:paraId="63C458B6" w14:textId="77777777" w:rsidR="002736CA" w:rsidRPr="001C76CE" w:rsidRDefault="002736CA" w:rsidP="001C76CE">
      <w:pPr>
        <w:widowControl w:val="0"/>
        <w:shd w:val="clear" w:color="auto" w:fill="FFFFFF"/>
        <w:spacing w:after="0" w:line="276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- Постановлением Избирательной комиссии Ленинградской области </w:t>
      </w:r>
      <w:bookmarkStart w:id="6" w:name="_Hlk186111533"/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от 13.09.2019 N 55/444 «О Порядке хранения и передачи в архивы документов, связанных с подготовкой и проведением выборов депутатов советов депутатов муниципальных образований Ленинградской области».</w:t>
      </w:r>
    </w:p>
    <w:bookmarkEnd w:id="6"/>
    <w:p w14:paraId="7E8C1747" w14:textId="77777777" w:rsidR="002736CA" w:rsidRPr="001C76CE" w:rsidRDefault="002736CA" w:rsidP="001C76CE">
      <w:pPr>
        <w:widowControl w:val="0"/>
        <w:shd w:val="clear" w:color="auto" w:fill="FFFFFF"/>
        <w:spacing w:after="0" w:line="276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 номенклатуру дел ежегодно вносятся дополнения и поправки, отражающие изменения в делопроизводстве территориальной избирательной комиссии в связи с проведением тех или иных выборов.</w:t>
      </w:r>
    </w:p>
    <w:p w14:paraId="5F6604D7" w14:textId="3777FACB" w:rsidR="002736CA" w:rsidRPr="001C76CE" w:rsidRDefault="002736CA" w:rsidP="001C76CE">
      <w:pPr>
        <w:widowControl w:val="0"/>
        <w:shd w:val="clear" w:color="auto" w:fill="FFFFFF"/>
        <w:spacing w:after="0" w:line="276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Конкретная номенклатура дел на предстоящий календарный год составляется в последнем квартале предшествующего года.  После согласования экспертной комиссией территориальной избирательной комиссии направляется на согласование </w:t>
      </w:r>
      <w:bookmarkStart w:id="7" w:name="_Hlk186187711"/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Центральной экспертной комиссией Избирательной комиссии Ленинградской области, а затем на утверждение Центральной экспертно-проверочной методической комиссии Архивного управления Ленинградской области.</w:t>
      </w:r>
      <w:bookmarkEnd w:id="7"/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Конкретная номенклатура дел вводится в действие с 1 января того года, на который она составлена. Утвержденная в установленном порядке номенклатура дел обязательна для применения в делопроизводстве территориальной избирательной комиссии и является основным нормативным документом при отборе документов для передачи на постоянное хранение в муниципальные архивы Ленинградской </w:t>
      </w:r>
      <w:r w:rsidR="001C76CE"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</w:t>
      </w:r>
      <w:r w:rsidRPr="001C7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бласти.</w:t>
      </w:r>
    </w:p>
    <w:p w14:paraId="67D4844B" w14:textId="77777777" w:rsidR="002736CA" w:rsidRPr="001C76CE" w:rsidRDefault="002736CA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4381569B" w14:textId="77777777" w:rsidR="001C76CE" w:rsidRPr="001C76CE" w:rsidRDefault="001C76CE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73F03D9" w14:textId="77777777" w:rsidR="001C76CE" w:rsidRPr="001C76CE" w:rsidRDefault="001C76CE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C905344" w14:textId="77777777" w:rsidR="001C76CE" w:rsidRPr="001C76CE" w:rsidRDefault="001C76CE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42C8B35F" w14:textId="77777777" w:rsidR="001C76CE" w:rsidRPr="001C76CE" w:rsidRDefault="001C76CE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06CC8D4" w14:textId="77777777" w:rsidR="001C76CE" w:rsidRPr="001C76CE" w:rsidRDefault="001C76CE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3F9D2FD" w14:textId="77777777" w:rsidR="001C76CE" w:rsidRPr="001C76CE" w:rsidRDefault="001C76CE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4D21F0F4" w14:textId="77777777" w:rsidR="001C76CE" w:rsidRPr="001C76CE" w:rsidRDefault="001C76CE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30E0B0B" w14:textId="77777777" w:rsidR="001C76CE" w:rsidRPr="001C76CE" w:rsidRDefault="001C76CE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B9995A6" w14:textId="77777777" w:rsidR="001C76CE" w:rsidRPr="001C76CE" w:rsidRDefault="001C76CE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371A38BB" w14:textId="77777777" w:rsidR="001C76CE" w:rsidRPr="001C76CE" w:rsidRDefault="001C76CE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7153555E" w14:textId="77777777" w:rsidR="001C76CE" w:rsidRPr="001C76CE" w:rsidRDefault="001C76CE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061D7AF" w14:textId="77777777" w:rsidR="001C76CE" w:rsidRPr="001C76CE" w:rsidRDefault="001C76CE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AB55BC1" w14:textId="77777777" w:rsidR="001C76CE" w:rsidRPr="001C76CE" w:rsidRDefault="001C76CE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6ADF6C76" w14:textId="77777777" w:rsidR="001C76CE" w:rsidRPr="001C76CE" w:rsidRDefault="001C76CE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5EE4296E" w14:textId="77777777" w:rsidR="002736CA" w:rsidRPr="001C76CE" w:rsidRDefault="002736CA" w:rsidP="002736CA">
      <w:pPr>
        <w:widowControl w:val="0"/>
        <w:shd w:val="clear" w:color="auto" w:fill="FFFFFF"/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22EE0AC1" w14:textId="77777777" w:rsidR="001C76CE" w:rsidRDefault="001C76CE" w:rsidP="002736C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729CF45" w14:textId="77777777" w:rsidR="001C76CE" w:rsidRDefault="001C76CE" w:rsidP="002736C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2164849" w14:textId="211F41BE" w:rsidR="002736CA" w:rsidRPr="001C76CE" w:rsidRDefault="002736CA" w:rsidP="002736C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Список сокращений </w:t>
      </w:r>
    </w:p>
    <w:p w14:paraId="5BE004DD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C27854D" w14:textId="77777777" w:rsidR="002736CA" w:rsidRPr="001C76CE" w:rsidRDefault="002736CA" w:rsidP="00273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ГАС «Выборы» – 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государственная автоматизированная система «Выборы»</w:t>
      </w:r>
    </w:p>
    <w:p w14:paraId="5331ADD8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ДМН – 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 минования надобности</w:t>
      </w: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3E70D43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ДЗН – 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 замены новыми</w:t>
      </w:r>
    </w:p>
    <w:p w14:paraId="41F49C5B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ИКЛО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Избирательная комиссия Ленинградской области</w:t>
      </w:r>
    </w:p>
    <w:p w14:paraId="601F20CE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КСА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комплексная система администрирования</w:t>
      </w:r>
    </w:p>
    <w:p w14:paraId="253A5F32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ОИК – 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окружная избирательная комиссия</w:t>
      </w:r>
    </w:p>
    <w:p w14:paraId="4B62CB45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ПНД – 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примерная номенклатура дел</w:t>
      </w:r>
    </w:p>
    <w:p w14:paraId="281CE232" w14:textId="77777777" w:rsidR="002736CA" w:rsidRPr="001C76CE" w:rsidRDefault="002736CA" w:rsidP="00273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ПТД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«Перечень типовых управленческих документов, образующихся в деятельности организаций, с указанием сроков хранения», М., 2000</w:t>
      </w:r>
    </w:p>
    <w:p w14:paraId="771E609E" w14:textId="77777777" w:rsidR="002736CA" w:rsidRPr="001C76CE" w:rsidRDefault="002736CA" w:rsidP="002736CA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bookmarkStart w:id="8" w:name="_Hlk186111432"/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ПХ ИКЛО </w:t>
      </w:r>
      <w:bookmarkEnd w:id="8"/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от 16 сентября 2020 года №109/768 - </w:t>
      </w:r>
      <w:r w:rsidRPr="001C76C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Порядок хранения и передачи в архивы документов, связанных    с подготовкой и проведением выборов Губернатора Ленинградской области, и Порядке уничтожения документов, связанных с подготовкой и проведением выборов Губернатора Ленинградской области»</w:t>
      </w:r>
    </w:p>
    <w:p w14:paraId="636D8009" w14:textId="77777777" w:rsidR="002736CA" w:rsidRPr="001C76CE" w:rsidRDefault="002736CA" w:rsidP="002736CA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bookmarkStart w:id="9" w:name="_Hlk186111507"/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ПХ ИКЛО </w:t>
      </w:r>
      <w:bookmarkEnd w:id="9"/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от 28 декабря 2021 года №186/1268 </w:t>
      </w:r>
      <w:proofErr w:type="gramStart"/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-  </w:t>
      </w:r>
      <w:r w:rsidRPr="001C76C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Порядок</w:t>
      </w:r>
      <w:proofErr w:type="gramEnd"/>
      <w:r w:rsidRPr="001C76C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хранения, передачи в архивы и Порядке уничтожения документов, связанных с подготовкой и проведением выборов депутатов Законодательного собрания Ленинградской области</w:t>
      </w:r>
    </w:p>
    <w:p w14:paraId="7AD5D62C" w14:textId="77777777" w:rsidR="002736CA" w:rsidRPr="001C76CE" w:rsidRDefault="002736CA" w:rsidP="002736CA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ПХ ИКЛО от 13.09.2019 N 55/</w:t>
      </w:r>
      <w:proofErr w:type="gramStart"/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444  </w:t>
      </w:r>
      <w:r w:rsidRPr="001C76C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-</w:t>
      </w:r>
      <w:proofErr w:type="gramEnd"/>
      <w:r w:rsidRPr="001C76C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Порядок хранения и передачи в архивы документов, связанных с подготовкой и проведением выборов депутатов советов депутатов муниципальных образований Ленинградской области</w:t>
      </w:r>
    </w:p>
    <w:p w14:paraId="78864E51" w14:textId="77777777" w:rsidR="002736CA" w:rsidRPr="001C76CE" w:rsidRDefault="002736CA" w:rsidP="002736CA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 xml:space="preserve">ПХ ЦИК РФ от 28.02.2024 г. №160/1276-8- 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«Порядок хранения и передачи в архивы документов, связанных с подготовкой и проведением выборов Президента Российской Федерации в 2024 году, и Порядке уничтожения документов, связанных с подготовкой и проведением выборов Президента Российской Федерации в 2024 году» </w:t>
      </w:r>
    </w:p>
    <w:p w14:paraId="53776ED6" w14:textId="77777777" w:rsidR="002736CA" w:rsidRPr="001C76CE" w:rsidRDefault="002736CA" w:rsidP="002736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 xml:space="preserve">ПХ ЦИК РФ от 11 августа 2021 г. N 40/324-8- 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«Порядок хранения и передачи в архивы документов, связанных с подготовкой и проведением выборов депутатов Государственной Думы Федерального Собрания Российской Федерации восьмого созыва, и Порядке уничтожения документов, связанных с подготовкой и проведением выборов депутатов Государственной Думы Федерального Собрания Российской Федерации восьмого созыва»</w:t>
      </w:r>
    </w:p>
    <w:p w14:paraId="27E3F9DC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ТИК – 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территориальная избирательная комиссия</w:t>
      </w:r>
    </w:p>
    <w:p w14:paraId="6FF538E6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УИК – 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участковая избирательная комиссия</w:t>
      </w:r>
    </w:p>
    <w:p w14:paraId="2D94B070" w14:textId="77777777" w:rsidR="002736CA" w:rsidRPr="001C76CE" w:rsidRDefault="002736CA" w:rsidP="00273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ЦИК России – 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Центральная избирательная комиссия Российской Федерации </w:t>
      </w:r>
    </w:p>
    <w:p w14:paraId="3C418D48" w14:textId="77777777" w:rsidR="002736CA" w:rsidRPr="001C76CE" w:rsidRDefault="002736CA" w:rsidP="00273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ЦЭК ИКЛО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Центральная экспертная комиссия Избирательной комиссии Ленинградской области</w:t>
      </w:r>
    </w:p>
    <w:p w14:paraId="39D5DFC5" w14:textId="77777777" w:rsidR="002736CA" w:rsidRPr="001C76CE" w:rsidRDefault="002736CA" w:rsidP="002736C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ЭК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экспертная комиссия </w:t>
      </w:r>
    </w:p>
    <w:p w14:paraId="5CF64F86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ЭПК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Экспертно-проверочная комиссия Архивного управления Ленинградской области</w:t>
      </w:r>
    </w:p>
    <w:p w14:paraId="74BC6661" w14:textId="77777777" w:rsidR="002736CA" w:rsidRPr="001C76CE" w:rsidRDefault="002736CA" w:rsidP="00C97B0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AB0993C" w14:textId="77777777" w:rsidR="002736CA" w:rsidRPr="001C76CE" w:rsidRDefault="002736CA" w:rsidP="00273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B0452B6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379950F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5824EE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8DBF69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F31C95E" w14:textId="77777777" w:rsidR="001C76CE" w:rsidRPr="001C76CE" w:rsidRDefault="001C76CE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F43F74" w14:textId="77777777" w:rsidR="001C76CE" w:rsidRPr="001C76CE" w:rsidRDefault="001C76CE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88FCBF" w14:textId="77777777" w:rsidR="001C76CE" w:rsidRPr="001C76CE" w:rsidRDefault="001C76CE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12D222" w14:textId="77777777" w:rsidR="001C76CE" w:rsidRPr="001C76CE" w:rsidRDefault="001C76CE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F51023" w14:textId="77777777" w:rsidR="002736CA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FDCB84" w14:textId="77777777" w:rsidR="001C76CE" w:rsidRDefault="001C76CE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E4C063" w14:textId="77777777" w:rsidR="001C76CE" w:rsidRPr="001C76CE" w:rsidRDefault="001C76CE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62A08D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УТВЕРЖДЕНА</w:t>
      </w:r>
    </w:p>
    <w:p w14:paraId="71B615E4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ЭПК Архивного управления </w:t>
      </w:r>
    </w:p>
    <w:p w14:paraId="7172AF68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Ленинградской области</w:t>
      </w:r>
    </w:p>
    <w:p w14:paraId="57C0120E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7E8184DD" w14:textId="2D9B42A1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протокол </w:t>
      </w:r>
      <w:r w:rsidR="0018348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3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 от </w:t>
      </w:r>
      <w:r w:rsidR="0018348A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27.03.</w: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 xml:space="preserve"> 2025</w:t>
      </w:r>
    </w:p>
    <w:p w14:paraId="49D31410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41B5745E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10481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5375"/>
        <w:gridCol w:w="1843"/>
        <w:gridCol w:w="2268"/>
      </w:tblGrid>
      <w:tr w:rsidR="001C76CE" w:rsidRPr="001C76CE" w14:paraId="58DC2DA0" w14:textId="77777777" w:rsidTr="009E3ADF">
        <w:trPr>
          <w:cantSplit/>
          <w:trHeight w:val="839"/>
        </w:trPr>
        <w:tc>
          <w:tcPr>
            <w:tcW w:w="995" w:type="dxa"/>
            <w:hideMark/>
          </w:tcPr>
          <w:p w14:paraId="693E09B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bookmarkStart w:id="10" w:name="bookmark4"/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Индекс</w:t>
            </w:r>
          </w:p>
          <w:p w14:paraId="0C07D44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дела</w:t>
            </w:r>
          </w:p>
        </w:tc>
        <w:tc>
          <w:tcPr>
            <w:tcW w:w="5375" w:type="dxa"/>
            <w:tcBorders>
              <w:bottom w:val="nil"/>
            </w:tcBorders>
            <w:hideMark/>
          </w:tcPr>
          <w:p w14:paraId="23685C8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Заголовок дела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14:paraId="75B15BC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Срок хранения,</w:t>
            </w:r>
          </w:p>
          <w:p w14:paraId="301A29B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№ статьи</w:t>
            </w:r>
          </w:p>
          <w:p w14:paraId="76BE743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по перечню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14:paraId="037C768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Примечание</w:t>
            </w:r>
          </w:p>
        </w:tc>
      </w:tr>
      <w:tr w:rsidR="001C76CE" w:rsidRPr="001C76CE" w14:paraId="5822AEE1" w14:textId="77777777" w:rsidTr="009E3ADF">
        <w:trPr>
          <w:cantSplit/>
          <w:trHeight w:val="289"/>
        </w:trPr>
        <w:tc>
          <w:tcPr>
            <w:tcW w:w="995" w:type="dxa"/>
            <w:tcBorders>
              <w:bottom w:val="nil"/>
            </w:tcBorders>
            <w:hideMark/>
          </w:tcPr>
          <w:p w14:paraId="11CF346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</w:t>
            </w:r>
          </w:p>
        </w:tc>
        <w:tc>
          <w:tcPr>
            <w:tcW w:w="5375" w:type="dxa"/>
            <w:tcBorders>
              <w:bottom w:val="nil"/>
            </w:tcBorders>
            <w:hideMark/>
          </w:tcPr>
          <w:p w14:paraId="5519649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14:paraId="4A3528F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14:paraId="7472187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</w:tr>
      <w:tr w:rsidR="001C76CE" w:rsidRPr="001C76CE" w14:paraId="06F62B67" w14:textId="77777777" w:rsidTr="009E3ADF">
        <w:trPr>
          <w:cantSplit/>
          <w:trHeight w:val="471"/>
        </w:trPr>
        <w:tc>
          <w:tcPr>
            <w:tcW w:w="10481" w:type="dxa"/>
            <w:gridSpan w:val="4"/>
            <w:hideMark/>
          </w:tcPr>
          <w:p w14:paraId="459BD98F" w14:textId="77777777" w:rsidR="001C76CE" w:rsidRPr="001C76CE" w:rsidRDefault="001C76CE" w:rsidP="001C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01. Организационно-распорядительная документация</w:t>
            </w:r>
          </w:p>
        </w:tc>
      </w:tr>
      <w:tr w:rsidR="001C76CE" w:rsidRPr="001C76CE" w14:paraId="6D499FDA" w14:textId="77777777" w:rsidTr="009E3ADF">
        <w:trPr>
          <w:cantSplit/>
          <w:trHeight w:val="542"/>
        </w:trPr>
        <w:tc>
          <w:tcPr>
            <w:tcW w:w="995" w:type="dxa"/>
            <w:tcBorders>
              <w:bottom w:val="nil"/>
            </w:tcBorders>
            <w:hideMark/>
          </w:tcPr>
          <w:p w14:paraId="2CEBC9D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01-01</w:t>
            </w:r>
          </w:p>
        </w:tc>
        <w:tc>
          <w:tcPr>
            <w:tcW w:w="5375" w:type="dxa"/>
            <w:tcBorders>
              <w:bottom w:val="nil"/>
            </w:tcBorders>
            <w:hideMark/>
          </w:tcPr>
          <w:p w14:paraId="6CAAF22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Постановления Избирательной комиссии Ленинградской области (копии)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14:paraId="7518B31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ДМН</w:t>
            </w:r>
          </w:p>
          <w:p w14:paraId="4F9B22A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2 п. «б» ТП</w:t>
            </w:r>
          </w:p>
        </w:tc>
        <w:tc>
          <w:tcPr>
            <w:tcW w:w="2268" w:type="dxa"/>
            <w:tcBorders>
              <w:bottom w:val="nil"/>
            </w:tcBorders>
          </w:tcPr>
          <w:p w14:paraId="0D8CCAB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2DD91E2C" w14:textId="77777777" w:rsidTr="009E3ADF">
        <w:trPr>
          <w:cantSplit/>
          <w:trHeight w:val="570"/>
        </w:trPr>
        <w:tc>
          <w:tcPr>
            <w:tcW w:w="995" w:type="dxa"/>
            <w:tcBorders>
              <w:bottom w:val="nil"/>
            </w:tcBorders>
            <w:hideMark/>
          </w:tcPr>
          <w:p w14:paraId="3C86521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01-02</w:t>
            </w:r>
          </w:p>
        </w:tc>
        <w:tc>
          <w:tcPr>
            <w:tcW w:w="5375" w:type="dxa"/>
            <w:tcBorders>
              <w:bottom w:val="nil"/>
            </w:tcBorders>
            <w:hideMark/>
          </w:tcPr>
          <w:p w14:paraId="080781B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Распоряжения председателя Избирательной комиссии Ленинградской области (копии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)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14:paraId="23070E2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ДМН</w:t>
            </w:r>
          </w:p>
          <w:p w14:paraId="60B710D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2 п. «б» ТП</w:t>
            </w:r>
          </w:p>
        </w:tc>
        <w:tc>
          <w:tcPr>
            <w:tcW w:w="2268" w:type="dxa"/>
            <w:tcBorders>
              <w:bottom w:val="nil"/>
            </w:tcBorders>
          </w:tcPr>
          <w:p w14:paraId="6A0DC8B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32C05B36" w14:textId="77777777" w:rsidTr="009E3ADF">
        <w:trPr>
          <w:cantSplit/>
          <w:trHeight w:val="570"/>
        </w:trPr>
        <w:tc>
          <w:tcPr>
            <w:tcW w:w="995" w:type="dxa"/>
            <w:tcBorders>
              <w:bottom w:val="nil"/>
            </w:tcBorders>
            <w:hideMark/>
          </w:tcPr>
          <w:p w14:paraId="7D6738B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01-03</w:t>
            </w:r>
          </w:p>
        </w:tc>
        <w:tc>
          <w:tcPr>
            <w:tcW w:w="5375" w:type="dxa"/>
            <w:tcBorders>
              <w:bottom w:val="nil"/>
            </w:tcBorders>
            <w:hideMark/>
          </w:tcPr>
          <w:p w14:paraId="7BF820F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Решения, постановления органов местного самоуправления (копии)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14:paraId="79169FF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ДМН</w:t>
            </w:r>
          </w:p>
          <w:p w14:paraId="7404A68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2 п. «б» ТП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14:paraId="71750EA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</w:tc>
      </w:tr>
      <w:tr w:rsidR="001C76CE" w:rsidRPr="001C76CE" w14:paraId="74C05920" w14:textId="77777777" w:rsidTr="009E3ADF">
        <w:trPr>
          <w:cantSplit/>
          <w:trHeight w:val="850"/>
        </w:trPr>
        <w:tc>
          <w:tcPr>
            <w:tcW w:w="995" w:type="dxa"/>
            <w:tcBorders>
              <w:bottom w:val="nil"/>
            </w:tcBorders>
            <w:hideMark/>
          </w:tcPr>
          <w:p w14:paraId="1877FD2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01-04</w:t>
            </w:r>
          </w:p>
        </w:tc>
        <w:tc>
          <w:tcPr>
            <w:tcW w:w="5375" w:type="dxa"/>
            <w:tcBorders>
              <w:bottom w:val="nil"/>
            </w:tcBorders>
            <w:hideMark/>
          </w:tcPr>
          <w:p w14:paraId="4E37DFD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Протоколы заседаний решения ТИК и документы к ним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14:paraId="5094168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Постоянно</w:t>
            </w:r>
          </w:p>
          <w:p w14:paraId="5C31DCF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18 «в» ТП</w:t>
            </w:r>
          </w:p>
          <w:p w14:paraId="7FF6BCF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37BCCD7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268" w:type="dxa"/>
          </w:tcPr>
          <w:p w14:paraId="61221D0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Протоколы и решения ТИК хранятся в одном деле. К решению ТИК в обязательном порядке приобщаются документы, послужившие основанием для принятия решения</w:t>
            </w:r>
          </w:p>
        </w:tc>
      </w:tr>
      <w:tr w:rsidR="001C76CE" w:rsidRPr="001C76CE" w14:paraId="1E957250" w14:textId="77777777" w:rsidTr="009E3ADF">
        <w:trPr>
          <w:cantSplit/>
          <w:trHeight w:val="850"/>
        </w:trPr>
        <w:tc>
          <w:tcPr>
            <w:tcW w:w="995" w:type="dxa"/>
            <w:tcBorders>
              <w:bottom w:val="nil"/>
            </w:tcBorders>
            <w:hideMark/>
          </w:tcPr>
          <w:p w14:paraId="12281AB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01-05</w:t>
            </w:r>
          </w:p>
        </w:tc>
        <w:tc>
          <w:tcPr>
            <w:tcW w:w="5375" w:type="dxa"/>
            <w:tcBorders>
              <w:bottom w:val="nil"/>
            </w:tcBorders>
            <w:hideMark/>
          </w:tcPr>
          <w:p w14:paraId="2794815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Протоколы заседаний УИК, решения УИК и документы к ним, кроме решений по жалобам (заявлениям), поступившим в день голосования до окончания подсчета голосов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14:paraId="0733CC2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 лет, ЭК</w:t>
            </w:r>
          </w:p>
          <w:p w14:paraId="692C390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</w:tc>
        <w:tc>
          <w:tcPr>
            <w:tcW w:w="2268" w:type="dxa"/>
            <w:hideMark/>
          </w:tcPr>
          <w:p w14:paraId="6093BBB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Передаются в ТИК по истечении каждого календарного года. После проведения полистной экспертизы (ЭК), некоторые документы могут быть переданы на постоянное хранение</w:t>
            </w:r>
          </w:p>
        </w:tc>
      </w:tr>
      <w:tr w:rsidR="001C76CE" w:rsidRPr="001C76CE" w14:paraId="4B4CDAFB" w14:textId="77777777" w:rsidTr="009E3ADF">
        <w:trPr>
          <w:cantSplit/>
          <w:trHeight w:val="826"/>
        </w:trPr>
        <w:tc>
          <w:tcPr>
            <w:tcW w:w="995" w:type="dxa"/>
            <w:hideMark/>
          </w:tcPr>
          <w:p w14:paraId="664F333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01-06</w:t>
            </w:r>
          </w:p>
        </w:tc>
        <w:tc>
          <w:tcPr>
            <w:tcW w:w="5375" w:type="dxa"/>
            <w:hideMark/>
          </w:tcPr>
          <w:p w14:paraId="076BA74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Переписка с Избирательной комиссией Ленинградской области по основным направлениям деятельности</w:t>
            </w:r>
          </w:p>
        </w:tc>
        <w:tc>
          <w:tcPr>
            <w:tcW w:w="1843" w:type="dxa"/>
            <w:hideMark/>
          </w:tcPr>
          <w:p w14:paraId="47FC5B4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 лет, ЭК</w:t>
            </w:r>
          </w:p>
          <w:p w14:paraId="3745A30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70 ТП</w:t>
            </w:r>
          </w:p>
        </w:tc>
        <w:tc>
          <w:tcPr>
            <w:tcW w:w="2268" w:type="dxa"/>
          </w:tcPr>
          <w:p w14:paraId="058B47C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7EED08D3" w14:textId="77777777" w:rsidTr="009E3ADF">
        <w:trPr>
          <w:cantSplit/>
          <w:trHeight w:val="885"/>
        </w:trPr>
        <w:tc>
          <w:tcPr>
            <w:tcW w:w="995" w:type="dxa"/>
            <w:hideMark/>
          </w:tcPr>
          <w:p w14:paraId="5E79B28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01-07</w:t>
            </w:r>
          </w:p>
        </w:tc>
        <w:tc>
          <w:tcPr>
            <w:tcW w:w="5375" w:type="dxa"/>
            <w:hideMark/>
          </w:tcPr>
          <w:p w14:paraId="7DC32C6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Переписка с органами государственной власти Ленинградской области, с органами местного самоуправления о проведении выборов</w:t>
            </w:r>
          </w:p>
        </w:tc>
        <w:tc>
          <w:tcPr>
            <w:tcW w:w="1843" w:type="dxa"/>
            <w:hideMark/>
          </w:tcPr>
          <w:p w14:paraId="438C38B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 лет, ЭК</w:t>
            </w:r>
          </w:p>
          <w:p w14:paraId="7568027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70 ТП</w:t>
            </w:r>
          </w:p>
        </w:tc>
        <w:tc>
          <w:tcPr>
            <w:tcW w:w="2268" w:type="dxa"/>
          </w:tcPr>
          <w:p w14:paraId="32338E7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138D9990" w14:textId="77777777" w:rsidTr="009E3ADF">
        <w:trPr>
          <w:cantSplit/>
          <w:trHeight w:val="696"/>
        </w:trPr>
        <w:tc>
          <w:tcPr>
            <w:tcW w:w="995" w:type="dxa"/>
            <w:hideMark/>
          </w:tcPr>
          <w:p w14:paraId="66787D3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01-08</w:t>
            </w:r>
          </w:p>
        </w:tc>
        <w:tc>
          <w:tcPr>
            <w:tcW w:w="5375" w:type="dxa"/>
            <w:hideMark/>
          </w:tcPr>
          <w:p w14:paraId="3767821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Переписка с правоохранительными и судебными органами о проведении выборов</w:t>
            </w:r>
          </w:p>
        </w:tc>
        <w:tc>
          <w:tcPr>
            <w:tcW w:w="1843" w:type="dxa"/>
            <w:hideMark/>
          </w:tcPr>
          <w:p w14:paraId="18F581A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 лет, ЭК</w:t>
            </w:r>
          </w:p>
          <w:p w14:paraId="1D7C5F8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70 ТП</w:t>
            </w:r>
          </w:p>
        </w:tc>
        <w:tc>
          <w:tcPr>
            <w:tcW w:w="2268" w:type="dxa"/>
          </w:tcPr>
          <w:p w14:paraId="47689E4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41815A17" w14:textId="77777777" w:rsidTr="009E3ADF">
        <w:trPr>
          <w:cantSplit/>
          <w:trHeight w:val="1410"/>
        </w:trPr>
        <w:tc>
          <w:tcPr>
            <w:tcW w:w="995" w:type="dxa"/>
            <w:hideMark/>
          </w:tcPr>
          <w:p w14:paraId="3A48D58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01-09</w:t>
            </w:r>
          </w:p>
        </w:tc>
        <w:tc>
          <w:tcPr>
            <w:tcW w:w="5375" w:type="dxa"/>
            <w:hideMark/>
          </w:tcPr>
          <w:p w14:paraId="17342F9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Переписка с кандидатами в депутаты, депутатами, с политическими партиями, региональными отделениями политических партий и иными общественными объединениями, иными учреждениями и организациями по вопросам проведения выборов </w:t>
            </w:r>
          </w:p>
        </w:tc>
        <w:tc>
          <w:tcPr>
            <w:tcW w:w="1843" w:type="dxa"/>
            <w:hideMark/>
          </w:tcPr>
          <w:p w14:paraId="4812EA1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 лет, ЭК</w:t>
            </w:r>
          </w:p>
          <w:p w14:paraId="18AAF7E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70 ТП</w:t>
            </w:r>
          </w:p>
        </w:tc>
        <w:tc>
          <w:tcPr>
            <w:tcW w:w="2268" w:type="dxa"/>
          </w:tcPr>
          <w:p w14:paraId="71F43AD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После проведения полистной экспертизы (ЭК), некоторые документы могут быть переданы на постоянное хранение</w:t>
            </w:r>
          </w:p>
        </w:tc>
      </w:tr>
      <w:tr w:rsidR="001C76CE" w:rsidRPr="001C76CE" w14:paraId="5F41C928" w14:textId="77777777" w:rsidTr="009E3ADF">
        <w:trPr>
          <w:cantSplit/>
          <w:trHeight w:val="557"/>
        </w:trPr>
        <w:tc>
          <w:tcPr>
            <w:tcW w:w="995" w:type="dxa"/>
            <w:hideMark/>
          </w:tcPr>
          <w:p w14:paraId="1A69E91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01-10</w:t>
            </w:r>
          </w:p>
        </w:tc>
        <w:tc>
          <w:tcPr>
            <w:tcW w:w="5375" w:type="dxa"/>
            <w:hideMark/>
          </w:tcPr>
          <w:p w14:paraId="6C1EFA4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Обращения граждан (предложения, заявления, жалобы) о нарушениях законодательства о выборах (кроме жалоб, по которым принято решение комиссии)</w:t>
            </w:r>
          </w:p>
        </w:tc>
        <w:tc>
          <w:tcPr>
            <w:tcW w:w="1843" w:type="dxa"/>
            <w:hideMark/>
          </w:tcPr>
          <w:p w14:paraId="7B7566F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5 лет, ЭК</w:t>
            </w:r>
          </w:p>
          <w:p w14:paraId="61FBE97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ст. 153, 154ТП</w:t>
            </w:r>
          </w:p>
        </w:tc>
        <w:tc>
          <w:tcPr>
            <w:tcW w:w="2268" w:type="dxa"/>
          </w:tcPr>
          <w:p w14:paraId="1838956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В случае неоднократного обращения – 5 л. после последнего рассмотрения.</w:t>
            </w:r>
          </w:p>
          <w:p w14:paraId="4DC8977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236689A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Жалобы, по которым принималось решение, приобщаются к решению комиссии и хранятся вместе с делом 01-04</w:t>
            </w:r>
          </w:p>
          <w:p w14:paraId="2FBC20C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</w:tc>
      </w:tr>
      <w:tr w:rsidR="001C76CE" w:rsidRPr="001C76CE" w14:paraId="227703FB" w14:textId="77777777" w:rsidTr="009E3ADF">
        <w:trPr>
          <w:cantSplit/>
          <w:trHeight w:val="534"/>
        </w:trPr>
        <w:tc>
          <w:tcPr>
            <w:tcW w:w="995" w:type="dxa"/>
            <w:tcBorders>
              <w:bottom w:val="nil"/>
            </w:tcBorders>
            <w:hideMark/>
          </w:tcPr>
          <w:p w14:paraId="79CEE81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01-11</w:t>
            </w:r>
          </w:p>
        </w:tc>
        <w:tc>
          <w:tcPr>
            <w:tcW w:w="5375" w:type="dxa"/>
            <w:tcBorders>
              <w:bottom w:val="nil"/>
            </w:tcBorders>
            <w:hideMark/>
          </w:tcPr>
          <w:p w14:paraId="11AA64B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Договор с администрацией муниципального образования о совместном использовании имущества КСА территориальной избирательной комиссии и других ресурсов ГАС «Выборы», переписка по вопросам ГАС «Выборы»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14:paraId="50E5A5E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5 лет, ст. 94 </w:t>
            </w:r>
          </w:p>
          <w:p w14:paraId="151A735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ТП</w:t>
            </w:r>
          </w:p>
          <w:p w14:paraId="32C6F9E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14:paraId="166E59C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После истечения срока действия договора</w:t>
            </w:r>
          </w:p>
        </w:tc>
      </w:tr>
      <w:tr w:rsidR="001C76CE" w:rsidRPr="001C76CE" w14:paraId="09C140AB" w14:textId="77777777" w:rsidTr="009E3ADF">
        <w:trPr>
          <w:cantSplit/>
          <w:trHeight w:val="546"/>
        </w:trPr>
        <w:tc>
          <w:tcPr>
            <w:tcW w:w="995" w:type="dxa"/>
            <w:tcBorders>
              <w:bottom w:val="nil"/>
            </w:tcBorders>
            <w:hideMark/>
          </w:tcPr>
          <w:p w14:paraId="4AE0821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01-12</w:t>
            </w:r>
          </w:p>
        </w:tc>
        <w:tc>
          <w:tcPr>
            <w:tcW w:w="5375" w:type="dxa"/>
            <w:tcBorders>
              <w:bottom w:val="nil"/>
            </w:tcBorders>
            <w:hideMark/>
          </w:tcPr>
          <w:p w14:paraId="21EC426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Документы контрольно-ревизионной службы (планы, отчеты, протоколы, акты, справки, докладные записки).</w:t>
            </w:r>
          </w:p>
          <w:p w14:paraId="7FBCB8F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Переписка по вопросам деятельности контрольно-ревизионной службы 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14:paraId="0610E17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Постоянно</w:t>
            </w:r>
          </w:p>
          <w:p w14:paraId="50A6E80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18 «г» ТП</w:t>
            </w:r>
          </w:p>
          <w:p w14:paraId="2E1F2A4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7CA6D82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 лет, ЭК</w:t>
            </w:r>
          </w:p>
          <w:p w14:paraId="27BF975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70 ТП</w:t>
            </w:r>
          </w:p>
        </w:tc>
        <w:tc>
          <w:tcPr>
            <w:tcW w:w="2268" w:type="dxa"/>
          </w:tcPr>
          <w:p w14:paraId="7C1D43D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</w:tc>
      </w:tr>
      <w:tr w:rsidR="001C76CE" w:rsidRPr="001C76CE" w14:paraId="3B56F36D" w14:textId="77777777" w:rsidTr="009E3ADF">
        <w:trPr>
          <w:cantSplit/>
          <w:trHeight w:val="620"/>
        </w:trPr>
        <w:tc>
          <w:tcPr>
            <w:tcW w:w="10481" w:type="dxa"/>
            <w:gridSpan w:val="4"/>
            <w:hideMark/>
          </w:tcPr>
          <w:p w14:paraId="55DA896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3BD637D8" w14:textId="77777777" w:rsidR="001C76CE" w:rsidRPr="001C76CE" w:rsidRDefault="001C76CE" w:rsidP="001C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02. Документационное обеспечение деятельности</w:t>
            </w:r>
          </w:p>
          <w:p w14:paraId="242923E0" w14:textId="77777777" w:rsidR="001C76CE" w:rsidRPr="001C76CE" w:rsidRDefault="001C76CE" w:rsidP="001C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территориальной избирательной комиссии</w:t>
            </w:r>
          </w:p>
          <w:p w14:paraId="59520A0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3BF4C6C1" w14:textId="77777777" w:rsidTr="009E3ADF">
        <w:trPr>
          <w:cantSplit/>
          <w:trHeight w:val="632"/>
        </w:trPr>
        <w:tc>
          <w:tcPr>
            <w:tcW w:w="995" w:type="dxa"/>
            <w:tcBorders>
              <w:bottom w:val="nil"/>
            </w:tcBorders>
            <w:hideMark/>
          </w:tcPr>
          <w:p w14:paraId="11C56A6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02-01</w:t>
            </w:r>
          </w:p>
        </w:tc>
        <w:tc>
          <w:tcPr>
            <w:tcW w:w="5375" w:type="dxa"/>
            <w:tcBorders>
              <w:bottom w:val="nil"/>
            </w:tcBorders>
            <w:hideMark/>
          </w:tcPr>
          <w:p w14:paraId="5D8EAD2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Инструкция по делопроизводству ТИК 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14:paraId="4596A26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Постоянно</w:t>
            </w:r>
          </w:p>
          <w:p w14:paraId="3EE19B2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8 «а» ТП</w:t>
            </w:r>
          </w:p>
        </w:tc>
        <w:tc>
          <w:tcPr>
            <w:tcW w:w="2268" w:type="dxa"/>
            <w:tcBorders>
              <w:bottom w:val="nil"/>
            </w:tcBorders>
          </w:tcPr>
          <w:p w14:paraId="70099DB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3C56205D" w14:textId="77777777" w:rsidTr="009E3ADF">
        <w:trPr>
          <w:cantSplit/>
          <w:trHeight w:val="620"/>
        </w:trPr>
        <w:tc>
          <w:tcPr>
            <w:tcW w:w="995" w:type="dxa"/>
            <w:hideMark/>
          </w:tcPr>
          <w:p w14:paraId="3879C06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02-02</w:t>
            </w:r>
          </w:p>
        </w:tc>
        <w:tc>
          <w:tcPr>
            <w:tcW w:w="5375" w:type="dxa"/>
            <w:hideMark/>
          </w:tcPr>
          <w:p w14:paraId="31D693D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Номенклатура дел ТИК</w:t>
            </w:r>
          </w:p>
        </w:tc>
        <w:tc>
          <w:tcPr>
            <w:tcW w:w="1843" w:type="dxa"/>
            <w:hideMark/>
          </w:tcPr>
          <w:p w14:paraId="0FF2A54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Постоянно</w:t>
            </w:r>
          </w:p>
          <w:p w14:paraId="6ABC610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157 ТП</w:t>
            </w:r>
          </w:p>
        </w:tc>
        <w:tc>
          <w:tcPr>
            <w:tcW w:w="2268" w:type="dxa"/>
            <w:hideMark/>
          </w:tcPr>
          <w:p w14:paraId="57E30C2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</w:tc>
      </w:tr>
      <w:tr w:rsidR="001C76CE" w:rsidRPr="001C76CE" w14:paraId="2581EC49" w14:textId="77777777" w:rsidTr="009E3ADF">
        <w:trPr>
          <w:cantSplit/>
          <w:trHeight w:val="736"/>
        </w:trPr>
        <w:tc>
          <w:tcPr>
            <w:tcW w:w="995" w:type="dxa"/>
            <w:tcBorders>
              <w:bottom w:val="nil"/>
            </w:tcBorders>
            <w:hideMark/>
          </w:tcPr>
          <w:p w14:paraId="4F2474B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02-03</w:t>
            </w:r>
          </w:p>
        </w:tc>
        <w:tc>
          <w:tcPr>
            <w:tcW w:w="5375" w:type="dxa"/>
            <w:tcBorders>
              <w:bottom w:val="nil"/>
            </w:tcBorders>
            <w:hideMark/>
          </w:tcPr>
          <w:p w14:paraId="449E5DA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Журнал регистрации решений ТИК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14:paraId="0A7BD35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Постоянно</w:t>
            </w:r>
          </w:p>
          <w:p w14:paraId="4B66A9B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182 «а» ТП</w:t>
            </w:r>
          </w:p>
        </w:tc>
        <w:tc>
          <w:tcPr>
            <w:tcW w:w="2268" w:type="dxa"/>
            <w:tcBorders>
              <w:bottom w:val="nil"/>
            </w:tcBorders>
          </w:tcPr>
          <w:p w14:paraId="3C8A6CE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Хранится в ТИК, подлежит передачи в муниципальный архив, если может быть использован в качестве научно-справочного аппарата</w:t>
            </w:r>
          </w:p>
        </w:tc>
      </w:tr>
      <w:tr w:rsidR="001C76CE" w:rsidRPr="001C76CE" w14:paraId="3E52FA6F" w14:textId="77777777" w:rsidTr="009E3ADF">
        <w:trPr>
          <w:cantSplit/>
          <w:trHeight w:val="283"/>
        </w:trPr>
        <w:tc>
          <w:tcPr>
            <w:tcW w:w="995" w:type="dxa"/>
            <w:hideMark/>
          </w:tcPr>
          <w:p w14:paraId="04526FB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02-04</w:t>
            </w:r>
          </w:p>
        </w:tc>
        <w:tc>
          <w:tcPr>
            <w:tcW w:w="5375" w:type="dxa"/>
            <w:hideMark/>
          </w:tcPr>
          <w:p w14:paraId="6995302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Журнал регистрации входящих документов</w:t>
            </w:r>
          </w:p>
        </w:tc>
        <w:tc>
          <w:tcPr>
            <w:tcW w:w="1843" w:type="dxa"/>
            <w:hideMark/>
          </w:tcPr>
          <w:p w14:paraId="1B650C2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 лет,</w:t>
            </w:r>
          </w:p>
          <w:p w14:paraId="0E8F1E2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182 «г» ТП</w:t>
            </w:r>
          </w:p>
        </w:tc>
        <w:tc>
          <w:tcPr>
            <w:tcW w:w="2268" w:type="dxa"/>
          </w:tcPr>
          <w:p w14:paraId="2384F25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1D91E4D6" w14:textId="77777777" w:rsidTr="009E3ADF">
        <w:trPr>
          <w:cantSplit/>
          <w:trHeight w:val="680"/>
        </w:trPr>
        <w:tc>
          <w:tcPr>
            <w:tcW w:w="995" w:type="dxa"/>
            <w:hideMark/>
          </w:tcPr>
          <w:p w14:paraId="105E389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02-05</w:t>
            </w:r>
          </w:p>
        </w:tc>
        <w:tc>
          <w:tcPr>
            <w:tcW w:w="5375" w:type="dxa"/>
            <w:hideMark/>
          </w:tcPr>
          <w:p w14:paraId="09AD982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Журнал регистрации исходящих документов</w:t>
            </w:r>
          </w:p>
        </w:tc>
        <w:tc>
          <w:tcPr>
            <w:tcW w:w="1843" w:type="dxa"/>
            <w:hideMark/>
          </w:tcPr>
          <w:p w14:paraId="63B3CD5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 лет</w:t>
            </w:r>
          </w:p>
          <w:p w14:paraId="03D9580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182 «г» ТП</w:t>
            </w:r>
          </w:p>
        </w:tc>
        <w:tc>
          <w:tcPr>
            <w:tcW w:w="2268" w:type="dxa"/>
          </w:tcPr>
          <w:p w14:paraId="4412BAB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332FA044" w14:textId="77777777" w:rsidTr="009E3ADF">
        <w:trPr>
          <w:cantSplit/>
          <w:trHeight w:val="680"/>
        </w:trPr>
        <w:tc>
          <w:tcPr>
            <w:tcW w:w="995" w:type="dxa"/>
            <w:hideMark/>
          </w:tcPr>
          <w:p w14:paraId="01049DD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02-06</w:t>
            </w:r>
          </w:p>
        </w:tc>
        <w:tc>
          <w:tcPr>
            <w:tcW w:w="5375" w:type="dxa"/>
            <w:hideMark/>
          </w:tcPr>
          <w:p w14:paraId="2929030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Журнал телефонограмм и СМС -сообщений</w:t>
            </w:r>
          </w:p>
        </w:tc>
        <w:tc>
          <w:tcPr>
            <w:tcW w:w="1843" w:type="dxa"/>
            <w:hideMark/>
          </w:tcPr>
          <w:p w14:paraId="2564D71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 года</w:t>
            </w:r>
          </w:p>
          <w:p w14:paraId="289B71C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182 «ж» ТП</w:t>
            </w:r>
          </w:p>
        </w:tc>
        <w:tc>
          <w:tcPr>
            <w:tcW w:w="2268" w:type="dxa"/>
          </w:tcPr>
          <w:p w14:paraId="6E68527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4970BD89" w14:textId="77777777" w:rsidTr="009E3ADF">
        <w:trPr>
          <w:cantSplit/>
          <w:trHeight w:val="577"/>
        </w:trPr>
        <w:tc>
          <w:tcPr>
            <w:tcW w:w="995" w:type="dxa"/>
            <w:hideMark/>
          </w:tcPr>
          <w:p w14:paraId="45241F7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02-07</w:t>
            </w:r>
          </w:p>
        </w:tc>
        <w:tc>
          <w:tcPr>
            <w:tcW w:w="5375" w:type="dxa"/>
            <w:hideMark/>
          </w:tcPr>
          <w:p w14:paraId="15D77B5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Журнал регистрации обращений, жалоб и заявлений граждан</w:t>
            </w:r>
          </w:p>
        </w:tc>
        <w:tc>
          <w:tcPr>
            <w:tcW w:w="1843" w:type="dxa"/>
            <w:hideMark/>
          </w:tcPr>
          <w:p w14:paraId="06A25B3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 лет</w:t>
            </w:r>
          </w:p>
          <w:p w14:paraId="1D914A4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182 «е» ТП</w:t>
            </w:r>
          </w:p>
        </w:tc>
        <w:tc>
          <w:tcPr>
            <w:tcW w:w="2268" w:type="dxa"/>
          </w:tcPr>
          <w:p w14:paraId="69DC749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02B33A18" w14:textId="77777777" w:rsidTr="009E3ADF">
        <w:trPr>
          <w:cantSplit/>
          <w:trHeight w:val="577"/>
        </w:trPr>
        <w:tc>
          <w:tcPr>
            <w:tcW w:w="995" w:type="dxa"/>
            <w:hideMark/>
          </w:tcPr>
          <w:p w14:paraId="052408F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02-08</w:t>
            </w:r>
          </w:p>
        </w:tc>
        <w:tc>
          <w:tcPr>
            <w:tcW w:w="5375" w:type="dxa"/>
            <w:hideMark/>
          </w:tcPr>
          <w:p w14:paraId="5278973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Журнал учета и выдачи удостоверений членам участковых избирательных комиссий</w:t>
            </w:r>
          </w:p>
        </w:tc>
        <w:tc>
          <w:tcPr>
            <w:tcW w:w="1843" w:type="dxa"/>
            <w:hideMark/>
          </w:tcPr>
          <w:p w14:paraId="774CF3C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 год после истечения срока полномочий членов УИК, ЭК</w:t>
            </w:r>
          </w:p>
        </w:tc>
        <w:tc>
          <w:tcPr>
            <w:tcW w:w="2268" w:type="dxa"/>
          </w:tcPr>
          <w:p w14:paraId="5E306C2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76CE" w:rsidRPr="001C76CE" w14:paraId="0B61C13F" w14:textId="77777777" w:rsidTr="009E3ADF">
        <w:trPr>
          <w:cantSplit/>
          <w:trHeight w:val="577"/>
        </w:trPr>
        <w:tc>
          <w:tcPr>
            <w:tcW w:w="995" w:type="dxa"/>
            <w:hideMark/>
          </w:tcPr>
          <w:p w14:paraId="30C8573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02-09</w:t>
            </w:r>
          </w:p>
        </w:tc>
        <w:tc>
          <w:tcPr>
            <w:tcW w:w="5375" w:type="dxa"/>
            <w:hideMark/>
          </w:tcPr>
          <w:p w14:paraId="10C721D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Журнал регистрации документов по формированию составов участковых избирательных комиссий (резерва составов участковых комиссий)</w:t>
            </w:r>
          </w:p>
        </w:tc>
        <w:tc>
          <w:tcPr>
            <w:tcW w:w="1843" w:type="dxa"/>
            <w:hideMark/>
          </w:tcPr>
          <w:p w14:paraId="426B0B4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 год после истечения срока полномочий членов УИК, ЭК</w:t>
            </w:r>
          </w:p>
          <w:p w14:paraId="1F9D780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268" w:type="dxa"/>
          </w:tcPr>
          <w:p w14:paraId="771212A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14677206" w14:textId="77777777" w:rsidTr="009E3ADF">
        <w:trPr>
          <w:cantSplit/>
          <w:trHeight w:val="570"/>
        </w:trPr>
        <w:tc>
          <w:tcPr>
            <w:tcW w:w="995" w:type="dxa"/>
            <w:hideMark/>
          </w:tcPr>
          <w:p w14:paraId="403F530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02-10</w:t>
            </w:r>
          </w:p>
        </w:tc>
        <w:tc>
          <w:tcPr>
            <w:tcW w:w="5375" w:type="dxa"/>
            <w:hideMark/>
          </w:tcPr>
          <w:p w14:paraId="5861BFE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Журнал оттисков печатей и учета их выдачи</w:t>
            </w:r>
          </w:p>
        </w:tc>
        <w:tc>
          <w:tcPr>
            <w:tcW w:w="1843" w:type="dxa"/>
            <w:hideMark/>
          </w:tcPr>
          <w:p w14:paraId="390D261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Постоянно</w:t>
            </w:r>
          </w:p>
          <w:p w14:paraId="487B1A4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ст. 163 ТП</w:t>
            </w:r>
          </w:p>
        </w:tc>
        <w:tc>
          <w:tcPr>
            <w:tcW w:w="2268" w:type="dxa"/>
          </w:tcPr>
          <w:p w14:paraId="35ABA1B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6A35C3E4" w14:textId="77777777" w:rsidTr="009E3ADF">
        <w:trPr>
          <w:cantSplit/>
          <w:trHeight w:val="570"/>
        </w:trPr>
        <w:tc>
          <w:tcPr>
            <w:tcW w:w="995" w:type="dxa"/>
            <w:hideMark/>
          </w:tcPr>
          <w:p w14:paraId="5F8E1EC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02-11</w:t>
            </w:r>
          </w:p>
        </w:tc>
        <w:tc>
          <w:tcPr>
            <w:tcW w:w="5375" w:type="dxa"/>
            <w:hideMark/>
          </w:tcPr>
          <w:p w14:paraId="6A3FA6E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Описи дел постоянного хранения (утвержденные)</w:t>
            </w:r>
          </w:p>
          <w:p w14:paraId="26F2303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342FF74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  </w:t>
            </w:r>
          </w:p>
        </w:tc>
        <w:tc>
          <w:tcPr>
            <w:tcW w:w="1843" w:type="dxa"/>
            <w:hideMark/>
          </w:tcPr>
          <w:p w14:paraId="2F2E6E6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Постоянно</w:t>
            </w:r>
          </w:p>
          <w:p w14:paraId="234F53A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172 «а»</w:t>
            </w:r>
          </w:p>
          <w:p w14:paraId="35499B9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</w:tc>
        <w:tc>
          <w:tcPr>
            <w:tcW w:w="2268" w:type="dxa"/>
            <w:hideMark/>
          </w:tcPr>
          <w:p w14:paraId="63E1D85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</w:tc>
      </w:tr>
      <w:tr w:rsidR="001C76CE" w:rsidRPr="001C76CE" w14:paraId="768DEDB0" w14:textId="77777777" w:rsidTr="009E3ADF">
        <w:trPr>
          <w:cantSplit/>
          <w:trHeight w:val="570"/>
        </w:trPr>
        <w:tc>
          <w:tcPr>
            <w:tcW w:w="995" w:type="dxa"/>
            <w:hideMark/>
          </w:tcPr>
          <w:p w14:paraId="2BA901C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02-12</w:t>
            </w:r>
          </w:p>
        </w:tc>
        <w:tc>
          <w:tcPr>
            <w:tcW w:w="5375" w:type="dxa"/>
            <w:hideMark/>
          </w:tcPr>
          <w:p w14:paraId="0DB71EF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Описи дел временного (свыше 10 лет) хранения  </w:t>
            </w:r>
          </w:p>
        </w:tc>
        <w:tc>
          <w:tcPr>
            <w:tcW w:w="1843" w:type="dxa"/>
            <w:hideMark/>
          </w:tcPr>
          <w:p w14:paraId="452BCF7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 года</w:t>
            </w:r>
          </w:p>
          <w:p w14:paraId="3CC3952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172 «в» ТП</w:t>
            </w:r>
          </w:p>
        </w:tc>
        <w:tc>
          <w:tcPr>
            <w:tcW w:w="2268" w:type="dxa"/>
            <w:hideMark/>
          </w:tcPr>
          <w:p w14:paraId="363DA91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После уничтожения дел</w:t>
            </w:r>
          </w:p>
        </w:tc>
      </w:tr>
      <w:tr w:rsidR="001C76CE" w:rsidRPr="001C76CE" w14:paraId="5BDEFD81" w14:textId="77777777" w:rsidTr="009E3ADF">
        <w:trPr>
          <w:cantSplit/>
          <w:trHeight w:val="850"/>
        </w:trPr>
        <w:tc>
          <w:tcPr>
            <w:tcW w:w="995" w:type="dxa"/>
            <w:hideMark/>
          </w:tcPr>
          <w:p w14:paraId="3DE47A9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02-13</w:t>
            </w:r>
          </w:p>
        </w:tc>
        <w:tc>
          <w:tcPr>
            <w:tcW w:w="5375" w:type="dxa"/>
            <w:hideMark/>
          </w:tcPr>
          <w:p w14:paraId="013EC97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Исторические справки, акты передачи документов в архив и в Избирательную комиссию Ленинградской области, акты о выделении документов к уничтожению</w:t>
            </w:r>
          </w:p>
        </w:tc>
        <w:tc>
          <w:tcPr>
            <w:tcW w:w="1843" w:type="dxa"/>
            <w:hideMark/>
          </w:tcPr>
          <w:p w14:paraId="60C2D9C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Постоянно</w:t>
            </w:r>
          </w:p>
          <w:p w14:paraId="2E2A80F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170 ТП</w:t>
            </w:r>
          </w:p>
        </w:tc>
        <w:tc>
          <w:tcPr>
            <w:tcW w:w="2268" w:type="dxa"/>
          </w:tcPr>
          <w:p w14:paraId="2FA158F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412A95D4" w14:textId="77777777" w:rsidTr="009E3ADF">
        <w:trPr>
          <w:cantSplit/>
          <w:trHeight w:val="850"/>
        </w:trPr>
        <w:tc>
          <w:tcPr>
            <w:tcW w:w="995" w:type="dxa"/>
            <w:hideMark/>
          </w:tcPr>
          <w:p w14:paraId="14B02EC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02-14</w:t>
            </w:r>
          </w:p>
        </w:tc>
        <w:tc>
          <w:tcPr>
            <w:tcW w:w="5375" w:type="dxa"/>
            <w:hideMark/>
          </w:tcPr>
          <w:p w14:paraId="45FF7E3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Протоколы заседаний Экспертной комиссии по определению исторической, научной и практической ценности документов и документы к ним</w:t>
            </w:r>
          </w:p>
        </w:tc>
        <w:tc>
          <w:tcPr>
            <w:tcW w:w="1843" w:type="dxa"/>
            <w:hideMark/>
          </w:tcPr>
          <w:p w14:paraId="759A738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Постоянно</w:t>
            </w:r>
          </w:p>
          <w:p w14:paraId="414ED09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18 «д» ТП</w:t>
            </w:r>
          </w:p>
        </w:tc>
        <w:tc>
          <w:tcPr>
            <w:tcW w:w="2268" w:type="dxa"/>
          </w:tcPr>
          <w:p w14:paraId="07A4324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7AF03215" w14:textId="77777777" w:rsidTr="009E3ADF">
        <w:trPr>
          <w:cantSplit/>
          <w:trHeight w:val="555"/>
        </w:trPr>
        <w:tc>
          <w:tcPr>
            <w:tcW w:w="995" w:type="dxa"/>
            <w:hideMark/>
          </w:tcPr>
          <w:p w14:paraId="19C2C86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02-15</w:t>
            </w:r>
          </w:p>
        </w:tc>
        <w:tc>
          <w:tcPr>
            <w:tcW w:w="5375" w:type="dxa"/>
            <w:hideMark/>
          </w:tcPr>
          <w:p w14:paraId="608EB77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Акты о выделении к уничтожению документов, не подлежащих дальнейшему хранению</w:t>
            </w:r>
          </w:p>
        </w:tc>
        <w:tc>
          <w:tcPr>
            <w:tcW w:w="1843" w:type="dxa"/>
            <w:hideMark/>
          </w:tcPr>
          <w:p w14:paraId="5E22065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Постоянно</w:t>
            </w:r>
          </w:p>
          <w:p w14:paraId="5A5AC9F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ст. 170 ТП</w:t>
            </w:r>
          </w:p>
        </w:tc>
        <w:tc>
          <w:tcPr>
            <w:tcW w:w="2268" w:type="dxa"/>
          </w:tcPr>
          <w:p w14:paraId="6803F58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4FE23AC1" w14:textId="77777777" w:rsidTr="009E3ADF">
        <w:trPr>
          <w:trHeight w:val="2278"/>
        </w:trPr>
        <w:tc>
          <w:tcPr>
            <w:tcW w:w="995" w:type="dxa"/>
            <w:hideMark/>
          </w:tcPr>
          <w:p w14:paraId="6BBE463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02-16</w:t>
            </w:r>
          </w:p>
        </w:tc>
        <w:tc>
          <w:tcPr>
            <w:tcW w:w="5375" w:type="dxa"/>
            <w:hideMark/>
          </w:tcPr>
          <w:p w14:paraId="7D9980A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Документы по формированию УИК (резерва составов участковых комиссий)</w:t>
            </w:r>
          </w:p>
        </w:tc>
        <w:tc>
          <w:tcPr>
            <w:tcW w:w="1843" w:type="dxa"/>
            <w:hideMark/>
          </w:tcPr>
          <w:p w14:paraId="04EA6A0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 год после истечения срока полномочий членов УИК, ЭК</w:t>
            </w:r>
          </w:p>
          <w:p w14:paraId="2FF362A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271C195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14:paraId="7C0466A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  <w14:ligatures w14:val="none"/>
              </w:rPr>
              <w:t>Письменное согласие гражданина РФ на его назначение членом УИК с правом решающего голоса является документом постоянного срока хранения и подлежит приобщению к решению ТИК о формировании участковой комиссии</w:t>
            </w:r>
          </w:p>
        </w:tc>
      </w:tr>
      <w:tr w:rsidR="001C76CE" w:rsidRPr="001C76CE" w14:paraId="21A93ECF" w14:textId="77777777" w:rsidTr="009E3ADF">
        <w:trPr>
          <w:trHeight w:val="196"/>
        </w:trPr>
        <w:tc>
          <w:tcPr>
            <w:tcW w:w="995" w:type="dxa"/>
            <w:tcBorders>
              <w:bottom w:val="nil"/>
            </w:tcBorders>
            <w:hideMark/>
          </w:tcPr>
          <w:p w14:paraId="34F4D92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02-17</w:t>
            </w:r>
          </w:p>
        </w:tc>
        <w:tc>
          <w:tcPr>
            <w:tcW w:w="5375" w:type="dxa"/>
            <w:tcBorders>
              <w:bottom w:val="nil"/>
            </w:tcBorders>
            <w:hideMark/>
          </w:tcPr>
          <w:p w14:paraId="303B7B3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Документы по проверке кандидатур, планируемых для назначения в УИК (в резерв составов участковых комиссий), на судимость и гражданство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14:paraId="74F3DDB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 год после истечения срока полномочий членов УИК, ЭК</w:t>
            </w:r>
          </w:p>
        </w:tc>
        <w:tc>
          <w:tcPr>
            <w:tcW w:w="2268" w:type="dxa"/>
            <w:tcBorders>
              <w:bottom w:val="nil"/>
            </w:tcBorders>
          </w:tcPr>
          <w:p w14:paraId="4A8D169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2863D851" w14:textId="77777777" w:rsidTr="009E3ADF">
        <w:trPr>
          <w:trHeight w:val="196"/>
        </w:trPr>
        <w:tc>
          <w:tcPr>
            <w:tcW w:w="995" w:type="dxa"/>
            <w:tcBorders>
              <w:bottom w:val="nil"/>
            </w:tcBorders>
            <w:hideMark/>
          </w:tcPr>
          <w:p w14:paraId="74DB406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02-18</w:t>
            </w:r>
          </w:p>
        </w:tc>
        <w:tc>
          <w:tcPr>
            <w:tcW w:w="5375" w:type="dxa"/>
            <w:tcBorders>
              <w:bottom w:val="nil"/>
            </w:tcBorders>
            <w:hideMark/>
          </w:tcPr>
          <w:p w14:paraId="1A42618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Документы по кандидатурам для дополнительного зачисления в резерв составов участковых комиссий  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14:paraId="7FA4FF4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 год после истечения срока полномочий членов УИК, ЭК</w:t>
            </w:r>
          </w:p>
        </w:tc>
        <w:tc>
          <w:tcPr>
            <w:tcW w:w="2268" w:type="dxa"/>
            <w:tcBorders>
              <w:bottom w:val="nil"/>
            </w:tcBorders>
          </w:tcPr>
          <w:p w14:paraId="77E1B18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2D018A60" w14:textId="77777777" w:rsidTr="009E3ADF">
        <w:trPr>
          <w:trHeight w:val="196"/>
        </w:trPr>
        <w:tc>
          <w:tcPr>
            <w:tcW w:w="995" w:type="dxa"/>
            <w:tcBorders>
              <w:bottom w:val="nil"/>
            </w:tcBorders>
            <w:hideMark/>
          </w:tcPr>
          <w:p w14:paraId="196E5A4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02-19</w:t>
            </w:r>
          </w:p>
        </w:tc>
        <w:tc>
          <w:tcPr>
            <w:tcW w:w="5375" w:type="dxa"/>
            <w:tcBorders>
              <w:bottom w:val="nil"/>
            </w:tcBorders>
            <w:hideMark/>
          </w:tcPr>
          <w:p w14:paraId="398AB1E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Документы по проверке кандидатур, планируемых для дополнительного зачисления в резерв составов участковых комиссий, на судимость и гражданство</w:t>
            </w:r>
          </w:p>
        </w:tc>
        <w:tc>
          <w:tcPr>
            <w:tcW w:w="1843" w:type="dxa"/>
            <w:tcBorders>
              <w:bottom w:val="nil"/>
            </w:tcBorders>
            <w:hideMark/>
          </w:tcPr>
          <w:p w14:paraId="18D8EAA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1 год после истечения срока полномочий членов УИК, ЭК</w:t>
            </w:r>
          </w:p>
        </w:tc>
        <w:tc>
          <w:tcPr>
            <w:tcW w:w="2268" w:type="dxa"/>
            <w:tcBorders>
              <w:bottom w:val="nil"/>
            </w:tcBorders>
          </w:tcPr>
          <w:p w14:paraId="54ADDCE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677F5F78" w14:textId="77777777" w:rsidTr="009E3ADF">
        <w:trPr>
          <w:trHeight w:val="196"/>
        </w:trPr>
        <w:tc>
          <w:tcPr>
            <w:tcW w:w="10481" w:type="dxa"/>
            <w:gridSpan w:val="4"/>
            <w:tcBorders>
              <w:bottom w:val="nil"/>
            </w:tcBorders>
          </w:tcPr>
          <w:p w14:paraId="685EC71D" w14:textId="69C131E7" w:rsidR="001C76CE" w:rsidRPr="001C76CE" w:rsidRDefault="001C76CE" w:rsidP="001C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. Документация по выборам депутатов Государственной Думы Федерального Собрания Российской Федерации</w:t>
            </w:r>
          </w:p>
          <w:p w14:paraId="1709A15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60E5D6C1" w14:textId="77777777" w:rsidTr="009E3ADF">
        <w:trPr>
          <w:trHeight w:val="196"/>
        </w:trPr>
        <w:tc>
          <w:tcPr>
            <w:tcW w:w="995" w:type="dxa"/>
          </w:tcPr>
          <w:p w14:paraId="1C7E68C5" w14:textId="4224DEAC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-01</w:t>
            </w:r>
          </w:p>
        </w:tc>
        <w:tc>
          <w:tcPr>
            <w:tcW w:w="5375" w:type="dxa"/>
          </w:tcPr>
          <w:p w14:paraId="38860FC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Списки наблюдателей, в том числе иностранных (международных) наблюдателей, представителей средств массовой информации, присутствовавших при установлении итогов голосования и составлении протоколов в ТИК.</w:t>
            </w:r>
          </w:p>
        </w:tc>
        <w:tc>
          <w:tcPr>
            <w:tcW w:w="1843" w:type="dxa"/>
          </w:tcPr>
          <w:p w14:paraId="0A191B3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Постоянно</w:t>
            </w:r>
          </w:p>
          <w:p w14:paraId="0034F9F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13.2 п. 13</w:t>
            </w:r>
          </w:p>
          <w:p w14:paraId="0B6690C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ПХ ЦИК РФ от</w:t>
            </w:r>
          </w:p>
          <w:p w14:paraId="78CC515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от 11.08.2021</w:t>
            </w:r>
          </w:p>
          <w:p w14:paraId="515A8B2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N 40/324-8</w:t>
            </w:r>
          </w:p>
        </w:tc>
        <w:tc>
          <w:tcPr>
            <w:tcW w:w="2268" w:type="dxa"/>
          </w:tcPr>
          <w:p w14:paraId="19987BF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Хранятся в ТИК не менее 5 лет, а затем передаются на постоянное хранение в архивное учреждение</w:t>
            </w:r>
          </w:p>
          <w:p w14:paraId="09D923D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6A41299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6552D9F3" w14:textId="77777777" w:rsidTr="009E3ADF">
        <w:trPr>
          <w:trHeight w:val="196"/>
        </w:trPr>
        <w:tc>
          <w:tcPr>
            <w:tcW w:w="995" w:type="dxa"/>
          </w:tcPr>
          <w:p w14:paraId="6C6C93D6" w14:textId="55D23D48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-02 </w:t>
            </w:r>
          </w:p>
        </w:tc>
        <w:tc>
          <w:tcPr>
            <w:tcW w:w="5375" w:type="dxa"/>
          </w:tcPr>
          <w:p w14:paraId="1C705DE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Списки, наблюдателей, в том числе иностранных (международных) наблюдателей, представителей средств массовой информации, присутствовавших 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при установлении итогов голосования и составлении протоколов в УИК.</w:t>
            </w:r>
          </w:p>
        </w:tc>
        <w:tc>
          <w:tcPr>
            <w:tcW w:w="1843" w:type="dxa"/>
          </w:tcPr>
          <w:p w14:paraId="1DCEFC6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Постоянно</w:t>
            </w:r>
          </w:p>
          <w:p w14:paraId="28B69A1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proofErr w:type="spellStart"/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. 13.2 п.13,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. 17.2 п.17</w:t>
            </w:r>
          </w:p>
          <w:p w14:paraId="004262E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bookmarkStart w:id="11" w:name="_Hlk186186723"/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ПХ ЦИК РФ от</w:t>
            </w:r>
          </w:p>
          <w:p w14:paraId="0DD9567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от 11.08.2021</w:t>
            </w:r>
          </w:p>
          <w:p w14:paraId="65D6FA8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N 40/324-8</w:t>
            </w:r>
            <w:bookmarkEnd w:id="11"/>
          </w:p>
        </w:tc>
        <w:tc>
          <w:tcPr>
            <w:tcW w:w="2268" w:type="dxa"/>
          </w:tcPr>
          <w:p w14:paraId="0357144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 w:bidi="ru-RU"/>
                <w14:ligatures w14:val="none"/>
              </w:rPr>
              <w:lastRenderedPageBreak/>
              <w:t xml:space="preserve">Хранятся в ТИК не менее 5 лет, а затем передаются на </w:t>
            </w:r>
            <w:r w:rsidRPr="001C76C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 w:bidi="ru-RU"/>
                <w14:ligatures w14:val="none"/>
              </w:rPr>
              <w:lastRenderedPageBreak/>
              <w:t>постоянное хранение в архивное учреждение</w:t>
            </w:r>
          </w:p>
          <w:p w14:paraId="3EB29D8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226B614B" w14:textId="77777777" w:rsidTr="009E3ADF">
        <w:trPr>
          <w:trHeight w:val="196"/>
        </w:trPr>
        <w:tc>
          <w:tcPr>
            <w:tcW w:w="995" w:type="dxa"/>
          </w:tcPr>
          <w:p w14:paraId="3680342B" w14:textId="4B21BB7E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-03</w:t>
            </w:r>
          </w:p>
        </w:tc>
        <w:tc>
          <w:tcPr>
            <w:tcW w:w="5375" w:type="dxa"/>
          </w:tcPr>
          <w:p w14:paraId="6F5E16E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Вторые экземпляры протоколов №1 и №2 ТИК об итогах голосования и приобщенные к ним сводные таблицы об итогах голосования на соответствующей территории по одномандатному и федеральному избирательным округам, а также копий особых мнений членов ТИК, а также копий, поступивших в комиссию жалоб (заявлений) на нарушение закона и принятые по указанным жалобам (заявлениям) решения</w:t>
            </w:r>
          </w:p>
        </w:tc>
        <w:tc>
          <w:tcPr>
            <w:tcW w:w="1843" w:type="dxa"/>
          </w:tcPr>
          <w:p w14:paraId="07A0BDF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Не менее 5 лет, ЭК,</w:t>
            </w: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. 15.1 </w:t>
            </w:r>
          </w:p>
          <w:p w14:paraId="3CA4428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п. 15</w:t>
            </w:r>
          </w:p>
          <w:p w14:paraId="0499562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ПХ ЦИК РФ от</w:t>
            </w:r>
          </w:p>
          <w:p w14:paraId="098A6AC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от 11.08.2021</w:t>
            </w:r>
          </w:p>
          <w:p w14:paraId="1E2F745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N 40/324-8</w:t>
            </w:r>
          </w:p>
          <w:p w14:paraId="1D8F06D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1306732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797B404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268" w:type="dxa"/>
          </w:tcPr>
          <w:p w14:paraId="085CEF3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Первые экземпляры передаются в ИКЛО незамедлительно после подписания протоколов</w:t>
            </w:r>
          </w:p>
          <w:p w14:paraId="705185D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02877A4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590CB227" w14:textId="77777777" w:rsidTr="009E3ADF">
        <w:trPr>
          <w:trHeight w:val="196"/>
        </w:trPr>
        <w:tc>
          <w:tcPr>
            <w:tcW w:w="995" w:type="dxa"/>
          </w:tcPr>
          <w:p w14:paraId="0C80501F" w14:textId="6C6CA5E4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-04</w:t>
            </w:r>
          </w:p>
        </w:tc>
        <w:tc>
          <w:tcPr>
            <w:tcW w:w="5375" w:type="dxa"/>
          </w:tcPr>
          <w:p w14:paraId="318E5F8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Акты, приложенные ко вторым экземплярам протоколов ТИК об итогах голосования, к первым и вторым экземплярам протоколов УИК об итогах голосования</w:t>
            </w:r>
          </w:p>
          <w:p w14:paraId="3DF35C3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43" w:type="dxa"/>
          </w:tcPr>
          <w:p w14:paraId="3C2671B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Не менее 5 лет, ЭК, </w:t>
            </w: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п.п.15.3 п. 15</w:t>
            </w:r>
          </w:p>
          <w:p w14:paraId="29E5665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ПХ ЦИК РФ от</w:t>
            </w:r>
          </w:p>
          <w:p w14:paraId="6094619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от 11.08.2021. </w:t>
            </w:r>
          </w:p>
          <w:p w14:paraId="3771927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N 40/324-8</w:t>
            </w:r>
          </w:p>
        </w:tc>
        <w:tc>
          <w:tcPr>
            <w:tcW w:w="2268" w:type="dxa"/>
          </w:tcPr>
          <w:p w14:paraId="1B0D7FB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  <w:p w14:paraId="6FE9025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082E4831" w14:textId="77777777" w:rsidTr="009E3ADF">
        <w:trPr>
          <w:trHeight w:val="196"/>
        </w:trPr>
        <w:tc>
          <w:tcPr>
            <w:tcW w:w="995" w:type="dxa"/>
          </w:tcPr>
          <w:p w14:paraId="571B727C" w14:textId="6B558BCF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-05</w:t>
            </w:r>
          </w:p>
        </w:tc>
        <w:tc>
          <w:tcPr>
            <w:tcW w:w="5375" w:type="dxa"/>
          </w:tcPr>
          <w:p w14:paraId="5303E39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Вторые экземпляры протоколов №1 и №2 УИК об итогах голосования с приобщенными к ним заверенными копиями особых мнений членов УИК с правом решающего голоса, поступивших в избирательную комиссию в день голосования и до окончания подсчета голосов избирателей, копий жалоб (заявлений) на нарушения закона, а также принятых по указанным жалобам (заявлениям) решений  </w:t>
            </w:r>
          </w:p>
        </w:tc>
        <w:tc>
          <w:tcPr>
            <w:tcW w:w="1843" w:type="dxa"/>
          </w:tcPr>
          <w:p w14:paraId="573F5BA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Не менее 5 лет, ЭК,</w:t>
            </w:r>
            <w:r w:rsidRPr="001C76C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п.п.15.2 п. 15</w:t>
            </w:r>
          </w:p>
          <w:p w14:paraId="34AB947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ПХ ЦИК РФ от</w:t>
            </w:r>
          </w:p>
          <w:p w14:paraId="356B9D0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от 11.08.2021</w:t>
            </w:r>
          </w:p>
          <w:p w14:paraId="7C7402C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>. N 40/324-8</w:t>
            </w:r>
          </w:p>
          <w:p w14:paraId="099BD2C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268" w:type="dxa"/>
          </w:tcPr>
          <w:p w14:paraId="39F1FC9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Первые экземпляры передаются в ИКЛО вместе с протоколами №1 и №2 ТИК об итогах голосования</w:t>
            </w:r>
          </w:p>
          <w:p w14:paraId="13737CE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508B7A2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</w:t>
            </w:r>
          </w:p>
          <w:p w14:paraId="11DA8BB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</w:tc>
      </w:tr>
      <w:tr w:rsidR="001C76CE" w:rsidRPr="001C76CE" w14:paraId="4023BF66" w14:textId="77777777" w:rsidTr="009E3ADF">
        <w:trPr>
          <w:trHeight w:val="196"/>
        </w:trPr>
        <w:tc>
          <w:tcPr>
            <w:tcW w:w="995" w:type="dxa"/>
            <w:tcBorders>
              <w:bottom w:val="nil"/>
            </w:tcBorders>
          </w:tcPr>
          <w:p w14:paraId="7294446F" w14:textId="2411A711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-06</w:t>
            </w:r>
          </w:p>
        </w:tc>
        <w:tc>
          <w:tcPr>
            <w:tcW w:w="5375" w:type="dxa"/>
            <w:tcBorders>
              <w:bottom w:val="nil"/>
            </w:tcBorders>
          </w:tcPr>
          <w:p w14:paraId="3D123ED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Копии отчетов ТИК и УИК о поступлении и расходовании средств федерального бюджета, выделенных избирательной комиссии на подготовку и проведение выборов</w:t>
            </w:r>
          </w:p>
        </w:tc>
        <w:tc>
          <w:tcPr>
            <w:tcW w:w="1843" w:type="dxa"/>
            <w:tcBorders>
              <w:bottom w:val="nil"/>
            </w:tcBorders>
          </w:tcPr>
          <w:p w14:paraId="0001F3A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5 лет, ЭК, п. 14</w:t>
            </w:r>
          </w:p>
          <w:p w14:paraId="65ED524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ПХ ЦИК РФ от</w:t>
            </w:r>
          </w:p>
          <w:p w14:paraId="5C7ACE0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от 11.08.2021 </w:t>
            </w:r>
          </w:p>
          <w:p w14:paraId="6E3FC95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N 40/324-8</w:t>
            </w:r>
          </w:p>
          <w:p w14:paraId="201D3CF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1CB9C34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D86317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ru-RU" w:bidi="ru-RU"/>
                <w14:ligatures w14:val="none"/>
              </w:rPr>
              <w:t>Первый экземпляр финансового отчета ТИК, первые экземпляры финансовых отчетов УИК с приложением первичных бухгалтерских документов передаются в ИКЛО</w:t>
            </w:r>
          </w:p>
        </w:tc>
      </w:tr>
      <w:tr w:rsidR="001C76CE" w:rsidRPr="001C76CE" w14:paraId="134F01EA" w14:textId="77777777" w:rsidTr="009E3ADF">
        <w:trPr>
          <w:trHeight w:val="196"/>
        </w:trPr>
        <w:tc>
          <w:tcPr>
            <w:tcW w:w="995" w:type="dxa"/>
          </w:tcPr>
          <w:p w14:paraId="367295DB" w14:textId="2B7ABD6E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3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-07</w:t>
            </w:r>
          </w:p>
        </w:tc>
        <w:tc>
          <w:tcPr>
            <w:tcW w:w="5375" w:type="dxa"/>
          </w:tcPr>
          <w:p w14:paraId="64EBB85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Ведомости передачи избирательных бюллетеней членам участковых избирательных комиссий для выдачи их избирателям в помещении для голосования;</w:t>
            </w:r>
          </w:p>
          <w:p w14:paraId="420AD96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опечатанные избирательные бюллетени;</w:t>
            </w:r>
          </w:p>
          <w:p w14:paraId="35427C4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заявления избирателей о включении избирателя в список избирателей по месту нахождения;</w:t>
            </w:r>
          </w:p>
          <w:p w14:paraId="52A5F34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заявления избирателей об аннулировании включения избирателя в список избирателей по месту нахождения;</w:t>
            </w:r>
          </w:p>
          <w:p w14:paraId="4371C11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журнал регистрации заявлений избирателей о включении в список избирателей по месту нахождения;</w:t>
            </w:r>
          </w:p>
          <w:p w14:paraId="7E090C8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заявления избирателей о включении избирателя в список избирателей по месту жительства;</w:t>
            </w:r>
          </w:p>
          <w:p w14:paraId="3C31B4D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неиспользованные специальные знаки (марки) для избирательных бюллетеней;</w:t>
            </w:r>
          </w:p>
          <w:p w14:paraId="59F2647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листы (части листов) от использованных специальных знаков (марок) для избирательных бюллетеней;</w:t>
            </w:r>
          </w:p>
          <w:p w14:paraId="4304AEA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неиспользованные (погашенные) избирательные бюллетени;</w:t>
            </w:r>
          </w:p>
          <w:p w14:paraId="25AC0CF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списки избирателей с документами, предусмотренными постановлением ЦИК России от 1 июля 2021 года № 13/108-8;</w:t>
            </w:r>
          </w:p>
          <w:p w14:paraId="547A153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реестр избирателей, подлежащих исключению из списка избирателей по месту жительства в связи с подачей заявления для участия в дистанционном электронном голосовании;</w:t>
            </w:r>
          </w:p>
          <w:p w14:paraId="6A8D466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реестр избирателей, подлежащих исключению из списка избирателей по месту жительства;</w:t>
            </w:r>
          </w:p>
          <w:p w14:paraId="48D3ED8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реестр избирателей, подавших неучтенные заявления о включении в список избирателей по месту нахождения;</w:t>
            </w:r>
          </w:p>
          <w:p w14:paraId="054C791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реестр (выписка из реестра) заявлений (устных обращений) о голосовании вне помещения для голосования;</w:t>
            </w:r>
          </w:p>
          <w:p w14:paraId="61CF06E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заявления избирателей о включении в список избирателей в месте временного пребывания;</w:t>
            </w:r>
          </w:p>
          <w:p w14:paraId="5E49B78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заявления (обращения) избирателей о предоставлении возможности проголосовать вне помещения для голосования;</w:t>
            </w:r>
          </w:p>
          <w:p w14:paraId="4D133C9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ведомости передачи избирательных бюллетеней членам участковых избирательных комиссий при проведении голосования вне помещения для голосования;</w:t>
            </w:r>
          </w:p>
          <w:p w14:paraId="760858A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акты о проведении голосования вне помещения для голосования;</w:t>
            </w:r>
          </w:p>
          <w:p w14:paraId="393ECD4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увеличенные формы протоколов территориальных и участковых избирательных комиссий об итогах голосования;</w:t>
            </w:r>
          </w:p>
          <w:p w14:paraId="3956BE8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акты о проведении досрочного голосования с использованием переносных ящиков;</w:t>
            </w:r>
          </w:p>
          <w:p w14:paraId="4FD89D7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документы, связанные с порядком использования (тестирования) КОИБ, предусмотренные Инструкцией о порядке использования технических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средста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подсчета голосов – комплексов обработки избирательных бюллетеней 2010 на выборах и референдумах, проводимых в Российской Федерации,  утвержденной постановлением ЦИК России  от 6 июля 2011 года № 19/204-6, и Инструкцией о порядке использования технических средств подсчета голосов – комплексов обработки избирательных бюллетеней 2017 на выборах и референдумах, проводимых в Российской Федерации, утвержденной постановлением ЦИК России  от 8 февраля 2018 года № 139/1148-7;</w:t>
            </w:r>
          </w:p>
          <w:p w14:paraId="441E605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 xml:space="preserve">ведомость применения средств видеонаблюдения в помещении для голосования (в случае применения);  </w:t>
            </w:r>
          </w:p>
          <w:p w14:paraId="5C6379B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увеличенные формы сводных таблиц об итогах голосования;</w:t>
            </w:r>
          </w:p>
          <w:p w14:paraId="6F42636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акты о превышении числа избирательных бюллетеней, извлеченных из сейф-пакета, над числом бюллетеней, указанным в акте о проведении голосования;</w:t>
            </w:r>
          </w:p>
          <w:p w14:paraId="60ED8B5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акты о проведении голосования с использованием стационарного или переносного ящика для голосования и сейф-пакета;</w:t>
            </w:r>
          </w:p>
          <w:p w14:paraId="14085A4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акты о повреждении или иных нарушениях целостности (идентичности) сейф-пакета или индикационной ленты (при наличии).</w:t>
            </w:r>
          </w:p>
        </w:tc>
        <w:tc>
          <w:tcPr>
            <w:tcW w:w="1843" w:type="dxa"/>
          </w:tcPr>
          <w:p w14:paraId="1F7D554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1 год со дня официального опубликования результатов выборов, а затем уничтожаются по акту в установленном порядке</w:t>
            </w:r>
          </w:p>
          <w:p w14:paraId="263D50B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п.10 ст. 70 Федерального закона № 67-</w:t>
            </w:r>
            <w:proofErr w:type="gram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ФЗ  п.</w:t>
            </w:r>
            <w:proofErr w:type="gram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16</w:t>
            </w:r>
          </w:p>
          <w:p w14:paraId="194D969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ПХ ЦИК РФ от</w:t>
            </w:r>
          </w:p>
          <w:p w14:paraId="5096846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от 11.08.2021 </w:t>
            </w:r>
          </w:p>
          <w:p w14:paraId="39625F0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N 40/324-8</w:t>
            </w:r>
          </w:p>
          <w:p w14:paraId="0DE5445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268" w:type="dxa"/>
          </w:tcPr>
          <w:p w14:paraId="2F7AEC6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В случае рассмотрения в суде жалобы на решение избирательной комиссии об итогах голосования, о результатах выборов, возбуждения уголовных дел, связанных с нарушением избирательных прав граждан, сроки хранения соответствующей избирательной документации продлеваются до вступления в законную силу решения суда либо прекращения дела в соответствии с законом</w:t>
            </w:r>
          </w:p>
          <w:p w14:paraId="19CB495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  <w:p w14:paraId="26C94B0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</w:pPr>
          </w:p>
        </w:tc>
      </w:tr>
      <w:tr w:rsidR="001C76CE" w:rsidRPr="001C76CE" w14:paraId="5EE348B1" w14:textId="77777777" w:rsidTr="009E3ADF">
        <w:trPr>
          <w:trHeight w:val="196"/>
        </w:trPr>
        <w:tc>
          <w:tcPr>
            <w:tcW w:w="10481" w:type="dxa"/>
            <w:gridSpan w:val="4"/>
            <w:tcBorders>
              <w:bottom w:val="nil"/>
            </w:tcBorders>
          </w:tcPr>
          <w:p w14:paraId="738E8AF9" w14:textId="55E797A4" w:rsidR="001C76CE" w:rsidRPr="001C76CE" w:rsidRDefault="001C76CE" w:rsidP="001C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. Документация по выборам депутатов Законодательного собрания</w:t>
            </w:r>
          </w:p>
          <w:p w14:paraId="3E7663E6" w14:textId="30B14652" w:rsidR="001C76CE" w:rsidRPr="001C76CE" w:rsidRDefault="001C76CE" w:rsidP="001C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 w:bidi="ru-RU"/>
                <w14:ligatures w14:val="none"/>
              </w:rPr>
              <w:t>Ленинградской области</w:t>
            </w:r>
          </w:p>
        </w:tc>
      </w:tr>
      <w:tr w:rsidR="001C76CE" w:rsidRPr="001C76CE" w14:paraId="51AAFC62" w14:textId="77777777" w:rsidTr="009E3ADF">
        <w:trPr>
          <w:trHeight w:val="196"/>
        </w:trPr>
        <w:tc>
          <w:tcPr>
            <w:tcW w:w="995" w:type="dxa"/>
          </w:tcPr>
          <w:p w14:paraId="50689BD8" w14:textId="029ED2F3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-01</w:t>
            </w:r>
          </w:p>
        </w:tc>
        <w:tc>
          <w:tcPr>
            <w:tcW w:w="5375" w:type="dxa"/>
          </w:tcPr>
          <w:p w14:paraId="582F9CB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Документы по выдвижению списка кандидатов по одномандатным избирательным округам, представленные в окружную избирательную комиссию в соответствии со статьей 23 областного закона 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77-оз</w:t>
            </w:r>
          </w:p>
        </w:tc>
        <w:tc>
          <w:tcPr>
            <w:tcW w:w="1843" w:type="dxa"/>
          </w:tcPr>
          <w:p w14:paraId="359CCE6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Постоянно, ЭК,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6.2 п. 6 ПХ ИКЛО от</w:t>
            </w:r>
          </w:p>
          <w:p w14:paraId="5BA669A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</w:tcPr>
          <w:p w14:paraId="1A2F322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ru-RU" w:bidi="ru-RU"/>
                <w14:ligatures w14:val="none"/>
              </w:rPr>
              <w:t>На каждого кандидата заводится отдельное дело.</w:t>
            </w:r>
          </w:p>
          <w:p w14:paraId="1FA32AB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Указанные документы являются приложением к решению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ТИК</w:t>
            </w: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о регистрации кандидатов</w:t>
            </w:r>
          </w:p>
        </w:tc>
      </w:tr>
      <w:tr w:rsidR="001C76CE" w:rsidRPr="001C76CE" w14:paraId="25D7FC05" w14:textId="77777777" w:rsidTr="009E3ADF">
        <w:trPr>
          <w:trHeight w:val="196"/>
        </w:trPr>
        <w:tc>
          <w:tcPr>
            <w:tcW w:w="995" w:type="dxa"/>
          </w:tcPr>
          <w:p w14:paraId="27A11B23" w14:textId="467BECB9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-02</w:t>
            </w:r>
          </w:p>
        </w:tc>
        <w:tc>
          <w:tcPr>
            <w:tcW w:w="5375" w:type="dxa"/>
          </w:tcPr>
          <w:p w14:paraId="6A9AD7E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Документы по самовыдвижению кандидатов, предоставляемые в окружную избирательную комиссию в соответствии со статьей 19 областного закона № 77-оз</w:t>
            </w:r>
          </w:p>
        </w:tc>
        <w:tc>
          <w:tcPr>
            <w:tcW w:w="1843" w:type="dxa"/>
          </w:tcPr>
          <w:p w14:paraId="51593F4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Постоянно, ЭК,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6.3 п. 6 ПХ ИКЛО от</w:t>
            </w:r>
          </w:p>
          <w:p w14:paraId="67DDBE3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</w:tcPr>
          <w:p w14:paraId="40D736F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lang w:eastAsia="ru-RU" w:bidi="ru-RU"/>
                <w14:ligatures w14:val="none"/>
              </w:rPr>
              <w:t>На каждого кандидата заводится отдельное дело.</w:t>
            </w:r>
          </w:p>
          <w:p w14:paraId="1B65A78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Указанные документы являются приложением к решению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ТИК</w:t>
            </w: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о регистрации кандидатов</w:t>
            </w:r>
          </w:p>
        </w:tc>
      </w:tr>
      <w:tr w:rsidR="001C76CE" w:rsidRPr="001C76CE" w14:paraId="77255DD7" w14:textId="77777777" w:rsidTr="009E3ADF">
        <w:trPr>
          <w:trHeight w:val="196"/>
        </w:trPr>
        <w:tc>
          <w:tcPr>
            <w:tcW w:w="995" w:type="dxa"/>
          </w:tcPr>
          <w:p w14:paraId="69EC24D4" w14:textId="68BE7EAA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-03</w:t>
            </w:r>
          </w:p>
        </w:tc>
        <w:tc>
          <w:tcPr>
            <w:tcW w:w="5375" w:type="dxa"/>
          </w:tcPr>
          <w:p w14:paraId="234DD12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Документы, предоставляемые в окружную избирательную комиссию для регистрации уполномоченного представителя кандидата по финансовым вопросам (в случае его назначения) и прекращении полномочий уполномоченного представителя по финансовым вопросам.</w:t>
            </w:r>
          </w:p>
          <w:p w14:paraId="7B5C98F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Документы, предоставляемые в окружную избирательную комиссию для регистрации и отзыва доверенных лиц кандидата </w:t>
            </w:r>
          </w:p>
        </w:tc>
        <w:tc>
          <w:tcPr>
            <w:tcW w:w="1843" w:type="dxa"/>
          </w:tcPr>
          <w:p w14:paraId="2A65C5A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Постоянно, ЭК,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6.4 п. 6 ПХ ИКЛО от</w:t>
            </w:r>
          </w:p>
          <w:p w14:paraId="1D5C63D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</w:tcPr>
          <w:p w14:paraId="7C70316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Указанные документы являются приложением к решению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ТИК</w:t>
            </w:r>
          </w:p>
        </w:tc>
      </w:tr>
      <w:tr w:rsidR="001C76CE" w:rsidRPr="001C76CE" w14:paraId="196DE275" w14:textId="77777777" w:rsidTr="009E3ADF">
        <w:trPr>
          <w:trHeight w:val="196"/>
        </w:trPr>
        <w:tc>
          <w:tcPr>
            <w:tcW w:w="995" w:type="dxa"/>
          </w:tcPr>
          <w:p w14:paraId="6F8DFE4F" w14:textId="0F31A3A1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-04</w:t>
            </w:r>
          </w:p>
        </w:tc>
        <w:tc>
          <w:tcPr>
            <w:tcW w:w="5375" w:type="dxa"/>
          </w:tcPr>
          <w:p w14:paraId="35620A9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Документы, предоставляемые в окружную избирательную комиссию для регистрации кандидата в соответствии с частями 5 и 8, пунктом 3 части 9 и пункта 3 части 10 статьи 25 областного закона № 77-оз</w:t>
            </w:r>
          </w:p>
        </w:tc>
        <w:tc>
          <w:tcPr>
            <w:tcW w:w="1843" w:type="dxa"/>
          </w:tcPr>
          <w:p w14:paraId="0D3E3B3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Постоянно, ЭК,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6.5 п. 6 ПХ ИКЛО от</w:t>
            </w:r>
          </w:p>
          <w:p w14:paraId="2772BBC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</w:tcPr>
          <w:p w14:paraId="779B3C8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>Указанные документы являются приложением к решению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ТИК</w:t>
            </w: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 о регистрации кандидатов</w:t>
            </w:r>
          </w:p>
        </w:tc>
      </w:tr>
      <w:tr w:rsidR="001C76CE" w:rsidRPr="001C76CE" w14:paraId="23A28D55" w14:textId="77777777" w:rsidTr="009E3ADF">
        <w:trPr>
          <w:trHeight w:val="196"/>
        </w:trPr>
        <w:tc>
          <w:tcPr>
            <w:tcW w:w="995" w:type="dxa"/>
          </w:tcPr>
          <w:p w14:paraId="27956D0F" w14:textId="179B0682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-05</w:t>
            </w:r>
          </w:p>
        </w:tc>
        <w:tc>
          <w:tcPr>
            <w:tcW w:w="5375" w:type="dxa"/>
          </w:tcPr>
          <w:p w14:paraId="2A85A80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Списки наблюдателей, в том числе иностранных (международных) наблюдателей, представителей средств массовой информации, присутствовавших при установлении итогов голосования и составлении протоколов ТИК</w:t>
            </w:r>
          </w:p>
        </w:tc>
        <w:tc>
          <w:tcPr>
            <w:tcW w:w="1843" w:type="dxa"/>
          </w:tcPr>
          <w:p w14:paraId="648BC44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Постоянно, ЭК,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6.6 п. 6 ПХ ИКЛО от</w:t>
            </w:r>
          </w:p>
          <w:p w14:paraId="60F57FF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</w:tcPr>
          <w:p w14:paraId="453A9B4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  <w:p w14:paraId="7463618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179B8511" w14:textId="77777777" w:rsidTr="009E3ADF">
        <w:trPr>
          <w:trHeight w:val="196"/>
        </w:trPr>
        <w:tc>
          <w:tcPr>
            <w:tcW w:w="995" w:type="dxa"/>
          </w:tcPr>
          <w:p w14:paraId="2E14BC63" w14:textId="35F9F2B9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-06</w:t>
            </w:r>
          </w:p>
        </w:tc>
        <w:tc>
          <w:tcPr>
            <w:tcW w:w="5375" w:type="dxa"/>
          </w:tcPr>
          <w:p w14:paraId="6C8BF8E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Списки наблюдателей, в том числе иностранных (международных) наблюдателей, представителей средств массовой информации, присутствовавших 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при установлении итогов голосования и составлении протоколов УИК</w:t>
            </w:r>
          </w:p>
        </w:tc>
        <w:tc>
          <w:tcPr>
            <w:tcW w:w="1843" w:type="dxa"/>
          </w:tcPr>
          <w:p w14:paraId="50D7C48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 xml:space="preserve">Постоянно, ЭК,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6.7 п. 6 ПХ ИКЛО от</w:t>
            </w:r>
          </w:p>
          <w:p w14:paraId="009C35F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28 декабря 2021 года № 186/1268</w:t>
            </w:r>
          </w:p>
          <w:p w14:paraId="03CEBE9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268" w:type="dxa"/>
          </w:tcPr>
          <w:p w14:paraId="2D725E6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 xml:space="preserve"> </w:t>
            </w:r>
          </w:p>
        </w:tc>
      </w:tr>
      <w:tr w:rsidR="001C76CE" w:rsidRPr="001C76CE" w14:paraId="5345D373" w14:textId="77777777" w:rsidTr="009E3ADF">
        <w:trPr>
          <w:trHeight w:val="196"/>
        </w:trPr>
        <w:tc>
          <w:tcPr>
            <w:tcW w:w="995" w:type="dxa"/>
          </w:tcPr>
          <w:p w14:paraId="444C9EDA" w14:textId="7464B41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-07</w:t>
            </w:r>
          </w:p>
        </w:tc>
        <w:tc>
          <w:tcPr>
            <w:tcW w:w="5375" w:type="dxa"/>
          </w:tcPr>
          <w:p w14:paraId="4A76DFD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Первые экземпляры протоколов УИК №1 и №2 об итогах голосования по одномандатному избирательному округу и об итогах голосования по общеобластному избирательному округу,  приобщенные к ним особые мнения членов УИК с правом решающего голоса, поступившие в УИК в день голосования и до окончания подсчета голосов избирателей жалобы (заявления) на нарушения областного закона, а также принятые по указанным жалобам (заявлениям) решения УИК</w:t>
            </w:r>
          </w:p>
        </w:tc>
        <w:tc>
          <w:tcPr>
            <w:tcW w:w="1843" w:type="dxa"/>
          </w:tcPr>
          <w:p w14:paraId="4D75CD3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Постоянно, ЭК,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6.8 п. 6 ПХ ИКЛО от</w:t>
            </w:r>
          </w:p>
          <w:p w14:paraId="3B4F755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  <w:p w14:paraId="7255CF8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268" w:type="dxa"/>
          </w:tcPr>
          <w:p w14:paraId="6106E24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  <w:p w14:paraId="6023AA3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32D620A0" w14:textId="77777777" w:rsidTr="009E3ADF">
        <w:trPr>
          <w:trHeight w:val="196"/>
        </w:trPr>
        <w:tc>
          <w:tcPr>
            <w:tcW w:w="995" w:type="dxa"/>
          </w:tcPr>
          <w:p w14:paraId="38CDC9F4" w14:textId="24611FA3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 w:rsidR="007544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-08</w:t>
            </w:r>
          </w:p>
        </w:tc>
        <w:tc>
          <w:tcPr>
            <w:tcW w:w="5375" w:type="dxa"/>
          </w:tcPr>
          <w:p w14:paraId="49C9740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Экземпляры предвыборных печатных агитационных материалов (или их копии), экземпляры аудиовизуальных предвыборных агитационных материалов, фотографии иных агитационных материалов</w:t>
            </w:r>
          </w:p>
        </w:tc>
        <w:tc>
          <w:tcPr>
            <w:tcW w:w="1843" w:type="dxa"/>
          </w:tcPr>
          <w:p w14:paraId="5075EB7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Постоянно, ЭК,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6.9 п. 6 ПХ ИКЛО от</w:t>
            </w:r>
          </w:p>
          <w:p w14:paraId="56D71EC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</w:tcPr>
          <w:p w14:paraId="15C49D6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4A57FAA9" w14:textId="77777777" w:rsidTr="009E3ADF">
        <w:trPr>
          <w:trHeight w:val="196"/>
        </w:trPr>
        <w:tc>
          <w:tcPr>
            <w:tcW w:w="995" w:type="dxa"/>
          </w:tcPr>
          <w:p w14:paraId="5BAE6F2B" w14:textId="5F998E32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 w:rsidR="007544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-09</w:t>
            </w:r>
          </w:p>
        </w:tc>
        <w:tc>
          <w:tcPr>
            <w:tcW w:w="5375" w:type="dxa"/>
          </w:tcPr>
          <w:p w14:paraId="4DEBA4A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Документы, представляемые при отказе от получения депутатских мандатов (заявления зарегистрированных кандидатов об отказе от получения депутатских мандатов)</w:t>
            </w:r>
          </w:p>
        </w:tc>
        <w:tc>
          <w:tcPr>
            <w:tcW w:w="1843" w:type="dxa"/>
          </w:tcPr>
          <w:p w14:paraId="64197BC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Постоянно, ЭК,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6.10 п. 6 ПХ ИКЛО от</w:t>
            </w:r>
          </w:p>
          <w:p w14:paraId="40AF6A7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</w:tcPr>
          <w:p w14:paraId="249384B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0DB07082" w14:textId="77777777" w:rsidTr="009E3ADF">
        <w:trPr>
          <w:trHeight w:val="196"/>
        </w:trPr>
        <w:tc>
          <w:tcPr>
            <w:tcW w:w="995" w:type="dxa"/>
          </w:tcPr>
          <w:p w14:paraId="2C38017C" w14:textId="57E15746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 w:rsidR="007544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-10</w:t>
            </w:r>
          </w:p>
        </w:tc>
        <w:tc>
          <w:tcPr>
            <w:tcW w:w="5375" w:type="dxa"/>
          </w:tcPr>
          <w:p w14:paraId="7B9DAE9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Копии приказов (иных документов) об освобождении избранных депутатов Законодательного собрания Ленинградской области от обязанностей, несовместимых со статусом депутата, либо копии документов, удостоверяющих подачу в установленный срок заявления об освобождении от указанных обязанностей</w:t>
            </w:r>
          </w:p>
        </w:tc>
        <w:tc>
          <w:tcPr>
            <w:tcW w:w="1843" w:type="dxa"/>
          </w:tcPr>
          <w:p w14:paraId="6B3FA7B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Постоянно, ЭК,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6.11 п. 6 ПХ ИКЛО от</w:t>
            </w:r>
          </w:p>
          <w:p w14:paraId="04117DE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</w:tcPr>
          <w:p w14:paraId="2E18EFB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30AC0543" w14:textId="77777777" w:rsidTr="009E3ADF">
        <w:trPr>
          <w:trHeight w:val="196"/>
        </w:trPr>
        <w:tc>
          <w:tcPr>
            <w:tcW w:w="995" w:type="dxa"/>
          </w:tcPr>
          <w:p w14:paraId="44D8F3D5" w14:textId="301CCD4F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 w:rsidR="007544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-11</w:t>
            </w:r>
          </w:p>
        </w:tc>
        <w:tc>
          <w:tcPr>
            <w:tcW w:w="5375" w:type="dxa"/>
          </w:tcPr>
          <w:p w14:paraId="520F0C9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Копии 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документов о результатах проверок государственными и иными органами сведений, предоставляемых кандидатами (о судимости, гражданстве, образовании, имуществе и доходах)</w:t>
            </w:r>
          </w:p>
        </w:tc>
        <w:tc>
          <w:tcPr>
            <w:tcW w:w="1843" w:type="dxa"/>
          </w:tcPr>
          <w:p w14:paraId="2662F15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Не менее 6 лет со дня официального опубликования результатов выборов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7.1 п. 7 ПХ ИКЛО от</w:t>
            </w:r>
          </w:p>
          <w:p w14:paraId="3CD28E4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</w:tcPr>
          <w:p w14:paraId="74A9C9B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5AA932D6" w14:textId="77777777" w:rsidTr="009E3ADF">
        <w:trPr>
          <w:trHeight w:val="196"/>
        </w:trPr>
        <w:tc>
          <w:tcPr>
            <w:tcW w:w="995" w:type="dxa"/>
          </w:tcPr>
          <w:p w14:paraId="5252B361" w14:textId="172D0778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 w:rsidR="007544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-12</w:t>
            </w:r>
          </w:p>
        </w:tc>
        <w:tc>
          <w:tcPr>
            <w:tcW w:w="5375" w:type="dxa"/>
          </w:tcPr>
          <w:p w14:paraId="49B87A7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Вторые экземпляры протоколов ТИК №1 и №2 о результатах выборов и об итогах голосования и вторые экземпляры соответствующих          сводных таблиц, приобщенные к ним копии особых мнения членов ТИК, а также копии поступивших в ТИК жалоб (заявлений) на нарушения областного закона и копии принятых по указанным жалобам (заявлениям) решений</w:t>
            </w:r>
          </w:p>
        </w:tc>
        <w:tc>
          <w:tcPr>
            <w:tcW w:w="1843" w:type="dxa"/>
          </w:tcPr>
          <w:p w14:paraId="453FD69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Не менее 6 лет со дня официального опубликования результатов выборов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7.2 п. 7 ПХ ИКЛО от</w:t>
            </w:r>
          </w:p>
          <w:p w14:paraId="3D1930A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</w:tcPr>
          <w:p w14:paraId="0A6B8A6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7BD3B4B8" w14:textId="77777777" w:rsidTr="009E3ADF">
        <w:trPr>
          <w:trHeight w:val="196"/>
        </w:trPr>
        <w:tc>
          <w:tcPr>
            <w:tcW w:w="995" w:type="dxa"/>
          </w:tcPr>
          <w:p w14:paraId="28101608" w14:textId="2B6CE4F5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 w:rsidR="007544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-13 </w:t>
            </w:r>
          </w:p>
        </w:tc>
        <w:tc>
          <w:tcPr>
            <w:tcW w:w="5375" w:type="dxa"/>
          </w:tcPr>
          <w:p w14:paraId="0C2A060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Вторые экземпляры протоколов УИК №1 и №2 об итогах голосования по одномандатному избирательному округу и об итогах голосования по 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общеобластному избирательному округу,  приобщенные к ним копии особых мнений членов УИК с правом решающего голоса, поступившие в УИК в день голосования и до окончания подсчета голосов избирателей копии жалоб (заявлений) на нарушения областного закона, а также копии принятых по указанным жалобам (заявлениям) решений УИК</w:t>
            </w:r>
          </w:p>
        </w:tc>
        <w:tc>
          <w:tcPr>
            <w:tcW w:w="1843" w:type="dxa"/>
          </w:tcPr>
          <w:p w14:paraId="4335FB3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 xml:space="preserve">Не менее 6 лет со дня официального 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 xml:space="preserve">опубликования результатов выборов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7.3 п. 7 ПХ ИКЛО от</w:t>
            </w:r>
          </w:p>
          <w:p w14:paraId="08F2F0B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</w:tcPr>
          <w:p w14:paraId="6B09EC8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 xml:space="preserve"> </w:t>
            </w:r>
          </w:p>
          <w:p w14:paraId="76C4ED6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46FCF53E" w14:textId="77777777" w:rsidTr="009E3ADF">
        <w:trPr>
          <w:trHeight w:val="196"/>
        </w:trPr>
        <w:tc>
          <w:tcPr>
            <w:tcW w:w="995" w:type="dxa"/>
            <w:tcBorders>
              <w:bottom w:val="nil"/>
            </w:tcBorders>
          </w:tcPr>
          <w:p w14:paraId="03C8FB3F" w14:textId="6BFAB6D5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 w:rsidR="007544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-14</w:t>
            </w:r>
          </w:p>
        </w:tc>
        <w:tc>
          <w:tcPr>
            <w:tcW w:w="5375" w:type="dxa"/>
            <w:tcBorders>
              <w:bottom w:val="nil"/>
            </w:tcBorders>
          </w:tcPr>
          <w:p w14:paraId="505B51D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Сведения о месте нахождения организации (об адресе места жительства лица), изготовившей и заказавшей (изготовившего, заказавшего) предвыборные агитационные материалы, и копия документа об оплате изготовления данного предвыборного агитационного материала из соответствующего избирательного фонда с отметкой ПАО Сбербанк</w:t>
            </w:r>
          </w:p>
        </w:tc>
        <w:tc>
          <w:tcPr>
            <w:tcW w:w="1843" w:type="dxa"/>
            <w:tcBorders>
              <w:bottom w:val="nil"/>
            </w:tcBorders>
          </w:tcPr>
          <w:p w14:paraId="5A606B0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Не менее 6 лет со дня официального опубликования результатов выборов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7.4 п. 7 ПХ ИКЛО от</w:t>
            </w:r>
          </w:p>
          <w:p w14:paraId="3FF7641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  <w:tcBorders>
              <w:bottom w:val="nil"/>
            </w:tcBorders>
          </w:tcPr>
          <w:p w14:paraId="10C7405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6FBB1F0F" w14:textId="77777777" w:rsidTr="009E3ADF">
        <w:trPr>
          <w:trHeight w:val="196"/>
        </w:trPr>
        <w:tc>
          <w:tcPr>
            <w:tcW w:w="995" w:type="dxa"/>
            <w:tcBorders>
              <w:bottom w:val="nil"/>
            </w:tcBorders>
          </w:tcPr>
          <w:p w14:paraId="715933F9" w14:textId="501D2469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 w:rsidR="007544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-15</w:t>
            </w:r>
          </w:p>
        </w:tc>
        <w:tc>
          <w:tcPr>
            <w:tcW w:w="5375" w:type="dxa"/>
            <w:tcBorders>
              <w:bottom w:val="nil"/>
            </w:tcBorders>
          </w:tcPr>
          <w:p w14:paraId="062BB93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Итоговые финансовые отчеты кандидатов с приложением формы учета и отчетности поступления средств в избирательные фонды и расходовании этих средств, справки об оставшихся средствах и (или) о закрытии счета</w:t>
            </w:r>
          </w:p>
        </w:tc>
        <w:tc>
          <w:tcPr>
            <w:tcW w:w="1843" w:type="dxa"/>
            <w:tcBorders>
              <w:bottom w:val="nil"/>
            </w:tcBorders>
          </w:tcPr>
          <w:p w14:paraId="566E34A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Не менее 6 лет со дня официального опубликования результатов выборов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7.5 п. 7 ПХ ИКЛО от</w:t>
            </w:r>
          </w:p>
          <w:p w14:paraId="5CE695D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  <w:tcBorders>
              <w:bottom w:val="nil"/>
            </w:tcBorders>
          </w:tcPr>
          <w:p w14:paraId="150EB17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7C86B263" w14:textId="77777777" w:rsidTr="009E3ADF">
        <w:trPr>
          <w:trHeight w:val="196"/>
        </w:trPr>
        <w:tc>
          <w:tcPr>
            <w:tcW w:w="995" w:type="dxa"/>
            <w:tcBorders>
              <w:bottom w:val="nil"/>
            </w:tcBorders>
          </w:tcPr>
          <w:p w14:paraId="78A373D0" w14:textId="77FFE789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0</w:t>
            </w:r>
            <w:r w:rsidR="007544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-13</w:t>
            </w:r>
          </w:p>
        </w:tc>
        <w:tc>
          <w:tcPr>
            <w:tcW w:w="5375" w:type="dxa"/>
            <w:tcBorders>
              <w:bottom w:val="nil"/>
            </w:tcBorders>
          </w:tcPr>
          <w:p w14:paraId="319EEC0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Копии отчетов окружной избирательной комиссии и УИК о поступлении и расходовании средств областного бюджета Ленинградской области, выделенных избирательным комиссиям на подготовку и проведение выборов</w:t>
            </w:r>
          </w:p>
        </w:tc>
        <w:tc>
          <w:tcPr>
            <w:tcW w:w="1843" w:type="dxa"/>
            <w:tcBorders>
              <w:bottom w:val="nil"/>
            </w:tcBorders>
          </w:tcPr>
          <w:p w14:paraId="38D1669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Не менее 6 лет со дня официального опубликования результатов выборов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7.6 п. 7 ПХ ИКЛО от</w:t>
            </w:r>
          </w:p>
          <w:p w14:paraId="5459827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  <w:tcBorders>
              <w:bottom w:val="nil"/>
            </w:tcBorders>
          </w:tcPr>
          <w:p w14:paraId="08EF511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  <w:p w14:paraId="6005F5B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5FAFF63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4FA03A8A" w14:textId="77777777" w:rsidTr="009E3ADF">
        <w:trPr>
          <w:trHeight w:val="196"/>
        </w:trPr>
        <w:tc>
          <w:tcPr>
            <w:tcW w:w="995" w:type="dxa"/>
          </w:tcPr>
          <w:p w14:paraId="5676888F" w14:textId="6F2F28C9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0</w:t>
            </w:r>
            <w:r w:rsidR="007544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-14</w:t>
            </w:r>
          </w:p>
        </w:tc>
        <w:tc>
          <w:tcPr>
            <w:tcW w:w="5375" w:type="dxa"/>
          </w:tcPr>
          <w:p w14:paraId="1C61B4E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Первичные финансовые документы к итоговым отчетам кандидатов </w:t>
            </w:r>
          </w:p>
        </w:tc>
        <w:tc>
          <w:tcPr>
            <w:tcW w:w="1843" w:type="dxa"/>
          </w:tcPr>
          <w:p w14:paraId="6B65214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Не менее 5 лет со дня официального опубликования результатов выборов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8.3 п. 8 ПХ ИКЛО от</w:t>
            </w:r>
          </w:p>
          <w:p w14:paraId="21B9D50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</w:tcPr>
          <w:p w14:paraId="712EC86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  <w:p w14:paraId="2ACB2D9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45216742" w14:textId="77777777" w:rsidTr="009E3ADF">
        <w:trPr>
          <w:trHeight w:val="196"/>
        </w:trPr>
        <w:tc>
          <w:tcPr>
            <w:tcW w:w="995" w:type="dxa"/>
          </w:tcPr>
          <w:p w14:paraId="50F2ADAD" w14:textId="51C04BDE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</w:t>
            </w:r>
            <w:r w:rsidR="007544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-15 </w:t>
            </w:r>
          </w:p>
        </w:tc>
        <w:tc>
          <w:tcPr>
            <w:tcW w:w="5375" w:type="dxa"/>
          </w:tcPr>
          <w:p w14:paraId="08FDB51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Акты окружной избирательной комиссии и УИК о получении, использовании и погашении избирательных бюллетеней</w:t>
            </w:r>
          </w:p>
        </w:tc>
        <w:tc>
          <w:tcPr>
            <w:tcW w:w="1843" w:type="dxa"/>
          </w:tcPr>
          <w:p w14:paraId="081A0FA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Не менее 5 лет со дня официального опубликования результатов выборов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8.4 п. 8 ПХ ИКЛО от</w:t>
            </w:r>
          </w:p>
          <w:p w14:paraId="6AD62AC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28 декабря 2021 года № 186/1268</w:t>
            </w:r>
          </w:p>
          <w:p w14:paraId="3534740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3854191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268" w:type="dxa"/>
          </w:tcPr>
          <w:p w14:paraId="0D5289E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 xml:space="preserve"> </w:t>
            </w:r>
          </w:p>
          <w:p w14:paraId="3282206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7876B83C" w14:textId="77777777" w:rsidTr="009E3ADF">
        <w:trPr>
          <w:trHeight w:val="196"/>
        </w:trPr>
        <w:tc>
          <w:tcPr>
            <w:tcW w:w="995" w:type="dxa"/>
          </w:tcPr>
          <w:p w14:paraId="2D831B08" w14:textId="72C7B263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0</w:t>
            </w:r>
            <w:r w:rsidR="007544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-16</w:t>
            </w:r>
          </w:p>
        </w:tc>
        <w:tc>
          <w:tcPr>
            <w:tcW w:w="5375" w:type="dxa"/>
          </w:tcPr>
          <w:p w14:paraId="19B0C36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Разрешение на открытие специального избирательного счета кандидату и уведомление об открытии специального избирательного счета  </w:t>
            </w:r>
          </w:p>
        </w:tc>
        <w:tc>
          <w:tcPr>
            <w:tcW w:w="1843" w:type="dxa"/>
          </w:tcPr>
          <w:p w14:paraId="2D44CA1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Не менее 5 лет со дня официального опубликования результатов выборов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8.5 п. 8 ПХ ИКЛО от</w:t>
            </w:r>
          </w:p>
          <w:p w14:paraId="4309AA6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</w:tcPr>
          <w:p w14:paraId="64D9EC6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  <w:p w14:paraId="175023B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6F0E2F58" w14:textId="77777777" w:rsidTr="009E3ADF">
        <w:trPr>
          <w:trHeight w:val="196"/>
        </w:trPr>
        <w:tc>
          <w:tcPr>
            <w:tcW w:w="995" w:type="dxa"/>
          </w:tcPr>
          <w:p w14:paraId="7D86BBB2" w14:textId="6D5D2F14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0</w:t>
            </w:r>
            <w:r w:rsidR="007544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-17</w:t>
            </w:r>
          </w:p>
        </w:tc>
        <w:tc>
          <w:tcPr>
            <w:tcW w:w="5375" w:type="dxa"/>
          </w:tcPr>
          <w:p w14:paraId="34DB9D1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Уведомления кандидатов об изготовлении агитационных материалов</w:t>
            </w:r>
          </w:p>
        </w:tc>
        <w:tc>
          <w:tcPr>
            <w:tcW w:w="1843" w:type="dxa"/>
          </w:tcPr>
          <w:p w14:paraId="6825635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Не менее 5 лет со дня официального опубликования результатов выборов </w:t>
            </w:r>
            <w:proofErr w:type="spell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п.п</w:t>
            </w:r>
            <w:proofErr w:type="spell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. 8.6 п. 8 ПХ ИКЛО от</w:t>
            </w:r>
          </w:p>
          <w:p w14:paraId="7D60524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</w:tcPr>
          <w:p w14:paraId="7342241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  <w:p w14:paraId="4B6EA71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1A7CCD4B" w14:textId="77777777" w:rsidTr="009E3ADF">
        <w:trPr>
          <w:trHeight w:val="196"/>
        </w:trPr>
        <w:tc>
          <w:tcPr>
            <w:tcW w:w="995" w:type="dxa"/>
          </w:tcPr>
          <w:p w14:paraId="0E3B3011" w14:textId="07A8B9BF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0</w:t>
            </w:r>
            <w:r w:rsidR="007544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-20</w:t>
            </w:r>
          </w:p>
        </w:tc>
        <w:tc>
          <w:tcPr>
            <w:tcW w:w="5375" w:type="dxa"/>
          </w:tcPr>
          <w:p w14:paraId="0FAFC1A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Ведомости передачи избирательных бюллетеней членам УИК для выдачи их избирателям в помещении для голосования;</w:t>
            </w:r>
          </w:p>
          <w:p w14:paraId="64A44C4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опечатанные (погашенные) избирательные бюллетени;</w:t>
            </w:r>
          </w:p>
          <w:p w14:paraId="0E1007C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заявления избирателей о включении избирателя в список избирателей по месту нахождения;</w:t>
            </w:r>
          </w:p>
          <w:p w14:paraId="1806528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заявления избирателей об аннулировании включения избирателя </w:t>
            </w: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br/>
              <w:t>в список избирателей по месту нахождения;</w:t>
            </w:r>
          </w:p>
          <w:p w14:paraId="4598CF9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журнал регистрации заявлений избирателей о включении в список избирателей по месту нахождения;</w:t>
            </w:r>
          </w:p>
          <w:p w14:paraId="1260F02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заявления избирателей о включении избирателя в список избирателей по месту жительства;</w:t>
            </w:r>
          </w:p>
          <w:p w14:paraId="2BEA04A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списки избирателей с документами уполномоченных органов, а также личными письменными заявлениями граждан, поступившими в участковые избирательные комиссии в период уточнения списков избирателей; </w:t>
            </w:r>
          </w:p>
          <w:p w14:paraId="4BC03CA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реестр избирателей, подлежащих исключению из списка избирателей по месту жительства;</w:t>
            </w:r>
          </w:p>
          <w:p w14:paraId="28E393E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реестр избирателей, подавших неучтенные заявления о включении в список избирателей по месту нахождения;</w:t>
            </w:r>
          </w:p>
          <w:p w14:paraId="3DAEF35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реестр (выписка из реестра) заявлений (устных обращений) о голосовании вне помещения для голосования;</w:t>
            </w:r>
          </w:p>
          <w:p w14:paraId="7BB94CC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заявления избирателей о включении в список избирателей в месте временного пребывания;</w:t>
            </w:r>
          </w:p>
          <w:p w14:paraId="0EC467A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заявления (обращения) избирателей о предоставлении возможности проголосовать вне помещения для голосования;</w:t>
            </w:r>
          </w:p>
          <w:p w14:paraId="1FC881C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ведомости передачи избирательных бюллетеней членам участковых избирательных комиссий при проведении голосования вне помещения для голосования;</w:t>
            </w:r>
          </w:p>
          <w:p w14:paraId="6A28680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акты о проведении голосования вне помещения для голосования;</w:t>
            </w:r>
          </w:p>
          <w:p w14:paraId="2B2C4E4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увеличенные формы протоколов окружных и участковых избирательных комиссий об итогах голосования;</w:t>
            </w:r>
          </w:p>
          <w:p w14:paraId="5DC3E34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документы, связанные с порядком использования (тестирования) КОИБ, предусмотренные Инструкцией о порядке использования технических средств подсчета голосов – комплексов обработки избирательных бюллетеней 2010 на выборах и референдумах, проводимых в Российской Федерации, утвержденной постановлением ЦИК России от 6 июля 2011 года № 19/2-4-6, и Инструкцией о порядке использования технических средств подсчета голосов – комплексов обработки избирательных бюллетеней 2017 на выборах и референдумах, проводимых в Российской Федерации, утвержденной постановлением ЦИК России от 8 февраля 2018 года № 139/1148-7;</w:t>
            </w:r>
          </w:p>
          <w:p w14:paraId="3EF3847F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ведомость применения средств видеонаблюдения в помещении для голосования (в случае применения);</w:t>
            </w:r>
          </w:p>
          <w:p w14:paraId="1F2EC43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увеличенные формы сводных таблиц об итогах голосования;</w:t>
            </w:r>
          </w:p>
          <w:p w14:paraId="602A682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акты о превышении числа избирательных бюллетеней, извлеченных из сейф-пакета, над числом бюллетеней, указанным в акте о проведении голосования;</w:t>
            </w:r>
          </w:p>
          <w:p w14:paraId="55EA181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 w:bidi="ru-RU"/>
                <w14:ligatures w14:val="none"/>
              </w:rPr>
              <w:t>акты о проведении голосования с использованием стационарного или переносного ящика для голосования и сейф-пакета;</w:t>
            </w:r>
          </w:p>
          <w:p w14:paraId="10AA796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акты о повреждении или иных нарушениях целостности (идентичности) сейф-пакета или индикаторной ленты (при наличии)</w:t>
            </w:r>
          </w:p>
        </w:tc>
        <w:tc>
          <w:tcPr>
            <w:tcW w:w="1843" w:type="dxa"/>
          </w:tcPr>
          <w:p w14:paraId="7701335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В течение 1 года со дня официального опубликования результатов выборов</w:t>
            </w:r>
          </w:p>
          <w:p w14:paraId="041BB4A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 9 ПХ ИКЛО от</w:t>
            </w:r>
          </w:p>
          <w:p w14:paraId="35ED292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28 декабря 2021 года № 186/1268</w:t>
            </w:r>
          </w:p>
        </w:tc>
        <w:tc>
          <w:tcPr>
            <w:tcW w:w="2268" w:type="dxa"/>
          </w:tcPr>
          <w:p w14:paraId="664FAA0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В случае рассмотрения в суде жалобы на решение избирательной комиссии об итогах голосования, о результатах выборов, возбуждения уголовных дел, связанных с нарушением избирательных прав граждан, сроки хранения соответствующей избирательной документации продлеваются до вступления в законную силу решения суда либо прекращения дела в соответствии с законом </w:t>
            </w:r>
          </w:p>
          <w:p w14:paraId="1939F27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            </w:t>
            </w:r>
          </w:p>
          <w:p w14:paraId="5F17434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1C76CE" w:rsidRPr="001C76CE" w14:paraId="443CB373" w14:textId="77777777" w:rsidTr="009E3ADF">
        <w:trPr>
          <w:trHeight w:val="196"/>
        </w:trPr>
        <w:tc>
          <w:tcPr>
            <w:tcW w:w="995" w:type="dxa"/>
          </w:tcPr>
          <w:p w14:paraId="40DC6933" w14:textId="34F26BE6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0</w:t>
            </w:r>
            <w:r w:rsidR="007544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4</w:t>
            </w: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-21</w:t>
            </w:r>
          </w:p>
        </w:tc>
        <w:tc>
          <w:tcPr>
            <w:tcW w:w="5375" w:type="dxa"/>
          </w:tcPr>
          <w:p w14:paraId="62BC90C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Подписные листы с подписями избирателей, собранными в поддержку кандидатов, протоколы об итогах сбора подписей избирателей и об итогах проверки подписных листов с подписями избирателей, собранными в поддержку кандидатов, списки лиц, осуществлявших сбор подписей избирателей</w:t>
            </w:r>
          </w:p>
        </w:tc>
        <w:tc>
          <w:tcPr>
            <w:tcW w:w="1843" w:type="dxa"/>
          </w:tcPr>
          <w:p w14:paraId="770B3EE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  В течение 1 года со дня официального опубликования результатов выборов</w:t>
            </w:r>
          </w:p>
          <w:p w14:paraId="0578A2C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п. 10 ПХ ИКЛО от</w:t>
            </w:r>
          </w:p>
          <w:p w14:paraId="000A2A3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>28 декабря 2021 года № 186/1268</w:t>
            </w:r>
          </w:p>
          <w:p w14:paraId="2102BCC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0111D42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240393F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3850110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72A9CB3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76E4D4D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268" w:type="dxa"/>
          </w:tcPr>
          <w:p w14:paraId="43C6253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lastRenderedPageBreak/>
              <w:t xml:space="preserve">  </w:t>
            </w:r>
            <w:r w:rsidRPr="001C76C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  <w:p w14:paraId="238F1C4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bookmarkEnd w:id="10"/>
    </w:tbl>
    <w:p w14:paraId="6F3E599E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4600F7BC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2E2CD285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08950F63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25EA8870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31810489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3D97B910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00A3649F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ru-RU"/>
          <w14:ligatures w14:val="none"/>
        </w:rPr>
        <w:t>Итоговая запись о категориях и количестве дел, заведенных в 20_____ году,</w:t>
      </w:r>
    </w:p>
    <w:p w14:paraId="1757D805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ru-RU"/>
          <w14:ligatures w14:val="none"/>
        </w:rPr>
        <w:t>в территориальной избирательной комиссии Гатчинского муниципального округа</w:t>
      </w:r>
    </w:p>
    <w:p w14:paraId="2006EA65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ru-RU"/>
          <w14:ligatures w14:val="none"/>
        </w:rPr>
        <w:t>Ленинградской области:</w:t>
      </w:r>
    </w:p>
    <w:p w14:paraId="445AFAF9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ru-RU"/>
          <w14:ligatures w14:val="none"/>
        </w:rPr>
      </w:pPr>
    </w:p>
    <w:p w14:paraId="715AEF38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9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3"/>
        <w:gridCol w:w="2393"/>
        <w:gridCol w:w="2393"/>
        <w:gridCol w:w="2393"/>
      </w:tblGrid>
      <w:tr w:rsidR="001C76CE" w:rsidRPr="001C76CE" w14:paraId="302F0ABD" w14:textId="77777777" w:rsidTr="009E3ADF">
        <w:trPr>
          <w:cantSplit/>
        </w:trPr>
        <w:tc>
          <w:tcPr>
            <w:tcW w:w="2393" w:type="dxa"/>
          </w:tcPr>
          <w:p w14:paraId="489827E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срокам хранения</w:t>
            </w:r>
          </w:p>
        </w:tc>
        <w:tc>
          <w:tcPr>
            <w:tcW w:w="2393" w:type="dxa"/>
          </w:tcPr>
          <w:p w14:paraId="103F02B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4786" w:type="dxa"/>
            <w:gridSpan w:val="2"/>
          </w:tcPr>
          <w:p w14:paraId="5C57D26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том числе:</w:t>
            </w:r>
          </w:p>
        </w:tc>
      </w:tr>
      <w:tr w:rsidR="001C76CE" w:rsidRPr="001C76CE" w14:paraId="7A9791A5" w14:textId="77777777" w:rsidTr="009E3ADF">
        <w:trPr>
          <w:cantSplit/>
        </w:trPr>
        <w:tc>
          <w:tcPr>
            <w:tcW w:w="2393" w:type="dxa"/>
          </w:tcPr>
          <w:p w14:paraId="17BBC84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93" w:type="dxa"/>
          </w:tcPr>
          <w:p w14:paraId="19FF40E9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93" w:type="dxa"/>
          </w:tcPr>
          <w:p w14:paraId="7069DA7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переходящих</w:t>
            </w:r>
          </w:p>
        </w:tc>
        <w:tc>
          <w:tcPr>
            <w:tcW w:w="2393" w:type="dxa"/>
          </w:tcPr>
          <w:p w14:paraId="27EE4346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отметкой «ЭК»</w:t>
            </w:r>
          </w:p>
        </w:tc>
      </w:tr>
      <w:tr w:rsidR="001C76CE" w:rsidRPr="001C76CE" w14:paraId="2F1120A0" w14:textId="77777777" w:rsidTr="009E3ADF">
        <w:tc>
          <w:tcPr>
            <w:tcW w:w="2393" w:type="dxa"/>
          </w:tcPr>
          <w:p w14:paraId="23BB502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93" w:type="dxa"/>
          </w:tcPr>
          <w:p w14:paraId="63FE4FD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393" w:type="dxa"/>
          </w:tcPr>
          <w:p w14:paraId="2E48DD7E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93" w:type="dxa"/>
          </w:tcPr>
          <w:p w14:paraId="3C65F91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1C76CE" w:rsidRPr="001C76CE" w14:paraId="15CCFB21" w14:textId="77777777" w:rsidTr="009E3ADF">
        <w:tc>
          <w:tcPr>
            <w:tcW w:w="2393" w:type="dxa"/>
          </w:tcPr>
          <w:p w14:paraId="3F1D61FB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постоянного</w:t>
            </w:r>
          </w:p>
          <w:p w14:paraId="6544BB7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93" w:type="dxa"/>
          </w:tcPr>
          <w:p w14:paraId="18D7AF0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93" w:type="dxa"/>
          </w:tcPr>
          <w:p w14:paraId="256346C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93" w:type="dxa"/>
          </w:tcPr>
          <w:p w14:paraId="6C9E73C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76CE" w:rsidRPr="001C76CE" w14:paraId="0A836521" w14:textId="77777777" w:rsidTr="009E3ADF">
        <w:tc>
          <w:tcPr>
            <w:tcW w:w="2393" w:type="dxa"/>
          </w:tcPr>
          <w:p w14:paraId="73CAE672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временного</w:t>
            </w:r>
          </w:p>
          <w:p w14:paraId="49F78BD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93" w:type="dxa"/>
          </w:tcPr>
          <w:p w14:paraId="38BD7F38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93" w:type="dxa"/>
          </w:tcPr>
          <w:p w14:paraId="58C64A54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93" w:type="dxa"/>
          </w:tcPr>
          <w:p w14:paraId="4A1E613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76CE" w:rsidRPr="001C76CE" w14:paraId="1F1522CB" w14:textId="77777777" w:rsidTr="009E3ADF">
        <w:tc>
          <w:tcPr>
            <w:tcW w:w="2393" w:type="dxa"/>
          </w:tcPr>
          <w:p w14:paraId="6DCB4BAC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  <w:p w14:paraId="2B22F78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93" w:type="dxa"/>
          </w:tcPr>
          <w:p w14:paraId="777EBB3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93" w:type="dxa"/>
          </w:tcPr>
          <w:p w14:paraId="53E08677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93" w:type="dxa"/>
          </w:tcPr>
          <w:p w14:paraId="679375A5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8E49626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60DF76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69796C" w14:textId="0F74A603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  <w:r w:rsidRPr="001C76C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 w:bidi="ru-RU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910E8" wp14:editId="21AD4674">
                <wp:simplePos x="0" y="0"/>
                <wp:positionH relativeFrom="page">
                  <wp:posOffset>6269355</wp:posOffset>
                </wp:positionH>
                <wp:positionV relativeFrom="paragraph">
                  <wp:posOffset>165100</wp:posOffset>
                </wp:positionV>
                <wp:extent cx="1021080" cy="215265"/>
                <wp:effectExtent l="0" t="0" r="0" b="0"/>
                <wp:wrapSquare wrapText="bothSides"/>
                <wp:docPr id="1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108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FA6C9E" w14:textId="77777777" w:rsidR="001C76CE" w:rsidRDefault="001C76CE" w:rsidP="001C76CE">
                            <w:pPr>
                              <w:pStyle w:val="22"/>
                              <w:shd w:val="clear" w:color="auto" w:fill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А.В.Журавлева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910E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93.65pt;margin-top:13pt;width:80.4pt;height: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" filled="f" stroked="f">
                <v:textbox style="mso-fit-shape-to-text:t" inset="0,0,0,0">
                  <w:txbxContent>
                    <w:p w14:paraId="7FFA6C9E" w14:textId="77777777" w:rsidR="001C76CE" w:rsidRDefault="001C76CE" w:rsidP="001C76CE">
                      <w:pPr>
                        <w:pStyle w:val="22"/>
                        <w:shd w:val="clear" w:color="auto" w:fill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А.В.Журавлева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C76CE"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  <w:t>Секретарь территориальной избирательной комиссии</w:t>
      </w:r>
    </w:p>
    <w:p w14:paraId="10640FFC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69C5F1AA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69D4ECA8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2887EA6F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01397267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13E6973D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1044AD05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p w14:paraId="35AE5E17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 w:bidi="ru-RU"/>
          <w14:ligatures w14:val="non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42"/>
        <w:gridCol w:w="3828"/>
      </w:tblGrid>
      <w:tr w:rsidR="001C76CE" w:rsidRPr="001C76CE" w14:paraId="08A25CD1" w14:textId="77777777" w:rsidTr="009E3ADF">
        <w:trPr>
          <w:cantSplit/>
          <w:jc w:val="center"/>
        </w:trPr>
        <w:tc>
          <w:tcPr>
            <w:tcW w:w="5742" w:type="dxa"/>
          </w:tcPr>
          <w:p w14:paraId="7D5C5C33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СОГЛАСОВАНО</w:t>
            </w:r>
          </w:p>
          <w:p w14:paraId="5B4A0FC1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  <w:p w14:paraId="434B4970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Протокол ЭК при ТИК</w:t>
            </w:r>
          </w:p>
          <w:p w14:paraId="3A4D1DDD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Гатчинского муниципального органа</w:t>
            </w:r>
          </w:p>
          <w:p w14:paraId="3B7F6866" w14:textId="25382C1B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proofErr w:type="gramStart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от  </w:t>
            </w:r>
            <w:r w:rsidR="00F903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09.12.2025</w:t>
            </w:r>
            <w:proofErr w:type="gramEnd"/>
            <w:r w:rsidRPr="001C76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 № 2</w:t>
            </w:r>
          </w:p>
          <w:p w14:paraId="21D4E4FA" w14:textId="77777777" w:rsidR="001C76CE" w:rsidRPr="001C76CE" w:rsidRDefault="001C76CE" w:rsidP="001C7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3828" w:type="dxa"/>
          </w:tcPr>
          <w:p w14:paraId="66F125CC" w14:textId="2AB58B29" w:rsidR="00F903C6" w:rsidRPr="00F903C6" w:rsidRDefault="00510DF2" w:rsidP="00F90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СОГЛАСОВАНО</w:t>
            </w:r>
          </w:p>
          <w:p w14:paraId="4C43DF6C" w14:textId="77777777" w:rsidR="00F903C6" w:rsidRPr="00F903C6" w:rsidRDefault="00F903C6" w:rsidP="00F903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F903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Экспертно-проверочной комиссией Архивного управления Ленинградской области от </w:t>
            </w:r>
          </w:p>
          <w:p w14:paraId="5D9DC52E" w14:textId="62DF03AE" w:rsidR="001C76CE" w:rsidRPr="001C76CE" w:rsidRDefault="00F903C6" w:rsidP="00F903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F903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  <w14:ligatures w14:val="none"/>
              </w:rPr>
              <w:t>27.03. 2025 года № 3</w:t>
            </w:r>
          </w:p>
        </w:tc>
      </w:tr>
    </w:tbl>
    <w:p w14:paraId="57CF6F01" w14:textId="77777777" w:rsidR="001C76CE" w:rsidRPr="001C76CE" w:rsidRDefault="001C76CE" w:rsidP="001C7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 w:bidi="ru-RU"/>
          <w14:ligatures w14:val="none"/>
        </w:rPr>
      </w:pPr>
    </w:p>
    <w:p w14:paraId="2E78E542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FFE6F2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4BC72D" w14:textId="77777777" w:rsidR="002736CA" w:rsidRPr="001C76CE" w:rsidRDefault="002736CA" w:rsidP="002736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10D2A3" w14:textId="77777777" w:rsidR="00AA5C26" w:rsidRPr="001C76CE" w:rsidRDefault="00AA5C26">
      <w:pPr>
        <w:rPr>
          <w:rFonts w:ascii="Times New Roman" w:hAnsi="Times New Roman" w:cs="Times New Roman"/>
          <w:sz w:val="24"/>
          <w:szCs w:val="24"/>
        </w:rPr>
      </w:pPr>
    </w:p>
    <w:sectPr w:rsidR="00AA5C26" w:rsidRPr="001C76CE" w:rsidSect="00C97B06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0542" w14:textId="77777777" w:rsidR="0093133D" w:rsidRDefault="0093133D" w:rsidP="002E6C54">
      <w:pPr>
        <w:spacing w:after="0" w:line="240" w:lineRule="auto"/>
      </w:pPr>
      <w:r>
        <w:separator/>
      </w:r>
    </w:p>
  </w:endnote>
  <w:endnote w:type="continuationSeparator" w:id="0">
    <w:p w14:paraId="74F36064" w14:textId="77777777" w:rsidR="0093133D" w:rsidRDefault="0093133D" w:rsidP="002E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4D45" w14:textId="77777777" w:rsidR="00C97B06" w:rsidRDefault="00C97B06">
    <w:pPr>
      <w:pStyle w:val="a5"/>
      <w:jc w:val="right"/>
    </w:pPr>
  </w:p>
  <w:sdt>
    <w:sdtPr>
      <w:id w:val="-1080138285"/>
      <w:docPartObj>
        <w:docPartGallery w:val="Page Numbers (Bottom of Page)"/>
        <w:docPartUnique/>
      </w:docPartObj>
    </w:sdtPr>
    <w:sdtContent>
      <w:p w14:paraId="28A0CD71" w14:textId="53FBF70B" w:rsidR="00C97B06" w:rsidRDefault="00C97B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484DB" w14:textId="77777777" w:rsidR="0080567B" w:rsidRDefault="008056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2EE51" w14:textId="77777777" w:rsidR="0093133D" w:rsidRDefault="0093133D" w:rsidP="002E6C54">
      <w:pPr>
        <w:spacing w:after="0" w:line="240" w:lineRule="auto"/>
      </w:pPr>
      <w:r>
        <w:separator/>
      </w:r>
    </w:p>
  </w:footnote>
  <w:footnote w:type="continuationSeparator" w:id="0">
    <w:p w14:paraId="4570036D" w14:textId="77777777" w:rsidR="0093133D" w:rsidRDefault="0093133D" w:rsidP="002E6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A0D"/>
    <w:multiLevelType w:val="multilevel"/>
    <w:tmpl w:val="69964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6B2F63"/>
    <w:multiLevelType w:val="multilevel"/>
    <w:tmpl w:val="3F2E1D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C05C71"/>
    <w:multiLevelType w:val="hybridMultilevel"/>
    <w:tmpl w:val="643E3A7A"/>
    <w:lvl w:ilvl="0" w:tplc="6A0A6B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20E2F89"/>
    <w:multiLevelType w:val="multilevel"/>
    <w:tmpl w:val="B1CEA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6C27C2"/>
    <w:multiLevelType w:val="hybridMultilevel"/>
    <w:tmpl w:val="F3AA6BB0"/>
    <w:lvl w:ilvl="0" w:tplc="ADBC9F6A">
      <w:start w:val="1"/>
      <w:numFmt w:val="decimal"/>
      <w:lvlText w:val="(%1)"/>
      <w:lvlJc w:val="left"/>
      <w:pPr>
        <w:ind w:left="785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120FC6"/>
    <w:multiLevelType w:val="multilevel"/>
    <w:tmpl w:val="A5120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575C8F"/>
    <w:multiLevelType w:val="multilevel"/>
    <w:tmpl w:val="4EBAC9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1B409E"/>
    <w:multiLevelType w:val="hybridMultilevel"/>
    <w:tmpl w:val="F1A4DB5C"/>
    <w:lvl w:ilvl="0" w:tplc="6D46AAA4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 w16cid:durableId="1454908732">
    <w:abstractNumId w:val="5"/>
  </w:num>
  <w:num w:numId="2" w16cid:durableId="440145709">
    <w:abstractNumId w:val="6"/>
  </w:num>
  <w:num w:numId="3" w16cid:durableId="778065829">
    <w:abstractNumId w:val="0"/>
  </w:num>
  <w:num w:numId="4" w16cid:durableId="28146701">
    <w:abstractNumId w:val="1"/>
  </w:num>
  <w:num w:numId="5" w16cid:durableId="723598695">
    <w:abstractNumId w:val="3"/>
  </w:num>
  <w:num w:numId="6" w16cid:durableId="16837007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3716606">
    <w:abstractNumId w:val="4"/>
  </w:num>
  <w:num w:numId="8" w16cid:durableId="390275933">
    <w:abstractNumId w:val="2"/>
  </w:num>
  <w:num w:numId="9" w16cid:durableId="1916431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48"/>
    <w:rsid w:val="000B1ABC"/>
    <w:rsid w:val="000B7A5E"/>
    <w:rsid w:val="000F3D61"/>
    <w:rsid w:val="001240DB"/>
    <w:rsid w:val="00157896"/>
    <w:rsid w:val="0018348A"/>
    <w:rsid w:val="001C76CE"/>
    <w:rsid w:val="00265F03"/>
    <w:rsid w:val="002736CA"/>
    <w:rsid w:val="002A4ADC"/>
    <w:rsid w:val="002E6C54"/>
    <w:rsid w:val="0034239E"/>
    <w:rsid w:val="00416F19"/>
    <w:rsid w:val="00510DF2"/>
    <w:rsid w:val="00536AB4"/>
    <w:rsid w:val="0054507E"/>
    <w:rsid w:val="00565E20"/>
    <w:rsid w:val="006D3F48"/>
    <w:rsid w:val="0075440B"/>
    <w:rsid w:val="0080567B"/>
    <w:rsid w:val="0093133D"/>
    <w:rsid w:val="009D05A5"/>
    <w:rsid w:val="00AA5C26"/>
    <w:rsid w:val="00B179F1"/>
    <w:rsid w:val="00B76DDD"/>
    <w:rsid w:val="00C97B06"/>
    <w:rsid w:val="00CD1B4E"/>
    <w:rsid w:val="00D1201B"/>
    <w:rsid w:val="00D65606"/>
    <w:rsid w:val="00E8053C"/>
    <w:rsid w:val="00F615A0"/>
    <w:rsid w:val="00F9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A7279"/>
  <w15:chartTrackingRefBased/>
  <w15:docId w15:val="{BED0086B-C1C0-4FFF-A2CC-89734145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76C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="Times New Roman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C76C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1C76CE"/>
    <w:pPr>
      <w:keepNext/>
      <w:spacing w:after="0" w:line="240" w:lineRule="auto"/>
      <w:ind w:right="-908" w:hanging="1134"/>
      <w:outlineLvl w:val="2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6C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6CE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caps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C54"/>
  </w:style>
  <w:style w:type="paragraph" w:styleId="a5">
    <w:name w:val="footer"/>
    <w:basedOn w:val="a"/>
    <w:link w:val="a6"/>
    <w:uiPriority w:val="99"/>
    <w:unhideWhenUsed/>
    <w:rsid w:val="002E6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6C54"/>
  </w:style>
  <w:style w:type="character" w:customStyle="1" w:styleId="10">
    <w:name w:val="Заголовок 1 Знак"/>
    <w:basedOn w:val="a0"/>
    <w:link w:val="1"/>
    <w:uiPriority w:val="9"/>
    <w:rsid w:val="001C76CE"/>
    <w:rPr>
      <w:rFonts w:asciiTheme="majorHAnsi" w:eastAsiaTheme="majorEastAsia" w:hAnsiTheme="majorHAnsi" w:cs="Times New Roman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C76CE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C76CE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C76CE"/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C76CE"/>
    <w:rPr>
      <w:rFonts w:ascii="Times New Roman" w:eastAsia="Times New Roman" w:hAnsi="Times New Roman" w:cs="Times New Roman"/>
      <w:caps/>
      <w:kern w:val="0"/>
      <w:sz w:val="24"/>
      <w:szCs w:val="20"/>
      <w:lang w:eastAsia="ru-RU"/>
      <w14:ligatures w14:val="none"/>
    </w:rPr>
  </w:style>
  <w:style w:type="character" w:customStyle="1" w:styleId="a7">
    <w:name w:val="Основной текст_"/>
    <w:basedOn w:val="a0"/>
    <w:link w:val="11"/>
    <w:rsid w:val="001C76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1C76CE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a0"/>
    <w:link w:val="22"/>
    <w:rsid w:val="001C76CE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C76CE"/>
    <w:pPr>
      <w:widowControl w:val="0"/>
      <w:shd w:val="clear" w:color="auto" w:fill="FFFFFF"/>
      <w:spacing w:after="0" w:line="295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12">
    <w:name w:val="Заголовок №1_"/>
    <w:basedOn w:val="a0"/>
    <w:link w:val="13"/>
    <w:rsid w:val="001C76C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1C76CE"/>
    <w:pPr>
      <w:widowControl w:val="0"/>
      <w:shd w:val="clear" w:color="auto" w:fill="FFFFFF"/>
      <w:spacing w:after="110" w:line="240" w:lineRule="auto"/>
      <w:ind w:left="720" w:firstLine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Оглавление_"/>
    <w:basedOn w:val="a0"/>
    <w:link w:val="a9"/>
    <w:rsid w:val="001C76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9">
    <w:name w:val="Оглавление"/>
    <w:basedOn w:val="a"/>
    <w:link w:val="a8"/>
    <w:rsid w:val="001C76CE"/>
    <w:pPr>
      <w:widowControl w:val="0"/>
      <w:shd w:val="clear" w:color="auto" w:fill="FFFFFF"/>
      <w:spacing w:after="32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rsid w:val="001C76C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C76CE"/>
    <w:pPr>
      <w:widowControl w:val="0"/>
      <w:shd w:val="clear" w:color="auto" w:fill="FFFFFF"/>
      <w:spacing w:after="380" w:line="240" w:lineRule="auto"/>
      <w:ind w:left="766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a">
    <w:name w:val="Другое_"/>
    <w:basedOn w:val="a0"/>
    <w:link w:val="ab"/>
    <w:rsid w:val="001C76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rsid w:val="001C76CE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ac">
    <w:name w:val="Подпись к таблице_"/>
    <w:basedOn w:val="a0"/>
    <w:link w:val="ad"/>
    <w:rsid w:val="001C76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1C76CE"/>
    <w:pPr>
      <w:widowControl w:val="0"/>
      <w:shd w:val="clear" w:color="auto" w:fill="FFFFFF"/>
      <w:spacing w:after="3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e">
    <w:name w:val="Hyperlink"/>
    <w:basedOn w:val="a0"/>
    <w:uiPriority w:val="99"/>
    <w:unhideWhenUsed/>
    <w:rsid w:val="001C76CE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C76CE"/>
    <w:rPr>
      <w:color w:val="605E5C"/>
      <w:shd w:val="clear" w:color="auto" w:fill="E1DFDD"/>
    </w:rPr>
  </w:style>
  <w:style w:type="character" w:customStyle="1" w:styleId="15">
    <w:name w:val="Верхний колонтитул Знак1"/>
    <w:basedOn w:val="a0"/>
    <w:uiPriority w:val="99"/>
    <w:semiHidden/>
    <w:rsid w:val="001C76CE"/>
    <w:rPr>
      <w:color w:val="000000"/>
    </w:rPr>
  </w:style>
  <w:style w:type="character" w:customStyle="1" w:styleId="16">
    <w:name w:val="Нижний колонтитул Знак1"/>
    <w:basedOn w:val="a0"/>
    <w:uiPriority w:val="99"/>
    <w:semiHidden/>
    <w:rsid w:val="001C76CE"/>
    <w:rPr>
      <w:color w:val="000000"/>
    </w:rPr>
  </w:style>
  <w:style w:type="character" w:customStyle="1" w:styleId="af">
    <w:name w:val="Основной текст Знак"/>
    <w:basedOn w:val="a0"/>
    <w:link w:val="af0"/>
    <w:uiPriority w:val="99"/>
    <w:locked/>
    <w:rsid w:val="001C76CE"/>
    <w:rPr>
      <w:rFonts w:ascii="Times New Roman" w:hAnsi="Times New Roman" w:cs="Times New Roman"/>
    </w:rPr>
  </w:style>
  <w:style w:type="paragraph" w:styleId="af0">
    <w:name w:val="Body Text"/>
    <w:basedOn w:val="a"/>
    <w:link w:val="af"/>
    <w:uiPriority w:val="99"/>
    <w:unhideWhenUsed/>
    <w:rsid w:val="001C76CE"/>
    <w:pPr>
      <w:spacing w:after="120" w:line="240" w:lineRule="auto"/>
    </w:pPr>
    <w:rPr>
      <w:rFonts w:ascii="Times New Roman" w:hAnsi="Times New Roman" w:cs="Times New Roman"/>
    </w:rPr>
  </w:style>
  <w:style w:type="character" w:customStyle="1" w:styleId="17">
    <w:name w:val="Основной текст Знак1"/>
    <w:basedOn w:val="a0"/>
    <w:uiPriority w:val="99"/>
    <w:semiHidden/>
    <w:rsid w:val="001C76CE"/>
  </w:style>
  <w:style w:type="character" w:customStyle="1" w:styleId="23">
    <w:name w:val="Основной текст 2 Знак"/>
    <w:basedOn w:val="a0"/>
    <w:link w:val="24"/>
    <w:uiPriority w:val="99"/>
    <w:locked/>
    <w:rsid w:val="001C76CE"/>
    <w:rPr>
      <w:rFonts w:ascii="Times New Roman" w:hAnsi="Times New Roman" w:cs="Times New Roman"/>
      <w:sz w:val="20"/>
      <w:szCs w:val="20"/>
    </w:rPr>
  </w:style>
  <w:style w:type="paragraph" w:styleId="24">
    <w:name w:val="Body Text 2"/>
    <w:basedOn w:val="a"/>
    <w:link w:val="23"/>
    <w:uiPriority w:val="99"/>
    <w:unhideWhenUsed/>
    <w:rsid w:val="001C76C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1C76CE"/>
  </w:style>
  <w:style w:type="character" w:customStyle="1" w:styleId="25">
    <w:name w:val="Основной текст с отступом 2 Знак"/>
    <w:basedOn w:val="a0"/>
    <w:link w:val="26"/>
    <w:uiPriority w:val="99"/>
    <w:locked/>
    <w:rsid w:val="001C76CE"/>
    <w:rPr>
      <w:rFonts w:ascii="Times New Roman" w:hAnsi="Times New Roman" w:cs="Times New Roman"/>
    </w:rPr>
  </w:style>
  <w:style w:type="paragraph" w:styleId="26">
    <w:name w:val="Body Text Indent 2"/>
    <w:basedOn w:val="a"/>
    <w:link w:val="25"/>
    <w:uiPriority w:val="99"/>
    <w:unhideWhenUsed/>
    <w:rsid w:val="001C76CE"/>
    <w:pPr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6CE"/>
  </w:style>
  <w:style w:type="character" w:customStyle="1" w:styleId="af1">
    <w:name w:val="Текст выноски Знак"/>
    <w:basedOn w:val="a0"/>
    <w:link w:val="af2"/>
    <w:uiPriority w:val="99"/>
    <w:semiHidden/>
    <w:locked/>
    <w:rsid w:val="001C76CE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1C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uiPriority w:val="99"/>
    <w:semiHidden/>
    <w:rsid w:val="001C76CE"/>
    <w:rPr>
      <w:rFonts w:ascii="Segoe UI" w:hAnsi="Segoe UI" w:cs="Segoe UI"/>
      <w:sz w:val="18"/>
      <w:szCs w:val="18"/>
    </w:rPr>
  </w:style>
  <w:style w:type="paragraph" w:customStyle="1" w:styleId="19">
    <w:name w:val="Обычный1"/>
    <w:rsid w:val="001C76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27">
    <w:name w:val="???????2"/>
    <w:rsid w:val="001C76C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Текст сноски Знак"/>
    <w:basedOn w:val="a0"/>
    <w:link w:val="af4"/>
    <w:uiPriority w:val="99"/>
    <w:semiHidden/>
    <w:rsid w:val="001C76CE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footnote text"/>
    <w:basedOn w:val="a"/>
    <w:link w:val="af3"/>
    <w:uiPriority w:val="99"/>
    <w:semiHidden/>
    <w:unhideWhenUsed/>
    <w:rsid w:val="001C7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a">
    <w:name w:val="Текст сноски Знак1"/>
    <w:basedOn w:val="a0"/>
    <w:uiPriority w:val="99"/>
    <w:semiHidden/>
    <w:rsid w:val="001C76CE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C76CE"/>
    <w:rPr>
      <w:rFonts w:cs="Times New Roman"/>
      <w:vertAlign w:val="superscript"/>
    </w:rPr>
  </w:style>
  <w:style w:type="paragraph" w:customStyle="1" w:styleId="formattext">
    <w:name w:val="formattext"/>
    <w:basedOn w:val="a"/>
    <w:rsid w:val="001C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itle">
    <w:name w:val="ConsPlusTitle"/>
    <w:rsid w:val="001C76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  <w:style w:type="paragraph" w:customStyle="1" w:styleId="ConsPlusNormal">
    <w:name w:val="ConsPlusNormal"/>
    <w:rsid w:val="001C76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28">
    <w:name w:val="Обычный2"/>
    <w:rsid w:val="001C76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6">
    <w:name w:val="List Paragraph"/>
    <w:basedOn w:val="a"/>
    <w:uiPriority w:val="34"/>
    <w:qFormat/>
    <w:rsid w:val="001C76CE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customStyle="1" w:styleId="14-1">
    <w:name w:val="Текст14-1"/>
    <w:aliases w:val="5,Текст 14-1,Стиль12-1,Т-1,текст14,Oaeno14-1,14х1,текст14-1,Т-14"/>
    <w:basedOn w:val="a"/>
    <w:rsid w:val="001C76C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F0752-92CA-4B40-BA0D-9E549879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18</Pages>
  <Words>4823</Words>
  <Characters>27496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Смык Ирина Леонидовна</cp:lastModifiedBy>
  <cp:revision>12</cp:revision>
  <dcterms:created xsi:type="dcterms:W3CDTF">2025-12-05T11:38:00Z</dcterms:created>
  <dcterms:modified xsi:type="dcterms:W3CDTF">2025-12-17T09:10:00Z</dcterms:modified>
</cp:coreProperties>
</file>