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7A44" w14:textId="77777777" w:rsidR="0065653E" w:rsidRPr="002A3C2B" w:rsidRDefault="0065653E" w:rsidP="0065653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807246" w14:textId="77777777" w:rsidR="0065653E" w:rsidRPr="008162A4" w:rsidRDefault="0065653E" w:rsidP="0065653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2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14:paraId="1543B410" w14:textId="77777777" w:rsidR="00656F9A" w:rsidRDefault="0065653E" w:rsidP="0065653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2A4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</w:t>
      </w:r>
      <w:r w:rsidR="00656F9A">
        <w:rPr>
          <w:rFonts w:ascii="Times New Roman" w:hAnsi="Times New Roman"/>
          <w:b/>
          <w:bCs/>
          <w:sz w:val="28"/>
          <w:szCs w:val="28"/>
        </w:rPr>
        <w:t>округа</w:t>
      </w:r>
    </w:p>
    <w:p w14:paraId="03ACACBE" w14:textId="0BC81113" w:rsidR="0065653E" w:rsidRPr="008162A4" w:rsidRDefault="0065653E" w:rsidP="0065653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2A4">
        <w:rPr>
          <w:rFonts w:ascii="Times New Roman" w:hAnsi="Times New Roman"/>
          <w:b/>
          <w:bCs/>
          <w:sz w:val="28"/>
          <w:szCs w:val="28"/>
        </w:rPr>
        <w:t xml:space="preserve">Ленинградской области </w:t>
      </w:r>
    </w:p>
    <w:p w14:paraId="126BA92D" w14:textId="77777777" w:rsidR="0065653E" w:rsidRDefault="0065653E" w:rsidP="0065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45E702" w14:textId="77777777" w:rsidR="0065653E" w:rsidRDefault="0065653E" w:rsidP="0065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BC1263" w14:textId="77777777" w:rsidR="0065653E" w:rsidRPr="008162A4" w:rsidRDefault="0065653E" w:rsidP="0065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A57ED" w14:textId="77777777" w:rsidR="0065653E" w:rsidRDefault="0065653E" w:rsidP="0065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8FB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06ABF186" w14:textId="77777777" w:rsidR="0065653E" w:rsidRDefault="0065653E" w:rsidP="0065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D4DAB" w14:textId="77777777" w:rsidR="0065653E" w:rsidRPr="005C28FB" w:rsidRDefault="0065653E" w:rsidP="0065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793E23" w14:textId="79975583" w:rsidR="0065653E" w:rsidRPr="00656F9A" w:rsidRDefault="00662332" w:rsidP="0065653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656F9A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июля </w:t>
      </w:r>
      <w:r w:rsidR="00656F9A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656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653E" w:rsidRPr="00816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653E" w:rsidRPr="00D53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</w:t>
      </w:r>
      <w:r w:rsidR="0065653E" w:rsidRPr="00816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65653E" w:rsidRPr="008162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653E" w:rsidRPr="008162A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</w:t>
      </w:r>
      <w:r w:rsidR="008F0BE0">
        <w:rPr>
          <w:rFonts w:ascii="Times New Roman" w:eastAsia="Calibri" w:hAnsi="Times New Roman" w:cs="Times New Roman"/>
          <w:sz w:val="28"/>
          <w:szCs w:val="28"/>
          <w:lang w:eastAsia="en-US"/>
        </w:rPr>
        <w:t>56/899</w:t>
      </w:r>
    </w:p>
    <w:p w14:paraId="79519436" w14:textId="77777777" w:rsidR="0065653E" w:rsidRPr="008162A4" w:rsidRDefault="0065653E" w:rsidP="0065653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93"/>
      </w:tblGrid>
      <w:tr w:rsidR="0065653E" w:rsidRPr="00F819C0" w14:paraId="58CDC9DB" w14:textId="77777777" w:rsidTr="00D553C6">
        <w:trPr>
          <w:trHeight w:val="172"/>
        </w:trPr>
        <w:tc>
          <w:tcPr>
            <w:tcW w:w="8193" w:type="dxa"/>
          </w:tcPr>
          <w:p w14:paraId="49AFD11B" w14:textId="77777777" w:rsidR="0065653E" w:rsidRPr="008162A4" w:rsidRDefault="0065653E" w:rsidP="00D553C6">
            <w:pPr>
              <w:spacing w:after="0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2A4">
              <w:rPr>
                <w:rFonts w:ascii="Times New Roman" w:hAnsi="Times New Roman"/>
                <w:b/>
                <w:sz w:val="24"/>
                <w:szCs w:val="24"/>
              </w:rPr>
              <w:t>Об установлении стоимости 1 часа работы автотранспорта</w:t>
            </w:r>
          </w:p>
          <w:p w14:paraId="78F5CB74" w14:textId="69F0CE4F" w:rsidR="0065653E" w:rsidRPr="008162A4" w:rsidRDefault="0065653E" w:rsidP="00D553C6">
            <w:pPr>
              <w:spacing w:after="0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2A4">
              <w:rPr>
                <w:rFonts w:ascii="Times New Roman" w:hAnsi="Times New Roman"/>
                <w:b/>
                <w:sz w:val="24"/>
                <w:szCs w:val="24"/>
              </w:rPr>
              <w:t>для заключения гражданско-правовых договоров</w:t>
            </w:r>
            <w:r w:rsidRPr="008162A4">
              <w:rPr>
                <w:b/>
              </w:rPr>
              <w:t xml:space="preserve"> </w:t>
            </w:r>
            <w:r w:rsidRPr="008162A4">
              <w:rPr>
                <w:rFonts w:ascii="Times New Roman" w:hAnsi="Times New Roman"/>
                <w:b/>
                <w:sz w:val="24"/>
                <w:szCs w:val="24"/>
              </w:rPr>
              <w:t xml:space="preserve">на период подготовки и проведения  выборов </w:t>
            </w:r>
            <w:r w:rsidR="00656F9A">
              <w:rPr>
                <w:rFonts w:ascii="Times New Roman" w:hAnsi="Times New Roman"/>
                <w:b/>
                <w:sz w:val="24"/>
                <w:szCs w:val="24"/>
              </w:rPr>
              <w:t>Губернатора Ленинградской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8B0865" w14:textId="77777777" w:rsidR="0065653E" w:rsidRPr="00F819C0" w:rsidRDefault="0065653E" w:rsidP="00D553C6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</w:p>
        </w:tc>
      </w:tr>
    </w:tbl>
    <w:p w14:paraId="69C5B51E" w14:textId="7DF5B864" w:rsidR="0065653E" w:rsidRPr="00CE2A84" w:rsidRDefault="00656F9A" w:rsidP="00CE2A84">
      <w:pPr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F9A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 Избирательной комиссии Ленинградской области от 27.12.2023 № 37/223 «О Порядке осуществления закупок товаров, работ, услуг Избирательной комиссией Ленинградской области, территориальными избирательными комиссиями, окружными избирательными комиссиями, участковыми избирательными комиссиями при подготовке и проведении выборов в органы государственной власти Ленинградской области», постановления  Избирательной комиссии Ленинградской области от 12.06.2025 г.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6F9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планом закупок товаров, работ, услуг территориальной избирательной комиссии Гатчинского муниципального округа Ленинградской области при подготовке и проведении выборов Губернатора Ленинградской области, утвержденного решением территориальной избирательной комиссии  от 24.07.2025 года № ____  </w:t>
      </w:r>
      <w:r w:rsidR="0065653E" w:rsidRPr="00F819C0">
        <w:rPr>
          <w:rFonts w:ascii="Times New Roman" w:eastAsia="Times New Roman" w:hAnsi="Times New Roman" w:cs="Times New Roman"/>
          <w:sz w:val="24"/>
          <w:szCs w:val="24"/>
        </w:rPr>
        <w:t>территориальная  избирательная комиссия  Гатчинск</w:t>
      </w:r>
      <w:r w:rsidR="0065653E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района  </w:t>
      </w:r>
      <w:r w:rsidR="0065653E" w:rsidRPr="00F81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53E" w:rsidRPr="00F819C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65653E" w:rsidRPr="00A93591">
        <w:rPr>
          <w:rFonts w:ascii="Times New Roman" w:eastAsia="Times New Roman" w:hAnsi="Times New Roman" w:cs="Times New Roman"/>
          <w:b/>
          <w:sz w:val="24"/>
          <w:szCs w:val="24"/>
        </w:rPr>
        <w:t>РЕШИЛА :</w:t>
      </w:r>
    </w:p>
    <w:p w14:paraId="60C22294" w14:textId="77777777" w:rsidR="0065653E" w:rsidRDefault="0065653E" w:rsidP="006565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2B56A13" w14:textId="3B98C46A" w:rsidR="0065653E" w:rsidRPr="00212CD5" w:rsidRDefault="0065653E" w:rsidP="006565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D5">
        <w:rPr>
          <w:rFonts w:ascii="Times New Roman" w:hAnsi="Times New Roman"/>
          <w:sz w:val="24"/>
          <w:szCs w:val="24"/>
        </w:rPr>
        <w:t>1.Установить стоимость 1 часа работы автотранспорта для заключения</w:t>
      </w:r>
      <w:r>
        <w:rPr>
          <w:rFonts w:ascii="Times New Roman" w:hAnsi="Times New Roman"/>
          <w:sz w:val="24"/>
          <w:szCs w:val="24"/>
        </w:rPr>
        <w:t xml:space="preserve"> гражданско-правовых договоров на </w:t>
      </w:r>
      <w:r w:rsidRPr="008162A4">
        <w:rPr>
          <w:rFonts w:ascii="Times New Roman" w:hAnsi="Times New Roman" w:cs="Times New Roman"/>
          <w:sz w:val="24"/>
          <w:szCs w:val="24"/>
        </w:rPr>
        <w:t xml:space="preserve">период подготовки и проведения выборов </w:t>
      </w:r>
      <w:r w:rsidR="008423E5">
        <w:rPr>
          <w:rFonts w:ascii="Times New Roman" w:hAnsi="Times New Roman" w:cs="Times New Roman"/>
          <w:sz w:val="24"/>
          <w:szCs w:val="24"/>
        </w:rPr>
        <w:t xml:space="preserve">Губернатора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:</w:t>
      </w:r>
    </w:p>
    <w:p w14:paraId="54B31A5E" w14:textId="597D37BE" w:rsidR="0065653E" w:rsidRPr="00212CD5" w:rsidRDefault="0065653E" w:rsidP="00656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2CD5">
        <w:rPr>
          <w:rFonts w:ascii="Times New Roman" w:hAnsi="Times New Roman"/>
          <w:b/>
          <w:sz w:val="24"/>
          <w:szCs w:val="24"/>
        </w:rPr>
        <w:t xml:space="preserve"> - </w:t>
      </w:r>
      <w:r w:rsidRPr="00212CD5">
        <w:rPr>
          <w:rFonts w:ascii="Times New Roman" w:hAnsi="Times New Roman"/>
          <w:sz w:val="24"/>
          <w:szCs w:val="24"/>
        </w:rPr>
        <w:t>территориальной из</w:t>
      </w:r>
      <w:r>
        <w:rPr>
          <w:rFonts w:ascii="Times New Roman" w:hAnsi="Times New Roman"/>
          <w:sz w:val="24"/>
          <w:szCs w:val="24"/>
        </w:rPr>
        <w:t>бирательной комиссии в размере</w:t>
      </w:r>
      <w:r w:rsidR="008423E5">
        <w:rPr>
          <w:rFonts w:ascii="Times New Roman" w:hAnsi="Times New Roman"/>
          <w:sz w:val="24"/>
          <w:szCs w:val="24"/>
        </w:rPr>
        <w:t xml:space="preserve"> 850</w:t>
      </w:r>
      <w:r w:rsidRPr="00212CD5">
        <w:rPr>
          <w:rFonts w:ascii="Times New Roman" w:hAnsi="Times New Roman"/>
          <w:sz w:val="24"/>
          <w:szCs w:val="24"/>
        </w:rPr>
        <w:t xml:space="preserve"> рублей;</w:t>
      </w:r>
    </w:p>
    <w:p w14:paraId="76075C37" w14:textId="288E324E" w:rsidR="0065653E" w:rsidRPr="00212CD5" w:rsidRDefault="0065653E" w:rsidP="00656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2CD5">
        <w:rPr>
          <w:rFonts w:ascii="Times New Roman" w:hAnsi="Times New Roman"/>
          <w:sz w:val="24"/>
          <w:szCs w:val="24"/>
        </w:rPr>
        <w:t>-  участковым изб</w:t>
      </w:r>
      <w:r>
        <w:rPr>
          <w:rFonts w:ascii="Times New Roman" w:hAnsi="Times New Roman"/>
          <w:sz w:val="24"/>
          <w:szCs w:val="24"/>
        </w:rPr>
        <w:t xml:space="preserve">ирательным комиссиям в размере </w:t>
      </w:r>
      <w:r w:rsidR="008423E5">
        <w:rPr>
          <w:rFonts w:ascii="Times New Roman" w:hAnsi="Times New Roman"/>
          <w:sz w:val="24"/>
          <w:szCs w:val="24"/>
        </w:rPr>
        <w:t xml:space="preserve">850 </w:t>
      </w:r>
      <w:r w:rsidRPr="00212CD5">
        <w:rPr>
          <w:rFonts w:ascii="Times New Roman" w:hAnsi="Times New Roman"/>
          <w:sz w:val="24"/>
          <w:szCs w:val="24"/>
        </w:rPr>
        <w:t>рублей.</w:t>
      </w:r>
    </w:p>
    <w:p w14:paraId="1369A28B" w14:textId="436BB36C" w:rsidR="0065653E" w:rsidRPr="00212CD5" w:rsidRDefault="0065653E" w:rsidP="00656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12CD5">
        <w:rPr>
          <w:rFonts w:ascii="Times New Roman" w:hAnsi="Times New Roman"/>
          <w:sz w:val="24"/>
          <w:szCs w:val="24"/>
        </w:rPr>
        <w:t xml:space="preserve">2. Контроль исполнения данного решения возложить на председателя          территориальной избирательной комиссии Гатчинского муниципального        </w:t>
      </w:r>
      <w:r w:rsidR="008423E5">
        <w:rPr>
          <w:rFonts w:ascii="Times New Roman" w:hAnsi="Times New Roman"/>
          <w:sz w:val="24"/>
          <w:szCs w:val="24"/>
        </w:rPr>
        <w:t>округа</w:t>
      </w:r>
      <w:r w:rsidRPr="00212CD5">
        <w:rPr>
          <w:rFonts w:ascii="Times New Roman" w:hAnsi="Times New Roman"/>
          <w:sz w:val="24"/>
          <w:szCs w:val="24"/>
        </w:rPr>
        <w:t xml:space="preserve"> И.Л.Смык.</w:t>
      </w:r>
    </w:p>
    <w:p w14:paraId="568D6C03" w14:textId="77777777" w:rsidR="0065653E" w:rsidRPr="004C7337" w:rsidRDefault="0065653E" w:rsidP="0065653E">
      <w:pPr>
        <w:shd w:val="clear" w:color="auto" w:fill="FFFFFF"/>
        <w:ind w:right="6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337">
        <w:rPr>
          <w:rFonts w:ascii="Times New Roman" w:eastAsia="Times New Roman" w:hAnsi="Times New Roman" w:cs="Times New Roman"/>
          <w:sz w:val="24"/>
          <w:szCs w:val="24"/>
        </w:rPr>
        <w:t xml:space="preserve">3. Разместить настоящее решение на   официальном сайте   территориальной избирательной комиссии Гатчинского    муниципального   района      </w:t>
      </w:r>
      <w:hyperlink r:id="rId4" w:history="1">
        <w:r w:rsidRPr="004C7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http://007.iklenobl.ru</w:t>
        </w:r>
      </w:hyperlink>
      <w:r w:rsidRPr="004C73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.</w:t>
      </w:r>
    </w:p>
    <w:p w14:paraId="0A758DCE" w14:textId="77777777" w:rsidR="0065653E" w:rsidRPr="004C7337" w:rsidRDefault="0065653E" w:rsidP="0065653E">
      <w:pPr>
        <w:spacing w:after="12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CDBBBA" w14:textId="3C73CF36" w:rsidR="0065653E" w:rsidRPr="00212CD5" w:rsidRDefault="0065653E" w:rsidP="0065653E">
      <w:pPr>
        <w:rPr>
          <w:rFonts w:ascii="Times New Roman" w:hAnsi="Times New Roman" w:cs="Times New Roman"/>
          <w:sz w:val="24"/>
          <w:szCs w:val="24"/>
        </w:rPr>
      </w:pPr>
      <w:r w:rsidRPr="00212CD5">
        <w:rPr>
          <w:rFonts w:ascii="Times New Roman" w:hAnsi="Times New Roman"/>
          <w:sz w:val="24"/>
          <w:szCs w:val="24"/>
        </w:rPr>
        <w:t xml:space="preserve">     </w:t>
      </w:r>
      <w:r w:rsidRPr="00212CD5">
        <w:rPr>
          <w:rFonts w:ascii="Times New Roman" w:hAnsi="Times New Roman" w:cs="Times New Roman"/>
          <w:sz w:val="24"/>
          <w:szCs w:val="24"/>
        </w:rPr>
        <w:t xml:space="preserve">     Председатель ТИК                                                              И.Л.</w:t>
      </w:r>
      <w:r w:rsidR="001C390C">
        <w:rPr>
          <w:rFonts w:ascii="Times New Roman" w:hAnsi="Times New Roman" w:cs="Times New Roman"/>
          <w:sz w:val="24"/>
          <w:szCs w:val="24"/>
        </w:rPr>
        <w:t xml:space="preserve"> </w:t>
      </w:r>
      <w:r w:rsidRPr="00212CD5">
        <w:rPr>
          <w:rFonts w:ascii="Times New Roman" w:hAnsi="Times New Roman" w:cs="Times New Roman"/>
          <w:sz w:val="24"/>
          <w:szCs w:val="24"/>
        </w:rPr>
        <w:t>Смык</w:t>
      </w:r>
    </w:p>
    <w:p w14:paraId="21A7A8A3" w14:textId="40C0B886" w:rsidR="0065653E" w:rsidRPr="00212CD5" w:rsidRDefault="0065653E" w:rsidP="0065653E">
      <w:pPr>
        <w:rPr>
          <w:rFonts w:ascii="Times New Roman" w:hAnsi="Times New Roman" w:cs="Times New Roman"/>
          <w:sz w:val="24"/>
          <w:szCs w:val="24"/>
        </w:rPr>
      </w:pPr>
      <w:r w:rsidRPr="00212C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2CD5">
        <w:rPr>
          <w:rFonts w:ascii="Times New Roman" w:hAnsi="Times New Roman" w:cs="Times New Roman"/>
          <w:sz w:val="24"/>
          <w:szCs w:val="24"/>
        </w:rPr>
        <w:t xml:space="preserve">Секретарь  ТИК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1C3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Журавлева </w:t>
      </w:r>
    </w:p>
    <w:p w14:paraId="37FD356E" w14:textId="77777777" w:rsidR="0065653E" w:rsidRPr="00212CD5" w:rsidRDefault="0065653E" w:rsidP="0065653E">
      <w:pPr>
        <w:rPr>
          <w:sz w:val="24"/>
          <w:szCs w:val="24"/>
        </w:rPr>
      </w:pPr>
    </w:p>
    <w:p w14:paraId="07F789FE" w14:textId="77777777" w:rsidR="007E59EB" w:rsidRDefault="007E59EB"/>
    <w:sectPr w:rsidR="007E59EB" w:rsidSect="00A935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3E"/>
    <w:rsid w:val="000B66F9"/>
    <w:rsid w:val="001C390C"/>
    <w:rsid w:val="0065653E"/>
    <w:rsid w:val="00656F9A"/>
    <w:rsid w:val="00662332"/>
    <w:rsid w:val="007E59EB"/>
    <w:rsid w:val="00800CA9"/>
    <w:rsid w:val="008423E5"/>
    <w:rsid w:val="008F0BE0"/>
    <w:rsid w:val="00CE2A84"/>
    <w:rsid w:val="00D84C51"/>
    <w:rsid w:val="00EA0377"/>
    <w:rsid w:val="00F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678A"/>
  <w15:chartTrackingRefBased/>
  <w15:docId w15:val="{7A3A64AA-B5FB-45AF-84BF-C967B9A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5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Смык Ирина Леонидовна</cp:lastModifiedBy>
  <cp:revision>7</cp:revision>
  <cp:lastPrinted>2025-07-24T08:18:00Z</cp:lastPrinted>
  <dcterms:created xsi:type="dcterms:W3CDTF">2024-02-16T07:00:00Z</dcterms:created>
  <dcterms:modified xsi:type="dcterms:W3CDTF">2025-07-26T09:25:00Z</dcterms:modified>
</cp:coreProperties>
</file>