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98D8" w14:textId="77777777" w:rsidR="00F848F3" w:rsidRDefault="00F848F3" w:rsidP="00F848F3">
      <w:pPr>
        <w:jc w:val="center"/>
        <w:rPr>
          <w:b/>
        </w:rPr>
      </w:pPr>
      <w:bookmarkStart w:id="0" w:name="_Hlk201657255"/>
      <w:r>
        <w:rPr>
          <w:b/>
        </w:rPr>
        <w:t>ТЕРРИТОРИАЛЬНАЯ ИЗБИРАТЕЛЬНАЯ КОМИССИЯ</w:t>
      </w:r>
    </w:p>
    <w:p w14:paraId="5E293EA1" w14:textId="77777777" w:rsidR="00F848F3" w:rsidRDefault="00F848F3" w:rsidP="00F848F3">
      <w:pPr>
        <w:jc w:val="center"/>
        <w:rPr>
          <w:b/>
        </w:rPr>
      </w:pPr>
      <w:r>
        <w:rPr>
          <w:b/>
        </w:rPr>
        <w:t>ГАТЧИНСКОГО МУНИЦИПАЛЬНОГО ОКРУГА</w:t>
      </w:r>
    </w:p>
    <w:bookmarkEnd w:id="0"/>
    <w:p w14:paraId="6F548E1D" w14:textId="77777777" w:rsidR="00F848F3" w:rsidRDefault="00F848F3" w:rsidP="00F848F3">
      <w:pPr>
        <w:rPr>
          <w:b/>
        </w:rPr>
      </w:pPr>
    </w:p>
    <w:p w14:paraId="19DCD065" w14:textId="77777777" w:rsidR="00F848F3" w:rsidRDefault="00F848F3" w:rsidP="00F848F3">
      <w:pPr>
        <w:jc w:val="center"/>
        <w:rPr>
          <w:b/>
        </w:rPr>
      </w:pPr>
      <w:r>
        <w:rPr>
          <w:b/>
        </w:rPr>
        <w:t>Р Е Ш Е Н И Е</w:t>
      </w:r>
    </w:p>
    <w:p w14:paraId="47336EDC" w14:textId="77777777" w:rsidR="00F848F3" w:rsidRDefault="00F848F3" w:rsidP="00F848F3">
      <w:pPr>
        <w:jc w:val="center"/>
        <w:rPr>
          <w:b/>
        </w:rPr>
      </w:pPr>
    </w:p>
    <w:p w14:paraId="1B30C24B" w14:textId="21722FFE" w:rsidR="00F848F3" w:rsidRDefault="006C6E25" w:rsidP="00F848F3">
      <w:pPr>
        <w:jc w:val="both"/>
      </w:pPr>
      <w:r>
        <w:t xml:space="preserve">25 </w:t>
      </w:r>
      <w:proofErr w:type="gramStart"/>
      <w:r>
        <w:t>ию</w:t>
      </w:r>
      <w:r w:rsidR="00CB387C">
        <w:t>н</w:t>
      </w:r>
      <w:r>
        <w:t xml:space="preserve">я </w:t>
      </w:r>
      <w:r w:rsidR="00F848F3">
        <w:t xml:space="preserve"> 2025</w:t>
      </w:r>
      <w:proofErr w:type="gramEnd"/>
      <w:r w:rsidR="00F848F3">
        <w:t xml:space="preserve"> г. </w:t>
      </w:r>
      <w:r w:rsidR="00F848F3">
        <w:tab/>
      </w:r>
      <w:r w:rsidR="00F848F3">
        <w:tab/>
      </w:r>
      <w:r w:rsidR="00F848F3">
        <w:tab/>
      </w:r>
      <w:r w:rsidR="00F848F3">
        <w:tab/>
      </w:r>
      <w:r w:rsidR="00F848F3">
        <w:tab/>
      </w:r>
      <w:r w:rsidR="00F848F3">
        <w:tab/>
      </w:r>
      <w:r w:rsidR="00F848F3">
        <w:tab/>
      </w:r>
      <w:r w:rsidR="00F848F3">
        <w:tab/>
        <w:t xml:space="preserve">№ </w:t>
      </w:r>
      <w:r w:rsidR="00A07D57">
        <w:t>54/859</w:t>
      </w:r>
    </w:p>
    <w:p w14:paraId="389A7EF4" w14:textId="77777777" w:rsidR="00F848F3" w:rsidRDefault="00F848F3" w:rsidP="00F848F3">
      <w:pPr>
        <w:rPr>
          <w:b/>
        </w:rPr>
      </w:pPr>
    </w:p>
    <w:p w14:paraId="1A0529F7" w14:textId="77777777" w:rsidR="00F848F3" w:rsidRDefault="00F848F3" w:rsidP="00F848F3">
      <w:pPr>
        <w:jc w:val="center"/>
        <w:rPr>
          <w:b/>
        </w:rPr>
      </w:pPr>
      <w:r>
        <w:rPr>
          <w:b/>
        </w:rPr>
        <w:t>О заключении договора гражданско-правового характера по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</w:t>
      </w:r>
    </w:p>
    <w:p w14:paraId="31896FF6" w14:textId="77777777" w:rsidR="00F848F3" w:rsidRDefault="00F848F3" w:rsidP="00F848F3">
      <w:pPr>
        <w:jc w:val="center"/>
        <w:rPr>
          <w:b/>
        </w:rPr>
      </w:pPr>
    </w:p>
    <w:p w14:paraId="0099045E" w14:textId="77777777" w:rsidR="00F848F3" w:rsidRDefault="00F848F3" w:rsidP="00F848F3">
      <w:pPr>
        <w:jc w:val="both"/>
        <w:rPr>
          <w:b/>
          <w:bCs/>
          <w:szCs w:val="28"/>
        </w:rPr>
      </w:pPr>
      <w: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>
        <w:rPr>
          <w:bCs/>
          <w:szCs w:val="28"/>
        </w:rPr>
        <w:t xml:space="preserve">, территориальная избирательная комиссия Гатчинского муниципального округа </w:t>
      </w:r>
      <w:r>
        <w:rPr>
          <w:b/>
          <w:bCs/>
          <w:szCs w:val="28"/>
        </w:rPr>
        <w:t>решила:</w:t>
      </w:r>
    </w:p>
    <w:p w14:paraId="09492F04" w14:textId="5365E455" w:rsidR="00F848F3" w:rsidRDefault="00F848F3" w:rsidP="00F848F3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 Заключить договор гражданско-правового характера с </w:t>
      </w:r>
      <w:r>
        <w:rPr>
          <w:b/>
          <w:bCs/>
          <w:szCs w:val="28"/>
        </w:rPr>
        <w:t xml:space="preserve">Василенко Ольгой </w:t>
      </w:r>
      <w:r w:rsidR="007D0476">
        <w:rPr>
          <w:b/>
          <w:bCs/>
          <w:szCs w:val="28"/>
        </w:rPr>
        <w:t xml:space="preserve">Михайловной </w:t>
      </w:r>
      <w:r w:rsidR="007D0476">
        <w:rPr>
          <w:bCs/>
          <w:szCs w:val="28"/>
        </w:rPr>
        <w:t>по</w:t>
      </w:r>
      <w:r>
        <w:rPr>
          <w:bCs/>
          <w:szCs w:val="28"/>
        </w:rPr>
        <w:t xml:space="preserve">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</w:t>
      </w:r>
      <w:r w:rsidR="007D0476">
        <w:rPr>
          <w:bCs/>
          <w:szCs w:val="28"/>
        </w:rPr>
        <w:t>области.</w:t>
      </w:r>
    </w:p>
    <w:p w14:paraId="579D6E04" w14:textId="02575241" w:rsidR="00F848F3" w:rsidRDefault="00F848F3" w:rsidP="00F848F3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 xml:space="preserve">2. Оплату по указанному договору производить за счет и в пределах средств областного бюджета Ленинградской области, выделенных территориальной избирательной комиссии Гатчинского муниципального </w:t>
      </w:r>
      <w:r w:rsidR="007D0476">
        <w:rPr>
          <w:bCs/>
          <w:szCs w:val="28"/>
        </w:rPr>
        <w:t>округа на</w:t>
      </w:r>
      <w:r>
        <w:rPr>
          <w:bCs/>
          <w:szCs w:val="28"/>
        </w:rPr>
        <w:t xml:space="preserve"> подготовку и проведение выборов Губернатора Ленинградской области и на основании подписанного председателем территориальной избирательной комиссии акта выполненных работ.</w:t>
      </w:r>
    </w:p>
    <w:p w14:paraId="4D927252" w14:textId="1DFD956B" w:rsidR="00F848F3" w:rsidRDefault="00F848F3" w:rsidP="00F848F3">
      <w:pPr>
        <w:jc w:val="both"/>
        <w:rPr>
          <w:bCs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>3. 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Гатчинского муниципального </w:t>
      </w:r>
      <w:r w:rsidR="007D0476">
        <w:rPr>
          <w:szCs w:val="28"/>
        </w:rPr>
        <w:t>округа в</w:t>
      </w:r>
      <w:r>
        <w:rPr>
          <w:szCs w:val="28"/>
        </w:rPr>
        <w:t xml:space="preserve"> информационно-телекоммуникационной сети «Интернет».  </w:t>
      </w:r>
    </w:p>
    <w:p w14:paraId="0638944D" w14:textId="6AC9C727" w:rsidR="00F848F3" w:rsidRDefault="00F848F3" w:rsidP="00F848F3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4. Контроль за исполнением настоящего решения возложить на председателя территориальной избирательной комиссии </w:t>
      </w:r>
      <w:r w:rsidR="007D0476">
        <w:rPr>
          <w:b w:val="0"/>
          <w:bCs w:val="0"/>
        </w:rPr>
        <w:t>Гатчинского муниципального округа Смык И.Л.</w:t>
      </w:r>
    </w:p>
    <w:p w14:paraId="439DFFA6" w14:textId="77777777" w:rsidR="00F848F3" w:rsidRDefault="00F848F3" w:rsidP="00F848F3">
      <w:pPr>
        <w:pStyle w:val="a3"/>
        <w:ind w:firstLine="708"/>
        <w:jc w:val="both"/>
        <w:rPr>
          <w:b w:val="0"/>
          <w:bCs w:val="0"/>
        </w:rPr>
      </w:pPr>
    </w:p>
    <w:p w14:paraId="1F656D8E" w14:textId="77777777" w:rsidR="00F848F3" w:rsidRDefault="00F848F3" w:rsidP="00F848F3">
      <w:pPr>
        <w:pStyle w:val="a3"/>
        <w:ind w:firstLine="708"/>
        <w:jc w:val="both"/>
        <w:rPr>
          <w:b w:val="0"/>
          <w:bCs w:val="0"/>
        </w:rPr>
      </w:pPr>
    </w:p>
    <w:p w14:paraId="4366526D" w14:textId="0F97F853" w:rsidR="00F848F3" w:rsidRDefault="006C6E25" w:rsidP="00F848F3">
      <w:pPr>
        <w:jc w:val="both"/>
      </w:pPr>
      <w:r w:rsidRPr="006C6E25">
        <w:rPr>
          <w:noProof/>
        </w:rPr>
        <w:drawing>
          <wp:inline distT="0" distB="0" distL="0" distR="0" wp14:anchorId="32464753" wp14:editId="714F9D08">
            <wp:extent cx="5940425" cy="1840230"/>
            <wp:effectExtent l="0" t="0" r="0" b="0"/>
            <wp:docPr id="1208236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DDD3" w14:textId="77777777" w:rsidR="00F848F3" w:rsidRDefault="00F848F3" w:rsidP="00F848F3">
      <w:pPr>
        <w:jc w:val="both"/>
      </w:pPr>
    </w:p>
    <w:sectPr w:rsidR="00F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1"/>
    <w:rsid w:val="000C7B44"/>
    <w:rsid w:val="00561F9A"/>
    <w:rsid w:val="006C6E25"/>
    <w:rsid w:val="007D0476"/>
    <w:rsid w:val="00847A9B"/>
    <w:rsid w:val="009B2F01"/>
    <w:rsid w:val="00A07D57"/>
    <w:rsid w:val="00AA5C26"/>
    <w:rsid w:val="00CB387C"/>
    <w:rsid w:val="00E8053C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5618"/>
  <w15:chartTrackingRefBased/>
  <w15:docId w15:val="{C600BD7D-34A9-4F71-8B4D-1F9EA94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F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48F3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F848F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2025-06-26T11:04:00Z</cp:lastPrinted>
  <dcterms:created xsi:type="dcterms:W3CDTF">2025-06-24T08:28:00Z</dcterms:created>
  <dcterms:modified xsi:type="dcterms:W3CDTF">2025-06-26T13:22:00Z</dcterms:modified>
</cp:coreProperties>
</file>