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5837" w14:textId="70EB8B8C" w:rsidR="005C1AF5" w:rsidRPr="009E5F40" w:rsidRDefault="005C1AF5" w:rsidP="009E1F18">
      <w:pPr>
        <w:spacing w:before="288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6365A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b/>
          <w:bCs/>
          <w:color w:val="16365A"/>
          <w:kern w:val="0"/>
          <w:sz w:val="24"/>
          <w:szCs w:val="24"/>
          <w:lang w:eastAsia="ru-RU"/>
          <w14:ligatures w14:val="none"/>
        </w:rPr>
        <w:t>ПАМЯТКА ИЗБИРАТЕЛ</w:t>
      </w:r>
      <w:r w:rsidR="00BA398B" w:rsidRPr="009E5F40">
        <w:rPr>
          <w:rFonts w:ascii="Times New Roman" w:eastAsia="Times New Roman" w:hAnsi="Times New Roman" w:cs="Times New Roman"/>
          <w:b/>
          <w:bCs/>
          <w:color w:val="16365A"/>
          <w:kern w:val="0"/>
          <w:sz w:val="24"/>
          <w:szCs w:val="24"/>
          <w:lang w:eastAsia="ru-RU"/>
          <w14:ligatures w14:val="none"/>
        </w:rPr>
        <w:t>Ю</w:t>
      </w:r>
    </w:p>
    <w:p w14:paraId="62F1CDE5" w14:textId="3B6C2B66" w:rsidR="004174BB" w:rsidRPr="00357AB7" w:rsidRDefault="004174BB" w:rsidP="009E1F18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 xml:space="preserve">Выборы </w:t>
      </w:r>
      <w:bookmarkStart w:id="0" w:name="_Hlk236844561"/>
      <w:r w:rsidRP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</w:t>
      </w:r>
      <w:bookmarkEnd w:id="0"/>
      <w:r w:rsidRP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: как я могу проголосовать?</w:t>
      </w:r>
    </w:p>
    <w:p w14:paraId="796AD12E" w14:textId="1487143C" w:rsidR="008740B3" w:rsidRPr="009E5F40" w:rsidRDefault="004174BB" w:rsidP="009E1F18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Перечень избирательных участков утвержден постановлением администрации Гатчинского муниципального округа от 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27.07.2026 № 8340 «Об</w:t>
      </w:r>
      <w:r w:rsidRPr="009E5F40">
        <w:rPr>
          <w:rFonts w:ascii="Times New Roman" w:hAnsi="Times New Roman" w:cs="Times New Roman"/>
          <w:sz w:val="24"/>
          <w:szCs w:val="24"/>
        </w:rPr>
        <w:t xml:space="preserve"> опубликовании списка избирательных участков для проведения выборов депутатов Государственной Думы Федерального Собрания Российской Федерации девятого созыва, депутатов Законодательного собрания Ленинградской области восьмого созыва</w:t>
      </w:r>
      <w:r w:rsidR="008740B3" w:rsidRPr="009E5F40">
        <w:rPr>
          <w:rFonts w:ascii="Times New Roman" w:hAnsi="Times New Roman" w:cs="Times New Roman"/>
          <w:sz w:val="24"/>
          <w:szCs w:val="24"/>
        </w:rPr>
        <w:t>»</w:t>
      </w:r>
      <w:r w:rsidR="00357AB7">
        <w:rPr>
          <w:rFonts w:ascii="Times New Roman" w:hAnsi="Times New Roman" w:cs="Times New Roman"/>
          <w:sz w:val="24"/>
          <w:szCs w:val="24"/>
        </w:rPr>
        <w:t xml:space="preserve">, размещен на сайте Территориальной избирательной комиссии ГМО </w:t>
      </w:r>
      <w:r w:rsidR="00357AB7" w:rsidRPr="00357AB7">
        <w:rPr>
          <w:rFonts w:ascii="Times New Roman" w:hAnsi="Times New Roman" w:cs="Times New Roman"/>
          <w:sz w:val="24"/>
          <w:szCs w:val="24"/>
        </w:rPr>
        <w:t>http://007.iklenobl.ru/.</w:t>
      </w:r>
    </w:p>
    <w:p w14:paraId="16D553DE" w14:textId="77777777" w:rsidR="008740B3" w:rsidRPr="009E5F40" w:rsidRDefault="004174BB" w:rsidP="009E1F1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Постановлением Избирательной комиссии 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Ленинградской области 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от 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07.06.2026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№ 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148/881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утвержден список избирательных участков, образованных в местах временного пребывания избирателей.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4966B76" w14:textId="0EA8C610" w:rsidR="008740B3" w:rsidRPr="009E5F40" w:rsidRDefault="008740B3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- Рощинский избирательный участок  № 589  в Государственном бюджетном учреждении здравоохранения Ленинградской области «Гатчинская клиническая межрайонная больница»</w:t>
      </w:r>
    </w:p>
    <w:p w14:paraId="79A57497" w14:textId="27B99BDB" w:rsidR="008740B3" w:rsidRPr="009E5F40" w:rsidRDefault="008740B3" w:rsidP="009E5F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Адрес участковой избирательной комиссии: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г.Гатчина</w:t>
      </w:r>
      <w:proofErr w:type="spellEnd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ул.Рощинская</w:t>
      </w:r>
      <w:proofErr w:type="spellEnd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,  15А. Административный корпус № 1.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каб</w:t>
      </w:r>
      <w:proofErr w:type="spellEnd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.№ 1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к.тел</w:t>
      </w:r>
      <w:proofErr w:type="spellEnd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. 8(81371) 3-51-20.</w:t>
      </w:r>
    </w:p>
    <w:p w14:paraId="5B76C62E" w14:textId="75A0CA64" w:rsidR="008740B3" w:rsidRPr="009E5F40" w:rsidRDefault="008740B3" w:rsidP="009E5F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   -  Никольский второй избирательный участок № 591  в Санкт – Петербургском государственном бюджетном учреждении здравоохранения СПБ ГБУЗ ПБ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им.П.П.Кащенко</w:t>
      </w:r>
      <w:proofErr w:type="spellEnd"/>
    </w:p>
    <w:p w14:paraId="251E5D8D" w14:textId="3481565D" w:rsidR="004174BB" w:rsidRPr="009E5F40" w:rsidRDefault="008740B3" w:rsidP="009E5F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Адрес участковой избирательной комиссии:   Ленинградская область, Гатчинский район,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с.Никольское</w:t>
      </w:r>
      <w:proofErr w:type="spellEnd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ул.Меньковская</w:t>
      </w:r>
      <w:proofErr w:type="spellEnd"/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, д.10. Административный корпус.</w:t>
      </w:r>
    </w:p>
    <w:p w14:paraId="18F7B262" w14:textId="1AB4A23E" w:rsidR="004174BB" w:rsidRPr="00357AB7" w:rsidRDefault="004174BB" w:rsidP="009E5F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Голосование в течение нескольких дней</w:t>
      </w:r>
      <w:r w:rsid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 xml:space="preserve"> подряд</w:t>
      </w:r>
    </w:p>
    <w:p w14:paraId="71830A01" w14:textId="46CDC85D" w:rsidR="004174BB" w:rsidRPr="009E5F40" w:rsidRDefault="008740B3" w:rsidP="009E5F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Голосование на выборах 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 в единый день голосования 20 сентября 2026 года пройдет в течение нескольких дней подряд - 18,19 и 20 сентября 2026 года.                                                                                                                                                                     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Все три дня избирательные участки будут работать с 8.00 до 20.00 часов. </w:t>
      </w:r>
    </w:p>
    <w:p w14:paraId="21F9ED50" w14:textId="6975EE9F" w:rsidR="003748D0" w:rsidRPr="00357AB7" w:rsidRDefault="003748D0" w:rsidP="009E5F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Способы голосования</w:t>
      </w:r>
    </w:p>
    <w:p w14:paraId="203A248D" w14:textId="23E0A1A8" w:rsidR="004174BB" w:rsidRPr="009E5F40" w:rsidRDefault="004174BB" w:rsidP="009E5F40">
      <w:pPr>
        <w:spacing w:after="0" w:line="240" w:lineRule="auto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-</w:t>
      </w:r>
      <w:r w:rsidR="003748D0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</w:t>
      </w:r>
      <w:r w:rsidR="008740B3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</w:t>
      </w:r>
      <w:r w:rsidR="003748D0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п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о месту регистрации: на избирательном участке или «на дому».</w:t>
      </w:r>
    </w:p>
    <w:p w14:paraId="13CD5990" w14:textId="3D99F2F9" w:rsidR="004174BB" w:rsidRPr="009E5F40" w:rsidRDefault="008740B3" w:rsidP="009E5F40">
      <w:pPr>
        <w:spacing w:after="0" w:line="240" w:lineRule="auto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-  </w:t>
      </w:r>
      <w:r w:rsidR="003748D0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п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о месту нахождения.</w:t>
      </w:r>
    </w:p>
    <w:p w14:paraId="1BA2BCD9" w14:textId="77777777" w:rsidR="004174BB" w:rsidRPr="00357AB7" w:rsidRDefault="004174BB" w:rsidP="009E5F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357AB7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Где можно найти свой избирательный участок?</w:t>
      </w:r>
    </w:p>
    <w:p w14:paraId="4D33A43A" w14:textId="455A000B" w:rsidR="004174BB" w:rsidRPr="009E5F40" w:rsidRDefault="009E1F18" w:rsidP="009E5F40">
      <w:pPr>
        <w:spacing w:after="0" w:line="240" w:lineRule="auto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- 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Сайт ЦИК http://cikrf.ru/digital-services/naydi-svoy-izbiratelnyy-uchastok/</w:t>
      </w:r>
    </w:p>
    <w:p w14:paraId="51302547" w14:textId="7ADB5316" w:rsidR="004174BB" w:rsidRPr="009E5F40" w:rsidRDefault="009E1F18" w:rsidP="009E5F4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-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На сайте Госуслуг в разделе «Мои выборы» посмотреть адрес пункта голосования и список кандидатов. Этот вариант работает, если данные Вашей учётной записи на Госуслугах сопоставлены с данными регистра избирателей, участников референдума ЦИК России.</w:t>
      </w:r>
    </w:p>
    <w:p w14:paraId="3F12F753" w14:textId="77777777" w:rsidR="004174BB" w:rsidRPr="009E5F40" w:rsidRDefault="004174BB" w:rsidP="009E5F4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Телефон горячей линии 8-800-200-00-20.</w:t>
      </w:r>
    </w:p>
    <w:p w14:paraId="55A6FF85" w14:textId="77777777" w:rsidR="004174BB" w:rsidRPr="009E5F40" w:rsidRDefault="004174BB" w:rsidP="009E5F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Как проверить себя в списках избирателей?</w:t>
      </w:r>
    </w:p>
    <w:p w14:paraId="02A57F64" w14:textId="77777777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1 способ</w:t>
      </w:r>
    </w:p>
    <w:p w14:paraId="2214CC4A" w14:textId="77777777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Зайти на сайте http://www.cikrf.ru/ в раздел «Цифровые сервисы».</w:t>
      </w:r>
    </w:p>
    <w:p w14:paraId="12EDE5C4" w14:textId="77777777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Выбрать раздел «Информирование о включении в список на избирательном участке».</w:t>
      </w:r>
    </w:p>
    <w:p w14:paraId="4B944122" w14:textId="77777777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Ввести свои данные.</w:t>
      </w:r>
    </w:p>
    <w:p w14:paraId="11938048" w14:textId="77777777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Дождаться ответа на электронную почту.</w:t>
      </w:r>
    </w:p>
    <w:p w14:paraId="2539D71B" w14:textId="7A0052A9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 xml:space="preserve"> 2 способ</w:t>
      </w:r>
    </w:p>
    <w:p w14:paraId="36FDF735" w14:textId="171E1E70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С </w:t>
      </w:r>
      <w:r w:rsidR="009E1F18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9 сентября 2026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года обратиться в участковую избирательную комиссию по месту регистрации (прописки).</w:t>
      </w:r>
    </w:p>
    <w:p w14:paraId="48018245" w14:textId="77777777" w:rsidR="004174BB" w:rsidRPr="009E5F40" w:rsidRDefault="004174BB" w:rsidP="009E1F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Как найти свою участковую избирательную комиссию описано в разделе Где можно найти свой избирательный участок?</w:t>
      </w:r>
    </w:p>
    <w:p w14:paraId="7D6E7879" w14:textId="77777777" w:rsidR="009E1F18" w:rsidRPr="009E5F40" w:rsidRDefault="009E1F18" w:rsidP="00282C2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84" w:line="240" w:lineRule="auto"/>
        <w:ind w:left="-142" w:hanging="142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Голосование «на дому»</w:t>
      </w:r>
    </w:p>
    <w:p w14:paraId="1210AA0E" w14:textId="77777777" w:rsidR="009E1F18" w:rsidRPr="009E5F40" w:rsidRDefault="009E1F18" w:rsidP="000E69A8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Избиратели могут воспользоваться голосованием «на дому» при наличии уважительных причин. </w:t>
      </w:r>
    </w:p>
    <w:p w14:paraId="72DB0D92" w14:textId="508C2854" w:rsidR="009E1F18" w:rsidRPr="009E5F40" w:rsidRDefault="009E1F18" w:rsidP="000E69A8">
      <w:pPr>
        <w:pStyle w:val="a3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Уважительные причины: состояние здоровья, инвалидность, уход за больным человеком, маленьким ребенком, иные уважительные причины. </w:t>
      </w:r>
    </w:p>
    <w:p w14:paraId="4C3ED734" w14:textId="77777777" w:rsidR="009E5F40" w:rsidRDefault="004174BB" w:rsidP="009E5F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lastRenderedPageBreak/>
        <w:t xml:space="preserve">Для того, чтобы проголосовать «на дому», избирателю нужно подать письменное заявление (устное обращение) о голосовании «на дому» в участковую комиссию </w:t>
      </w:r>
      <w:r w:rsidR="009E1F18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прием заявлений с 10 сентября  и не позднее 14 часов 20 сентября  (в УИК) через ЕПГУ с 10 сентября до 24.00 16 сентября 2026 года.</w:t>
      </w:r>
    </w:p>
    <w:p w14:paraId="3CE0B8DC" w14:textId="4B9C74EF" w:rsidR="004174BB" w:rsidRPr="009E5F40" w:rsidRDefault="004174BB" w:rsidP="009E5F4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Члены участковой комиссии </w:t>
      </w:r>
      <w:r w:rsidR="00ED154A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18,19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или </w:t>
      </w:r>
      <w:r w:rsidR="00ED154A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20 сентября придут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к избирателю, который подал такое заявление, для голосования. </w:t>
      </w:r>
    </w:p>
    <w:p w14:paraId="45BD1C5E" w14:textId="77777777" w:rsidR="004174BB" w:rsidRPr="009E5F40" w:rsidRDefault="004174BB" w:rsidP="009E5F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b/>
          <w:bCs/>
          <w:color w:val="1E2733"/>
          <w:kern w:val="0"/>
          <w:sz w:val="24"/>
          <w:szCs w:val="24"/>
          <w:lang w:eastAsia="ru-RU"/>
          <w14:ligatures w14:val="none"/>
        </w:rPr>
        <w:t>Голосование по месту нахождения</w:t>
      </w:r>
    </w:p>
    <w:p w14:paraId="02F6219C" w14:textId="7DF40C8A" w:rsidR="004174BB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     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Механизм «Мобильный избиратель» или голосование по месту нахождения избирателя будет применяться на выборах 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77420E2" w14:textId="0FE298B0" w:rsidR="004174BB" w:rsidRPr="009E5F40" w:rsidRDefault="004174BB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Для того, чтобы проголосовать на удобном избирательном участке в пределах </w:t>
      </w:r>
      <w:r w:rsidR="00BA398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округа 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, избиратель должен подать заявление о голосовании по месту нахождения в любой пункт приема заявлений: </w:t>
      </w:r>
    </w:p>
    <w:p w14:paraId="7D1E5551" w14:textId="503BFC5F" w:rsidR="004174BB" w:rsidRPr="009E5F40" w:rsidRDefault="004174BB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с </w:t>
      </w:r>
      <w:r w:rsidR="00ED154A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03 августа по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</w:t>
      </w:r>
      <w:r w:rsidR="00ED154A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14 сентября: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FBC05C1" w14:textId="79B0BB0D" w:rsidR="004174BB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-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в любую территориальную избирательную комиссию (по будням – с 16.00 до 20.00 часов, в выходные дни – с 10.00 до 14.00 часов); </w:t>
      </w:r>
    </w:p>
    <w:p w14:paraId="3B35845F" w14:textId="31ACBACF" w:rsidR="004174BB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-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в любой филиал МФЦ; </w:t>
      </w:r>
    </w:p>
    <w:p w14:paraId="0F240063" w14:textId="487B84A4" w:rsidR="004174BB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- 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через портал «Госуслуги» (до 24.00 часов по московскому времени). </w:t>
      </w:r>
    </w:p>
    <w:p w14:paraId="2BC8FD4A" w14:textId="77777777" w:rsidR="00ED154A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</w:p>
    <w:p w14:paraId="58A9B8E7" w14:textId="77777777" w:rsidR="00ED154A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Пункт приема заявлений при ТИК ГМО</w:t>
      </w:r>
    </w:p>
    <w:p w14:paraId="02275887" w14:textId="77777777" w:rsidR="00ED154A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г. Гатчина, ул. Карла Маркса, д.44, каб.3, каб.9, каб.12</w:t>
      </w:r>
    </w:p>
    <w:p w14:paraId="732FA191" w14:textId="3A7BE805" w:rsidR="004174BB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Телефоны: 8(81371)21-681, 8(81371)76-277</w:t>
      </w:r>
    </w:p>
    <w:p w14:paraId="6E08191D" w14:textId="77777777" w:rsidR="00ED154A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</w:p>
    <w:p w14:paraId="05561C15" w14:textId="526273E2" w:rsidR="004174BB" w:rsidRPr="009E5F40" w:rsidRDefault="004174BB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с </w:t>
      </w:r>
      <w:r w:rsidR="00ED154A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9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по </w:t>
      </w:r>
      <w:r w:rsidR="00ED154A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14 сентября –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в любую участковую избирательную комиссию (по будням – с 16.00 до 20.00 часов, в выходные дни – с 10.00 до 14.00 часов). </w:t>
      </w:r>
    </w:p>
    <w:p w14:paraId="739B1418" w14:textId="52BEE135" w:rsidR="004174BB" w:rsidRPr="009E5F40" w:rsidRDefault="00ED154A" w:rsidP="000E69A8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18,19,20 сентября избиратель</w:t>
      </w:r>
      <w:r w:rsidR="004174BB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 сможет проголосовать на удобном избирательном участке, который он указал в заявлении. </w:t>
      </w:r>
    </w:p>
    <w:p w14:paraId="5354DB5E" w14:textId="68B84799" w:rsidR="005C1AF5" w:rsidRPr="009E5F40" w:rsidRDefault="005C1AF5" w:rsidP="003748D0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 xml:space="preserve">Для участия в выборах вам необходимо прибыть лично на Ваш избирательный участок, имея при себе паспорт гражданина </w:t>
      </w:r>
      <w:r w:rsidR="003748D0"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РФ (</w:t>
      </w: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при его отсутствии – документ, заменяющий паспорт гражданина РФ).</w:t>
      </w:r>
    </w:p>
    <w:p w14:paraId="7970977C" w14:textId="77777777" w:rsidR="005C1AF5" w:rsidRPr="009E5F40" w:rsidRDefault="005C1AF5" w:rsidP="003748D0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Каждый избиратель голосует только лично. Голосование за других избирателей не допускается.</w:t>
      </w:r>
    </w:p>
    <w:p w14:paraId="6F70774A" w14:textId="77777777" w:rsidR="005C1AF5" w:rsidRPr="009E5F40" w:rsidRDefault="005C1AF5" w:rsidP="003748D0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Избирательный бюллетень заполняется в кабине для голосования, где присутствие других лиц недопустимо, кроме случая, когда избиратель не может самостоятельно расписаться в получении избирательного бюллетеня или заполнить избирательный бюллетень. В этом случае избиратель вправе воспользоваться помощью другого избирателя, не являющегося членом избирательной комиссии, зарегистрированным кандидатом, доверенным лицом или наблюдателем.</w:t>
      </w:r>
    </w:p>
    <w:p w14:paraId="489D4CD7" w14:textId="77777777" w:rsidR="005C1AF5" w:rsidRPr="009E5F40" w:rsidRDefault="005C1AF5" w:rsidP="003748D0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Если избиратель считает, что он совершил ошибку, он вправе обратиться к члену участковой избирательной комиссии, выдавшему избирательный бюллетень, с просьбой выдать ему новый избирательный бюллетень взамен испорченного.</w:t>
      </w:r>
    </w:p>
    <w:p w14:paraId="5599B0CA" w14:textId="77777777" w:rsidR="005C1AF5" w:rsidRPr="009E5F40" w:rsidRDefault="005C1AF5" w:rsidP="003748D0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Заполненный избирательный бюллетень избиратель опускает в стационарный ящик для голосования.</w:t>
      </w:r>
    </w:p>
    <w:p w14:paraId="042029AD" w14:textId="77777777" w:rsidR="005C1AF5" w:rsidRPr="009E5F40" w:rsidRDefault="005C1AF5" w:rsidP="003748D0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Для того, чтобы заполнить избирательный бюллетень, необходимо поставить любой знак в пустом квадрате справа от фамилии зарегистрированного кандидата, в пользу которого сделан выбор.</w:t>
      </w:r>
    </w:p>
    <w:p w14:paraId="60EB81BA" w14:textId="77777777" w:rsidR="005C1AF5" w:rsidRPr="009E5F40" w:rsidRDefault="005C1AF5" w:rsidP="009E1F18">
      <w:pPr>
        <w:numPr>
          <w:ilvl w:val="0"/>
          <w:numId w:val="1"/>
        </w:numPr>
        <w:tabs>
          <w:tab w:val="clear" w:pos="720"/>
        </w:tabs>
        <w:spacing w:before="100" w:beforeAutospacing="1" w:after="84" w:line="240" w:lineRule="auto"/>
        <w:ind w:left="-284" w:firstLine="0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Бюллетень считается недействительным:</w:t>
      </w:r>
    </w:p>
    <w:p w14:paraId="45DC9908" w14:textId="77777777" w:rsidR="005C1AF5" w:rsidRPr="009E5F40" w:rsidRDefault="005C1AF5" w:rsidP="009E1F18">
      <w:pPr>
        <w:numPr>
          <w:ilvl w:val="0"/>
          <w:numId w:val="2"/>
        </w:numPr>
        <w:tabs>
          <w:tab w:val="clear" w:pos="720"/>
        </w:tabs>
        <w:spacing w:before="100" w:beforeAutospacing="1" w:after="84" w:line="240" w:lineRule="auto"/>
        <w:ind w:left="-284" w:firstLine="0"/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если знаки в пустом квадрате справа от фамилии зарегистрированного кандидата проставлены более чем в одном квадрате;</w:t>
      </w:r>
    </w:p>
    <w:p w14:paraId="75DEE0D0" w14:textId="6758D21F" w:rsidR="00AA5C26" w:rsidRPr="009E5F40" w:rsidRDefault="005C1AF5" w:rsidP="003E09F5">
      <w:pPr>
        <w:numPr>
          <w:ilvl w:val="0"/>
          <w:numId w:val="2"/>
        </w:numPr>
        <w:tabs>
          <w:tab w:val="clear" w:pos="720"/>
        </w:tabs>
        <w:spacing w:before="100" w:beforeAutospacing="1" w:after="84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E5F40">
        <w:rPr>
          <w:rFonts w:ascii="Times New Roman" w:eastAsia="Times New Roman" w:hAnsi="Times New Roman" w:cs="Times New Roman"/>
          <w:color w:val="1E2733"/>
          <w:kern w:val="0"/>
          <w:sz w:val="24"/>
          <w:szCs w:val="24"/>
          <w:lang w:eastAsia="ru-RU"/>
          <w14:ligatures w14:val="none"/>
        </w:rPr>
        <w:t>если знак в пустом квадрате справа от фамилии зарегистрированного кандидата не проставлен ни в одном квадрате.</w:t>
      </w:r>
    </w:p>
    <w:sectPr w:rsidR="00AA5C26" w:rsidRPr="009E5F40" w:rsidSect="009E5F40">
      <w:pgSz w:w="11906" w:h="16838"/>
      <w:pgMar w:top="720" w:right="567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C56D8"/>
    <w:multiLevelType w:val="multilevel"/>
    <w:tmpl w:val="CB58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0271F2"/>
    <w:multiLevelType w:val="multilevel"/>
    <w:tmpl w:val="20A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432178">
    <w:abstractNumId w:val="1"/>
  </w:num>
  <w:num w:numId="2" w16cid:durableId="569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B8"/>
    <w:rsid w:val="000E69A8"/>
    <w:rsid w:val="00112681"/>
    <w:rsid w:val="00282C26"/>
    <w:rsid w:val="003561BC"/>
    <w:rsid w:val="00357AB7"/>
    <w:rsid w:val="003748D0"/>
    <w:rsid w:val="004174BB"/>
    <w:rsid w:val="005C1AF5"/>
    <w:rsid w:val="00633FB8"/>
    <w:rsid w:val="008740B3"/>
    <w:rsid w:val="008B25D8"/>
    <w:rsid w:val="008D14BB"/>
    <w:rsid w:val="00983B7B"/>
    <w:rsid w:val="009E1F18"/>
    <w:rsid w:val="009E5F40"/>
    <w:rsid w:val="00A326B9"/>
    <w:rsid w:val="00AA5C26"/>
    <w:rsid w:val="00BA398B"/>
    <w:rsid w:val="00E8053C"/>
    <w:rsid w:val="00ED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5134"/>
  <w15:chartTrackingRefBased/>
  <w15:docId w15:val="{063246C8-9504-4788-BB20-E26EA4F8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2026-08-06T08:12:00Z</cp:lastPrinted>
  <dcterms:created xsi:type="dcterms:W3CDTF">2026-08-06T07:05:00Z</dcterms:created>
  <dcterms:modified xsi:type="dcterms:W3CDTF">2026-08-06T08:39:00Z</dcterms:modified>
</cp:coreProperties>
</file>