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6DE2D" w14:textId="77777777" w:rsidR="00137AA0" w:rsidRPr="00137AA0" w:rsidRDefault="00137AA0" w:rsidP="00137AA0">
      <w:pPr>
        <w:keepNext/>
        <w:spacing w:after="0" w:line="240" w:lineRule="auto"/>
        <w:jc w:val="center"/>
        <w:outlineLvl w:val="1"/>
        <w:rPr>
          <w:rFonts w:ascii="Times New Roman" w:eastAsia="Times New Roman" w:hAnsi="Times New Roman" w:cs="Times New Roman"/>
          <w:b/>
          <w:sz w:val="28"/>
          <w:szCs w:val="20"/>
          <w:lang w:eastAsia="ru-RU"/>
        </w:rPr>
      </w:pPr>
      <w:r w:rsidRPr="00137AA0">
        <w:rPr>
          <w:rFonts w:ascii="Times New Roman" w:eastAsia="Times New Roman" w:hAnsi="Times New Roman" w:cs="Times New Roman"/>
          <w:b/>
          <w:sz w:val="28"/>
          <w:szCs w:val="20"/>
          <w:lang w:eastAsia="ru-RU"/>
        </w:rPr>
        <w:t>Территориальная избирательная комиссия</w:t>
      </w:r>
    </w:p>
    <w:p w14:paraId="72A63844" w14:textId="77777777" w:rsidR="00137AA0" w:rsidRPr="00137AA0" w:rsidRDefault="00137AA0" w:rsidP="00137AA0">
      <w:pPr>
        <w:keepNext/>
        <w:spacing w:after="0" w:line="240" w:lineRule="auto"/>
        <w:jc w:val="center"/>
        <w:outlineLvl w:val="1"/>
        <w:rPr>
          <w:rFonts w:ascii="Times New Roman" w:eastAsia="Times New Roman" w:hAnsi="Times New Roman" w:cs="Times New Roman"/>
          <w:b/>
          <w:sz w:val="28"/>
          <w:szCs w:val="20"/>
          <w:lang w:eastAsia="ru-RU"/>
        </w:rPr>
      </w:pPr>
      <w:r w:rsidRPr="00137AA0">
        <w:rPr>
          <w:rFonts w:ascii="Times New Roman" w:eastAsia="Times New Roman" w:hAnsi="Times New Roman" w:cs="Times New Roman"/>
          <w:b/>
          <w:sz w:val="28"/>
          <w:szCs w:val="20"/>
          <w:lang w:eastAsia="ru-RU"/>
        </w:rPr>
        <w:t>Гатчинского муниципального округа</w:t>
      </w:r>
    </w:p>
    <w:p w14:paraId="6DC97353" w14:textId="77777777" w:rsidR="00137AA0" w:rsidRPr="00137AA0" w:rsidRDefault="00137AA0" w:rsidP="00137AA0">
      <w:pPr>
        <w:keepNext/>
        <w:spacing w:after="0" w:line="240" w:lineRule="auto"/>
        <w:jc w:val="center"/>
        <w:outlineLvl w:val="1"/>
        <w:rPr>
          <w:rFonts w:ascii="Times New Roman" w:eastAsia="Times New Roman" w:hAnsi="Times New Roman" w:cs="Times New Roman"/>
          <w:b/>
          <w:sz w:val="28"/>
          <w:szCs w:val="20"/>
          <w:lang w:eastAsia="ru-RU"/>
        </w:rPr>
      </w:pPr>
      <w:r w:rsidRPr="00137AA0">
        <w:rPr>
          <w:rFonts w:ascii="Times New Roman" w:eastAsia="Times New Roman" w:hAnsi="Times New Roman" w:cs="Times New Roman"/>
          <w:b/>
          <w:sz w:val="28"/>
          <w:szCs w:val="20"/>
          <w:lang w:eastAsia="ru-RU"/>
        </w:rPr>
        <w:t xml:space="preserve">Ленинградской области     </w:t>
      </w:r>
    </w:p>
    <w:p w14:paraId="645A2346" w14:textId="77777777" w:rsidR="00137AA0" w:rsidRPr="00137AA0" w:rsidRDefault="00137AA0" w:rsidP="00137AA0">
      <w:pPr>
        <w:keepNext/>
        <w:spacing w:after="0" w:line="240" w:lineRule="auto"/>
        <w:jc w:val="center"/>
        <w:outlineLvl w:val="1"/>
        <w:rPr>
          <w:rFonts w:ascii="Times New Roman" w:eastAsia="Times New Roman" w:hAnsi="Times New Roman" w:cs="Times New Roman"/>
          <w:b/>
          <w:sz w:val="24"/>
          <w:szCs w:val="24"/>
          <w:lang w:eastAsia="ru-RU"/>
        </w:rPr>
      </w:pPr>
      <w:r w:rsidRPr="00137AA0">
        <w:rPr>
          <w:rFonts w:ascii="Times New Roman" w:eastAsia="Times New Roman" w:hAnsi="Times New Roman" w:cs="Times New Roman"/>
          <w:b/>
          <w:sz w:val="28"/>
          <w:szCs w:val="20"/>
          <w:lang w:eastAsia="ru-RU"/>
        </w:rPr>
        <w:t xml:space="preserve">     </w:t>
      </w:r>
      <w:r w:rsidRPr="00137AA0">
        <w:rPr>
          <w:rFonts w:ascii="Times New Roman" w:eastAsia="Times New Roman" w:hAnsi="Times New Roman" w:cs="Times New Roman"/>
          <w:b/>
          <w:sz w:val="24"/>
          <w:szCs w:val="24"/>
          <w:lang w:eastAsia="ru-RU"/>
        </w:rPr>
        <w:t>с полномочиями окружной избирательной комиссии Коммунарского одномандатного избирательного округа № 18, окружной избирательной комиссии Сиверского одномандатного избирательного округа № 19, окружной избирательной комиссии Гатчинского одномандатного избирательного округа № 20</w:t>
      </w:r>
    </w:p>
    <w:p w14:paraId="71081276" w14:textId="77777777" w:rsidR="00137AA0" w:rsidRPr="00137AA0" w:rsidRDefault="00137AA0" w:rsidP="00137AA0">
      <w:pPr>
        <w:spacing w:after="0" w:line="240" w:lineRule="auto"/>
        <w:jc w:val="center"/>
        <w:rPr>
          <w:rFonts w:ascii="Times New Roman" w:eastAsia="Times New Roman" w:hAnsi="Times New Roman" w:cs="Times New Roman"/>
          <w:b/>
          <w:sz w:val="26"/>
          <w:lang w:eastAsia="ru-RU"/>
        </w:rPr>
      </w:pPr>
    </w:p>
    <w:p w14:paraId="5DB9377F" w14:textId="77777777" w:rsidR="00137AA0" w:rsidRPr="00137AA0" w:rsidRDefault="00137AA0" w:rsidP="00137AA0">
      <w:pPr>
        <w:spacing w:after="0" w:line="240" w:lineRule="auto"/>
        <w:jc w:val="center"/>
        <w:rPr>
          <w:rFonts w:ascii="Times New Roman" w:eastAsia="Times New Roman" w:hAnsi="Times New Roman" w:cs="Times New Roman"/>
          <w:b/>
          <w:sz w:val="26"/>
          <w:lang w:eastAsia="ru-RU"/>
        </w:rPr>
      </w:pPr>
    </w:p>
    <w:p w14:paraId="23859000" w14:textId="7FF5DFD8" w:rsidR="00FF3A8F" w:rsidRPr="00FF3A8F" w:rsidRDefault="00FF3A8F" w:rsidP="00FF3A8F">
      <w:pPr>
        <w:spacing w:after="0" w:line="240" w:lineRule="auto"/>
        <w:ind w:right="112"/>
        <w:jc w:val="both"/>
        <w:rPr>
          <w:rFonts w:ascii="Times New Roman" w:eastAsia="Times New Roman" w:hAnsi="Times New Roman" w:cs="Times New Roman"/>
          <w:sz w:val="28"/>
          <w:szCs w:val="24"/>
          <w:lang w:eastAsia="ru-RU"/>
        </w:rPr>
      </w:pPr>
      <w:r w:rsidRPr="00FF3A8F">
        <w:rPr>
          <w:rFonts w:ascii="Times New Roman" w:eastAsia="Times New Roman" w:hAnsi="Times New Roman" w:cs="Times New Roman"/>
          <w:sz w:val="28"/>
          <w:szCs w:val="24"/>
          <w:lang w:eastAsia="ru-RU"/>
        </w:rPr>
        <w:tab/>
      </w:r>
      <w:r w:rsidR="00D26A90">
        <w:rPr>
          <w:rFonts w:ascii="Times New Roman" w:eastAsia="Times New Roman" w:hAnsi="Times New Roman" w:cs="Times New Roman"/>
          <w:sz w:val="28"/>
          <w:szCs w:val="24"/>
          <w:lang w:eastAsia="ru-RU"/>
        </w:rPr>
        <w:t>«</w:t>
      </w:r>
      <w:r w:rsidR="00F16F22">
        <w:rPr>
          <w:rFonts w:ascii="Times New Roman" w:eastAsia="Times New Roman" w:hAnsi="Times New Roman" w:cs="Times New Roman"/>
          <w:sz w:val="28"/>
          <w:szCs w:val="24"/>
          <w:lang w:eastAsia="ru-RU"/>
        </w:rPr>
        <w:t>09</w:t>
      </w:r>
      <w:r w:rsidR="00D26A90">
        <w:rPr>
          <w:rFonts w:ascii="Times New Roman" w:eastAsia="Times New Roman" w:hAnsi="Times New Roman" w:cs="Times New Roman"/>
          <w:sz w:val="28"/>
          <w:szCs w:val="24"/>
          <w:lang w:eastAsia="ru-RU"/>
        </w:rPr>
        <w:t>» июля 2026 года</w:t>
      </w:r>
      <w:r w:rsidR="00137AA0">
        <w:rPr>
          <w:rFonts w:ascii="Times New Roman" w:eastAsia="Times New Roman" w:hAnsi="Times New Roman" w:cs="Times New Roman"/>
          <w:sz w:val="28"/>
          <w:szCs w:val="24"/>
          <w:lang w:eastAsia="ru-RU"/>
        </w:rPr>
        <w:t xml:space="preserve">                                     </w:t>
      </w:r>
      <w:r w:rsidRPr="00FF3A8F">
        <w:rPr>
          <w:rFonts w:ascii="Times New Roman" w:eastAsia="Times New Roman" w:hAnsi="Times New Roman" w:cs="Times New Roman"/>
          <w:sz w:val="28"/>
          <w:szCs w:val="24"/>
          <w:lang w:eastAsia="ru-RU"/>
        </w:rPr>
        <w:tab/>
      </w:r>
      <w:r w:rsidRPr="00FF3A8F">
        <w:rPr>
          <w:rFonts w:ascii="Times New Roman" w:eastAsia="Times New Roman" w:hAnsi="Times New Roman" w:cs="Times New Roman"/>
          <w:sz w:val="28"/>
          <w:szCs w:val="24"/>
          <w:lang w:eastAsia="ru-RU"/>
        </w:rPr>
        <w:tab/>
        <w:t xml:space="preserve">№ </w:t>
      </w:r>
      <w:r w:rsidR="00F16F22">
        <w:rPr>
          <w:rFonts w:ascii="Times New Roman" w:eastAsia="Times New Roman" w:hAnsi="Times New Roman" w:cs="Times New Roman"/>
          <w:sz w:val="28"/>
          <w:szCs w:val="24"/>
          <w:lang w:eastAsia="ru-RU"/>
        </w:rPr>
        <w:t>82/1207</w:t>
      </w:r>
    </w:p>
    <w:p w14:paraId="3FA2C4E6" w14:textId="77777777" w:rsidR="006D3231" w:rsidRPr="00FF3A8F" w:rsidRDefault="006D3231" w:rsidP="006D3231">
      <w:pPr>
        <w:pStyle w:val="2"/>
        <w:ind w:left="426" w:hanging="426"/>
        <w:rPr>
          <w:color w:val="auto"/>
          <w:sz w:val="24"/>
          <w:szCs w:val="24"/>
        </w:rPr>
      </w:pPr>
    </w:p>
    <w:p w14:paraId="74BFC563" w14:textId="23B6B549" w:rsidR="00826A71" w:rsidRDefault="002876D6" w:rsidP="00BB1698">
      <w:pPr>
        <w:pStyle w:val="af"/>
        <w:ind w:firstLine="567"/>
        <w:jc w:val="center"/>
        <w:rPr>
          <w:rStyle w:val="ac"/>
          <w:rFonts w:ascii="Times New Roman" w:hAnsi="Times New Roman" w:cs="Times New Roman"/>
          <w:b/>
          <w:sz w:val="28"/>
          <w:szCs w:val="28"/>
        </w:rPr>
      </w:pPr>
      <w:r w:rsidRPr="00FF3A8F">
        <w:rPr>
          <w:rFonts w:ascii="Times New Roman" w:hAnsi="Times New Roman" w:cs="Times New Roman"/>
          <w:b/>
          <w:sz w:val="28"/>
          <w:szCs w:val="28"/>
        </w:rPr>
        <w:t xml:space="preserve">О </w:t>
      </w:r>
      <w:r w:rsidR="00541B25" w:rsidRPr="00FF3A8F">
        <w:rPr>
          <w:rFonts w:ascii="Times New Roman" w:hAnsi="Times New Roman" w:cs="Times New Roman"/>
          <w:b/>
          <w:sz w:val="28"/>
          <w:szCs w:val="28"/>
        </w:rPr>
        <w:t>с</w:t>
      </w:r>
      <w:r w:rsidR="00242D38">
        <w:rPr>
          <w:rFonts w:ascii="Times New Roman" w:hAnsi="Times New Roman" w:cs="Times New Roman"/>
          <w:b/>
          <w:sz w:val="28"/>
          <w:szCs w:val="28"/>
        </w:rPr>
        <w:t>оздании</w:t>
      </w:r>
      <w:r w:rsidR="00BB1698">
        <w:rPr>
          <w:rFonts w:ascii="Times New Roman" w:hAnsi="Times New Roman" w:cs="Times New Roman"/>
          <w:b/>
          <w:sz w:val="28"/>
          <w:szCs w:val="28"/>
        </w:rPr>
        <w:t xml:space="preserve"> </w:t>
      </w:r>
      <w:r w:rsidR="000A363F">
        <w:rPr>
          <w:rFonts w:ascii="Times New Roman" w:hAnsi="Times New Roman" w:cs="Times New Roman"/>
          <w:b/>
          <w:sz w:val="28"/>
          <w:szCs w:val="28"/>
        </w:rPr>
        <w:t xml:space="preserve">Рабочей группы по </w:t>
      </w:r>
      <w:r w:rsidR="000A363F" w:rsidRPr="000A363F">
        <w:rPr>
          <w:rFonts w:ascii="Times New Roman" w:hAnsi="Times New Roman" w:cs="Times New Roman"/>
          <w:b/>
          <w:sz w:val="28"/>
          <w:szCs w:val="28"/>
        </w:rPr>
        <w:t>информационным</w:t>
      </w:r>
      <w:r w:rsidR="000A363F" w:rsidRPr="000A363F">
        <w:rPr>
          <w:rStyle w:val="ac"/>
          <w:rFonts w:ascii="Times New Roman" w:hAnsi="Times New Roman" w:cs="Times New Roman"/>
          <w:b/>
          <w:sz w:val="28"/>
          <w:szCs w:val="28"/>
        </w:rPr>
        <w:t xml:space="preserve"> спорам и иным вопросам информационного обеспечения выборов</w:t>
      </w:r>
      <w:r w:rsidR="00242D38" w:rsidRPr="00242D38">
        <w:rPr>
          <w:rStyle w:val="ac"/>
          <w:rFonts w:ascii="Times New Roman" w:hAnsi="Times New Roman" w:cs="Times New Roman"/>
          <w:b/>
          <w:sz w:val="28"/>
          <w:szCs w:val="28"/>
        </w:rPr>
        <w:t xml:space="preserve"> </w:t>
      </w:r>
      <w:bookmarkStart w:id="0" w:name="_Hlk234251036"/>
      <w:r w:rsidR="00242D38" w:rsidRPr="000A363F">
        <w:rPr>
          <w:rStyle w:val="ac"/>
          <w:rFonts w:ascii="Times New Roman" w:hAnsi="Times New Roman" w:cs="Times New Roman"/>
          <w:b/>
          <w:sz w:val="28"/>
          <w:szCs w:val="28"/>
        </w:rPr>
        <w:t>территориальной</w:t>
      </w:r>
      <w:r w:rsidR="00242D38" w:rsidRPr="000A363F">
        <w:rPr>
          <w:rFonts w:ascii="Times New Roman" w:hAnsi="Times New Roman" w:cs="Times New Roman"/>
          <w:b/>
          <w:sz w:val="28"/>
          <w:szCs w:val="28"/>
        </w:rPr>
        <w:t xml:space="preserve"> </w:t>
      </w:r>
      <w:r w:rsidR="00242D38">
        <w:rPr>
          <w:rFonts w:ascii="Times New Roman" w:hAnsi="Times New Roman" w:cs="Times New Roman"/>
          <w:b/>
          <w:sz w:val="28"/>
          <w:szCs w:val="28"/>
        </w:rPr>
        <w:t xml:space="preserve">избирательной </w:t>
      </w:r>
      <w:r w:rsidR="00242D38" w:rsidRPr="000A363F">
        <w:rPr>
          <w:rFonts w:ascii="Times New Roman" w:hAnsi="Times New Roman" w:cs="Times New Roman"/>
          <w:b/>
          <w:sz w:val="28"/>
          <w:szCs w:val="28"/>
        </w:rPr>
        <w:t xml:space="preserve">комиссии </w:t>
      </w:r>
      <w:r w:rsidR="00242D38" w:rsidRPr="00FF3A8F">
        <w:rPr>
          <w:rFonts w:ascii="Times New Roman" w:hAnsi="Times New Roman" w:cs="Times New Roman"/>
          <w:b/>
          <w:sz w:val="28"/>
          <w:szCs w:val="28"/>
        </w:rPr>
        <w:t>Гатчинского муниципального округа</w:t>
      </w:r>
      <w:r w:rsidR="00242D38">
        <w:rPr>
          <w:rFonts w:ascii="Times New Roman" w:hAnsi="Times New Roman" w:cs="Times New Roman"/>
          <w:b/>
          <w:sz w:val="28"/>
          <w:szCs w:val="28"/>
        </w:rPr>
        <w:t xml:space="preserve"> с полномочиями окружной избирательной комиссии</w:t>
      </w:r>
      <w:r w:rsidR="00137AA0" w:rsidRPr="00137AA0">
        <w:rPr>
          <w:rFonts w:ascii="Times New Roman" w:eastAsia="Times New Roman" w:hAnsi="Times New Roman" w:cs="Times New Roman"/>
          <w:b/>
          <w:sz w:val="24"/>
          <w:szCs w:val="24"/>
          <w:lang w:eastAsia="ru-RU"/>
        </w:rPr>
        <w:t xml:space="preserve"> </w:t>
      </w:r>
      <w:bookmarkStart w:id="1" w:name="_Hlk234248930"/>
      <w:r w:rsidR="00137AA0" w:rsidRPr="00137AA0">
        <w:rPr>
          <w:rStyle w:val="ac"/>
          <w:rFonts w:ascii="Times New Roman" w:hAnsi="Times New Roman" w:cs="Times New Roman"/>
          <w:b/>
          <w:bCs/>
          <w:sz w:val="28"/>
          <w:szCs w:val="28"/>
        </w:rPr>
        <w:t>Коммунарского одномандатного избирательного округа № 18, окружной избирательной комиссии Сиверского одномандатного избирательного округа № 19, окружной избирательной комиссии Гатчинского одномандатного избирательного округа № 20</w:t>
      </w:r>
      <w:r w:rsidR="00137AA0">
        <w:rPr>
          <w:rStyle w:val="ac"/>
          <w:rFonts w:ascii="Times New Roman" w:hAnsi="Times New Roman" w:cs="Times New Roman"/>
          <w:b/>
          <w:bCs/>
          <w:sz w:val="28"/>
          <w:szCs w:val="28"/>
        </w:rPr>
        <w:t xml:space="preserve"> </w:t>
      </w:r>
      <w:bookmarkEnd w:id="1"/>
      <w:r w:rsidR="00137AA0">
        <w:rPr>
          <w:rStyle w:val="ac"/>
          <w:rFonts w:ascii="Times New Roman" w:hAnsi="Times New Roman" w:cs="Times New Roman"/>
          <w:b/>
          <w:bCs/>
          <w:sz w:val="28"/>
          <w:szCs w:val="28"/>
        </w:rPr>
        <w:t xml:space="preserve"> </w:t>
      </w:r>
      <w:r w:rsidR="00242D38" w:rsidRPr="00FF3A8F">
        <w:rPr>
          <w:rFonts w:ascii="Times New Roman" w:hAnsi="Times New Roman" w:cs="Times New Roman"/>
          <w:b/>
          <w:sz w:val="28"/>
          <w:szCs w:val="28"/>
        </w:rPr>
        <w:t xml:space="preserve"> </w:t>
      </w:r>
      <w:r w:rsidR="00AB5C20">
        <w:rPr>
          <w:rStyle w:val="ac"/>
          <w:rFonts w:ascii="Times New Roman" w:hAnsi="Times New Roman" w:cs="Times New Roman"/>
          <w:b/>
          <w:sz w:val="28"/>
          <w:szCs w:val="28"/>
        </w:rPr>
        <w:t xml:space="preserve">при проведении избирательной кампании по выборам депутатов </w:t>
      </w:r>
      <w:r w:rsidR="00C036C2">
        <w:rPr>
          <w:rStyle w:val="ac"/>
          <w:rFonts w:ascii="Times New Roman" w:hAnsi="Times New Roman" w:cs="Times New Roman"/>
          <w:b/>
          <w:sz w:val="28"/>
          <w:szCs w:val="28"/>
        </w:rPr>
        <w:t>Законодательного собрания</w:t>
      </w:r>
      <w:r w:rsidR="00826A71">
        <w:rPr>
          <w:rStyle w:val="ac"/>
          <w:rFonts w:ascii="Times New Roman" w:hAnsi="Times New Roman" w:cs="Times New Roman"/>
          <w:b/>
          <w:sz w:val="28"/>
          <w:szCs w:val="28"/>
        </w:rPr>
        <w:t xml:space="preserve"> Ленинградской области восьмого созыва</w:t>
      </w:r>
    </w:p>
    <w:bookmarkEnd w:id="0"/>
    <w:p w14:paraId="3663335F" w14:textId="16B69005" w:rsidR="00826A71" w:rsidRDefault="00C036C2" w:rsidP="000A363F">
      <w:pPr>
        <w:pStyle w:val="af"/>
        <w:ind w:firstLine="567"/>
        <w:jc w:val="center"/>
        <w:rPr>
          <w:rStyle w:val="ac"/>
          <w:rFonts w:ascii="Times New Roman" w:hAnsi="Times New Roman" w:cs="Times New Roman"/>
          <w:b/>
          <w:sz w:val="28"/>
          <w:szCs w:val="28"/>
        </w:rPr>
      </w:pPr>
      <w:r>
        <w:rPr>
          <w:rStyle w:val="ac"/>
          <w:rFonts w:ascii="Times New Roman" w:hAnsi="Times New Roman" w:cs="Times New Roman"/>
          <w:b/>
          <w:sz w:val="28"/>
          <w:szCs w:val="28"/>
        </w:rPr>
        <w:t xml:space="preserve"> </w:t>
      </w:r>
    </w:p>
    <w:p w14:paraId="33B0781B" w14:textId="77777777" w:rsidR="00BF202C" w:rsidRPr="00FF3A8F" w:rsidRDefault="00BF202C" w:rsidP="00BF202C">
      <w:pPr>
        <w:pStyle w:val="af"/>
        <w:ind w:firstLine="567"/>
        <w:rPr>
          <w:rFonts w:ascii="Times New Roman" w:hAnsi="Times New Roman" w:cs="Times New Roman"/>
          <w:b/>
          <w:sz w:val="24"/>
          <w:szCs w:val="24"/>
        </w:rPr>
      </w:pPr>
    </w:p>
    <w:p w14:paraId="13FC6381" w14:textId="53668D10" w:rsidR="009B44B0" w:rsidRPr="00606192" w:rsidRDefault="009B44B0" w:rsidP="00606192">
      <w:pPr>
        <w:spacing w:after="0"/>
        <w:ind w:firstLine="709"/>
        <w:jc w:val="both"/>
        <w:rPr>
          <w:rFonts w:ascii="Times New Roman" w:hAnsi="Times New Roman" w:cs="Times New Roman"/>
          <w:sz w:val="28"/>
        </w:rPr>
      </w:pPr>
      <w:r w:rsidRPr="00195D31">
        <w:rPr>
          <w:rFonts w:ascii="Times New Roman" w:hAnsi="Times New Roman" w:cs="Times New Roman"/>
          <w:sz w:val="28"/>
          <w:szCs w:val="28"/>
        </w:rPr>
        <w:t xml:space="preserve">В соответствии </w:t>
      </w:r>
      <w:r w:rsidR="00606192">
        <w:rPr>
          <w:rFonts w:ascii="Times New Roman" w:hAnsi="Times New Roman" w:cs="Times New Roman"/>
          <w:sz w:val="28"/>
        </w:rPr>
        <w:t>с</w:t>
      </w:r>
      <w:r w:rsidR="0022053B">
        <w:rPr>
          <w:rFonts w:ascii="Times New Roman" w:hAnsi="Times New Roman" w:cs="Times New Roman"/>
          <w:sz w:val="28"/>
        </w:rPr>
        <w:t xml:space="preserve">о </w:t>
      </w:r>
      <w:r w:rsidR="00606192">
        <w:rPr>
          <w:rFonts w:ascii="Times New Roman" w:hAnsi="Times New Roman" w:cs="Times New Roman"/>
          <w:sz w:val="28"/>
        </w:rPr>
        <w:t>статьями 2</w:t>
      </w:r>
      <w:r w:rsidR="00DB64C7">
        <w:rPr>
          <w:rFonts w:ascii="Times New Roman" w:hAnsi="Times New Roman" w:cs="Times New Roman"/>
          <w:sz w:val="28"/>
        </w:rPr>
        <w:t>5</w:t>
      </w:r>
      <w:r w:rsidR="00606192">
        <w:rPr>
          <w:rFonts w:ascii="Times New Roman" w:hAnsi="Times New Roman" w:cs="Times New Roman"/>
          <w:sz w:val="28"/>
        </w:rPr>
        <w:t xml:space="preserve"> и 60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статьей 35 областного закона от 1 августа 2006 года № 77-оз «О выборах депутатов Законодательного собрания Ленинградской области», </w:t>
      </w:r>
      <w:r w:rsidR="00195D31" w:rsidRPr="00195D31">
        <w:rPr>
          <w:rFonts w:ascii="Times New Roman" w:hAnsi="Times New Roman" w:cs="Times New Roman"/>
          <w:sz w:val="28"/>
          <w:szCs w:val="28"/>
        </w:rPr>
        <w:t>постановлением Избирательной комиссии Ленинградской области от 01.07.2026 № 147/</w:t>
      </w:r>
      <w:r w:rsidR="00195D31" w:rsidRPr="00606192">
        <w:rPr>
          <w:rFonts w:ascii="Times New Roman" w:hAnsi="Times New Roman" w:cs="Times New Roman"/>
          <w:sz w:val="28"/>
          <w:szCs w:val="28"/>
        </w:rPr>
        <w:t>871 «О методических рекомендациях по организации деятельности территориальных избирательных комиссий с полномочиями окружных избирательных комиссий и созданных при них контрольно-ревизионных служб по контролю за избирательными фондами кандидатов, достоверностью представленных кандидатами сведений при выдвижении и регистрации, об имуществе и доходах кандидатов на выборах депутатов Законодательного собрания Ленинградской области</w:t>
      </w:r>
      <w:r w:rsidRPr="00606192">
        <w:rPr>
          <w:rFonts w:ascii="Times New Roman" w:hAnsi="Times New Roman" w:cs="Times New Roman"/>
          <w:sz w:val="28"/>
          <w:szCs w:val="28"/>
        </w:rPr>
        <w:t xml:space="preserve">, </w:t>
      </w:r>
      <w:r w:rsidR="00FF3A8F" w:rsidRPr="00606192">
        <w:rPr>
          <w:rFonts w:ascii="Times New Roman" w:hAnsi="Times New Roman" w:cs="Times New Roman"/>
          <w:sz w:val="28"/>
          <w:szCs w:val="28"/>
        </w:rPr>
        <w:t>Территориальная избирательная комиссия Гатчинского муниципального</w:t>
      </w:r>
      <w:r w:rsidR="00FF3A8F" w:rsidRPr="00195D31">
        <w:rPr>
          <w:rFonts w:ascii="Times New Roman" w:hAnsi="Times New Roman" w:cs="Times New Roman"/>
          <w:sz w:val="28"/>
          <w:szCs w:val="28"/>
        </w:rPr>
        <w:t xml:space="preserve"> округа Ленинградской области с полномочиями окружной избирательной комиссии</w:t>
      </w:r>
      <w:r w:rsidR="006D3231" w:rsidRPr="00195D31">
        <w:rPr>
          <w:rFonts w:ascii="Times New Roman" w:hAnsi="Times New Roman" w:cs="Times New Roman"/>
          <w:sz w:val="28"/>
          <w:szCs w:val="28"/>
        </w:rPr>
        <w:t xml:space="preserve"> </w:t>
      </w:r>
      <w:r w:rsidR="00137AA0" w:rsidRPr="00137AA0">
        <w:rPr>
          <w:rStyle w:val="ac"/>
          <w:rFonts w:ascii="Times New Roman" w:hAnsi="Times New Roman" w:cs="Times New Roman"/>
          <w:sz w:val="28"/>
          <w:szCs w:val="28"/>
        </w:rPr>
        <w:t>Коммунарского одномандатного избирательного округа № 18, окружной избирательной комиссии Сиверского одномандатного избирательного округа № 19, окружной</w:t>
      </w:r>
      <w:r w:rsidR="00137AA0" w:rsidRPr="00137AA0">
        <w:rPr>
          <w:rStyle w:val="ac"/>
          <w:rFonts w:ascii="Times New Roman" w:hAnsi="Times New Roman" w:cs="Times New Roman"/>
          <w:b/>
          <w:bCs/>
          <w:sz w:val="28"/>
          <w:szCs w:val="28"/>
        </w:rPr>
        <w:t xml:space="preserve"> </w:t>
      </w:r>
      <w:r w:rsidR="00137AA0" w:rsidRPr="00137AA0">
        <w:rPr>
          <w:rStyle w:val="ac"/>
          <w:rFonts w:ascii="Times New Roman" w:hAnsi="Times New Roman" w:cs="Times New Roman"/>
          <w:sz w:val="28"/>
          <w:szCs w:val="28"/>
        </w:rPr>
        <w:t>избирательной комиссии Гатчинского одномандатного избирательного округа № 20</w:t>
      </w:r>
      <w:r w:rsidR="00137AA0">
        <w:rPr>
          <w:rStyle w:val="ac"/>
          <w:rFonts w:ascii="Times New Roman" w:hAnsi="Times New Roman" w:cs="Times New Roman"/>
          <w:sz w:val="28"/>
          <w:szCs w:val="28"/>
        </w:rPr>
        <w:t xml:space="preserve">  </w:t>
      </w:r>
      <w:r w:rsidRPr="00195D31">
        <w:rPr>
          <w:rFonts w:ascii="Times New Roman" w:hAnsi="Times New Roman" w:cs="Times New Roman"/>
          <w:b/>
          <w:bCs/>
          <w:sz w:val="28"/>
          <w:szCs w:val="28"/>
        </w:rPr>
        <w:t>РЕШИЛА</w:t>
      </w:r>
      <w:r w:rsidRPr="00195D31">
        <w:rPr>
          <w:rFonts w:ascii="Times New Roman" w:hAnsi="Times New Roman" w:cs="Times New Roman"/>
          <w:sz w:val="28"/>
          <w:szCs w:val="28"/>
        </w:rPr>
        <w:t>:</w:t>
      </w:r>
    </w:p>
    <w:p w14:paraId="5481FF1D" w14:textId="77777777" w:rsidR="006D3231" w:rsidRPr="00FF3A8F" w:rsidRDefault="006D3231" w:rsidP="006D3231">
      <w:pPr>
        <w:pStyle w:val="af"/>
        <w:ind w:firstLine="567"/>
        <w:jc w:val="both"/>
        <w:rPr>
          <w:rFonts w:ascii="Times New Roman" w:hAnsi="Times New Roman" w:cs="Times New Roman"/>
          <w:sz w:val="28"/>
          <w:szCs w:val="28"/>
        </w:rPr>
      </w:pPr>
    </w:p>
    <w:p w14:paraId="1A24DEAB" w14:textId="19B8588C" w:rsidR="00F65D21" w:rsidRPr="00E85F59" w:rsidRDefault="00F65D21" w:rsidP="002A2A7C">
      <w:pPr>
        <w:pStyle w:val="af"/>
        <w:spacing w:line="276" w:lineRule="auto"/>
        <w:ind w:firstLine="567"/>
        <w:jc w:val="both"/>
        <w:rPr>
          <w:rFonts w:ascii="Times New Roman" w:hAnsi="Times New Roman" w:cs="Times New Roman"/>
          <w:sz w:val="28"/>
          <w:szCs w:val="28"/>
          <w:highlight w:val="yellow"/>
        </w:rPr>
      </w:pPr>
      <w:r w:rsidRPr="00FF3A8F">
        <w:rPr>
          <w:rFonts w:ascii="Times New Roman" w:hAnsi="Times New Roman" w:cs="Times New Roman"/>
          <w:sz w:val="28"/>
          <w:szCs w:val="28"/>
        </w:rPr>
        <w:t xml:space="preserve"> 1. </w:t>
      </w:r>
      <w:r w:rsidR="002A2A7C">
        <w:rPr>
          <w:rFonts w:ascii="Times New Roman" w:hAnsi="Times New Roman" w:cs="Times New Roman"/>
          <w:sz w:val="28"/>
          <w:szCs w:val="28"/>
        </w:rPr>
        <w:t>Утвердить положение о</w:t>
      </w:r>
      <w:r w:rsidR="00195D31" w:rsidRPr="00195D31">
        <w:rPr>
          <w:rFonts w:ascii="Times New Roman" w:hAnsi="Times New Roman" w:cs="Times New Roman"/>
          <w:sz w:val="28"/>
          <w:szCs w:val="28"/>
        </w:rPr>
        <w:t xml:space="preserve"> рабоч</w:t>
      </w:r>
      <w:r w:rsidR="002A2A7C">
        <w:rPr>
          <w:rFonts w:ascii="Times New Roman" w:hAnsi="Times New Roman" w:cs="Times New Roman"/>
          <w:sz w:val="28"/>
          <w:szCs w:val="28"/>
        </w:rPr>
        <w:t>ей</w:t>
      </w:r>
      <w:r w:rsidR="00195D31" w:rsidRPr="00195D31">
        <w:rPr>
          <w:rFonts w:ascii="Times New Roman" w:hAnsi="Times New Roman" w:cs="Times New Roman"/>
          <w:sz w:val="28"/>
          <w:szCs w:val="28"/>
        </w:rPr>
        <w:t xml:space="preserve"> групп</w:t>
      </w:r>
      <w:r w:rsidR="002A2A7C">
        <w:rPr>
          <w:rFonts w:ascii="Times New Roman" w:hAnsi="Times New Roman" w:cs="Times New Roman"/>
          <w:sz w:val="28"/>
          <w:szCs w:val="28"/>
        </w:rPr>
        <w:t>е</w:t>
      </w:r>
      <w:r w:rsidR="00195D31" w:rsidRPr="00195D31">
        <w:rPr>
          <w:rFonts w:ascii="Times New Roman" w:hAnsi="Times New Roman" w:cs="Times New Roman"/>
          <w:sz w:val="28"/>
          <w:szCs w:val="28"/>
        </w:rPr>
        <w:t xml:space="preserve"> по </w:t>
      </w:r>
      <w:r w:rsidR="00195D31" w:rsidRPr="00195D31">
        <w:rPr>
          <w:rStyle w:val="ac"/>
          <w:rFonts w:ascii="Times New Roman" w:hAnsi="Times New Roman" w:cs="Times New Roman"/>
          <w:sz w:val="28"/>
          <w:szCs w:val="28"/>
        </w:rPr>
        <w:t xml:space="preserve">информационным спорам и иным вопросам информационного обеспечения </w:t>
      </w:r>
      <w:r w:rsidR="00195D31" w:rsidRPr="00826A71">
        <w:rPr>
          <w:rStyle w:val="ac"/>
          <w:rFonts w:ascii="Times New Roman" w:hAnsi="Times New Roman" w:cs="Times New Roman"/>
          <w:sz w:val="28"/>
          <w:szCs w:val="28"/>
        </w:rPr>
        <w:t>выборов</w:t>
      </w:r>
      <w:r w:rsidR="00826A71">
        <w:rPr>
          <w:rStyle w:val="ac"/>
          <w:rFonts w:ascii="Times New Roman" w:hAnsi="Times New Roman" w:cs="Times New Roman"/>
          <w:sz w:val="28"/>
          <w:szCs w:val="28"/>
        </w:rPr>
        <w:t xml:space="preserve"> </w:t>
      </w:r>
      <w:r w:rsidR="00E85F59" w:rsidRPr="00E85F59">
        <w:rPr>
          <w:rStyle w:val="ac"/>
          <w:rFonts w:ascii="Times New Roman" w:hAnsi="Times New Roman" w:cs="Times New Roman"/>
          <w:sz w:val="28"/>
          <w:szCs w:val="28"/>
        </w:rPr>
        <w:t>территориальной</w:t>
      </w:r>
      <w:r w:rsidR="00E85F59" w:rsidRPr="00195D31">
        <w:rPr>
          <w:rStyle w:val="ac"/>
          <w:rFonts w:ascii="Times New Roman" w:hAnsi="Times New Roman" w:cs="Times New Roman"/>
          <w:sz w:val="28"/>
          <w:szCs w:val="28"/>
        </w:rPr>
        <w:t xml:space="preserve"> избирательной комиссии Гатчинского муниципального округа с полномочиями окружной избирательной комиссии</w:t>
      </w:r>
      <w:r w:rsidR="00137AA0">
        <w:rPr>
          <w:rStyle w:val="ac"/>
          <w:rFonts w:ascii="Times New Roman" w:hAnsi="Times New Roman" w:cs="Times New Roman"/>
          <w:sz w:val="28"/>
          <w:szCs w:val="28"/>
        </w:rPr>
        <w:t xml:space="preserve"> </w:t>
      </w:r>
      <w:r w:rsidR="00137AA0" w:rsidRPr="00137AA0">
        <w:rPr>
          <w:rStyle w:val="ac"/>
          <w:rFonts w:ascii="Times New Roman" w:hAnsi="Times New Roman" w:cs="Times New Roman"/>
          <w:sz w:val="28"/>
          <w:szCs w:val="28"/>
        </w:rPr>
        <w:t>Коммунарского одномандатного избирательного округа № 18, окружной избирательной комиссии Сиверского одномандатного избирательного округа № 19, окружной избирательной комиссии Гатчинского одномандатного избирательного округа № 20</w:t>
      </w:r>
      <w:r w:rsidR="00E85F59" w:rsidRPr="00FF3A8F">
        <w:rPr>
          <w:rFonts w:ascii="Times New Roman" w:hAnsi="Times New Roman" w:cs="Times New Roman"/>
          <w:sz w:val="28"/>
          <w:szCs w:val="28"/>
        </w:rPr>
        <w:t xml:space="preserve"> </w:t>
      </w:r>
      <w:r w:rsidR="00826A71">
        <w:rPr>
          <w:rStyle w:val="ac"/>
          <w:rFonts w:ascii="Times New Roman" w:hAnsi="Times New Roman" w:cs="Times New Roman"/>
          <w:sz w:val="28"/>
          <w:szCs w:val="28"/>
        </w:rPr>
        <w:t>при проведении избирательной кампании по выборам депутатов Законодательного собрания Ленинградской области восьмого созыва</w:t>
      </w:r>
      <w:r w:rsidR="00195D31" w:rsidRPr="00826A71">
        <w:rPr>
          <w:rStyle w:val="ac"/>
          <w:rFonts w:ascii="Times New Roman" w:hAnsi="Times New Roman" w:cs="Times New Roman"/>
          <w:sz w:val="28"/>
          <w:szCs w:val="28"/>
        </w:rPr>
        <w:t xml:space="preserve"> </w:t>
      </w:r>
      <w:r w:rsidRPr="00FF3A8F">
        <w:rPr>
          <w:rFonts w:ascii="Times New Roman" w:hAnsi="Times New Roman" w:cs="Times New Roman"/>
          <w:sz w:val="28"/>
          <w:szCs w:val="28"/>
        </w:rPr>
        <w:t>(Приложение 1).</w:t>
      </w:r>
    </w:p>
    <w:p w14:paraId="137F0583" w14:textId="6E95E025" w:rsidR="009B44B0" w:rsidRPr="00FF3A8F" w:rsidRDefault="00F65D21" w:rsidP="002A2A7C">
      <w:pPr>
        <w:pStyle w:val="af"/>
        <w:spacing w:line="276" w:lineRule="auto"/>
        <w:ind w:firstLine="567"/>
        <w:jc w:val="both"/>
        <w:rPr>
          <w:rFonts w:ascii="Times New Roman" w:hAnsi="Times New Roman" w:cs="Times New Roman"/>
          <w:sz w:val="28"/>
          <w:szCs w:val="28"/>
        </w:rPr>
      </w:pPr>
      <w:r w:rsidRPr="00FF3A8F">
        <w:rPr>
          <w:rFonts w:ascii="Times New Roman" w:hAnsi="Times New Roman" w:cs="Times New Roman"/>
          <w:sz w:val="28"/>
          <w:szCs w:val="28"/>
        </w:rPr>
        <w:t xml:space="preserve"> 2. </w:t>
      </w:r>
      <w:r w:rsidR="009B44B0" w:rsidRPr="00FF3A8F">
        <w:rPr>
          <w:rFonts w:ascii="Times New Roman" w:hAnsi="Times New Roman" w:cs="Times New Roman"/>
          <w:sz w:val="28"/>
          <w:szCs w:val="28"/>
        </w:rPr>
        <w:t xml:space="preserve">Утвердить </w:t>
      </w:r>
      <w:r w:rsidR="00541B25" w:rsidRPr="00FF3A8F">
        <w:rPr>
          <w:rFonts w:ascii="Times New Roman" w:hAnsi="Times New Roman" w:cs="Times New Roman"/>
          <w:sz w:val="28"/>
          <w:szCs w:val="28"/>
        </w:rPr>
        <w:t>состав</w:t>
      </w:r>
      <w:r w:rsidR="009B44B0" w:rsidRPr="00FF3A8F">
        <w:rPr>
          <w:rFonts w:ascii="Times New Roman" w:hAnsi="Times New Roman" w:cs="Times New Roman"/>
          <w:sz w:val="28"/>
          <w:szCs w:val="28"/>
        </w:rPr>
        <w:t xml:space="preserve"> </w:t>
      </w:r>
      <w:r w:rsidR="00195D31" w:rsidRPr="00195D31">
        <w:rPr>
          <w:rFonts w:ascii="Times New Roman" w:hAnsi="Times New Roman" w:cs="Times New Roman"/>
          <w:sz w:val="28"/>
          <w:szCs w:val="28"/>
        </w:rPr>
        <w:t>рабоч</w:t>
      </w:r>
      <w:r w:rsidR="00195D31">
        <w:rPr>
          <w:rFonts w:ascii="Times New Roman" w:hAnsi="Times New Roman" w:cs="Times New Roman"/>
          <w:sz w:val="28"/>
          <w:szCs w:val="28"/>
        </w:rPr>
        <w:t>ей</w:t>
      </w:r>
      <w:r w:rsidR="00195D31" w:rsidRPr="00195D31">
        <w:rPr>
          <w:rFonts w:ascii="Times New Roman" w:hAnsi="Times New Roman" w:cs="Times New Roman"/>
          <w:sz w:val="28"/>
          <w:szCs w:val="28"/>
        </w:rPr>
        <w:t xml:space="preserve"> групп</w:t>
      </w:r>
      <w:r w:rsidR="00195D31">
        <w:rPr>
          <w:rFonts w:ascii="Times New Roman" w:hAnsi="Times New Roman" w:cs="Times New Roman"/>
          <w:sz w:val="28"/>
          <w:szCs w:val="28"/>
        </w:rPr>
        <w:t>ы</w:t>
      </w:r>
      <w:r w:rsidR="00195D31" w:rsidRPr="00195D31">
        <w:rPr>
          <w:rFonts w:ascii="Times New Roman" w:hAnsi="Times New Roman" w:cs="Times New Roman"/>
          <w:sz w:val="28"/>
          <w:szCs w:val="28"/>
        </w:rPr>
        <w:t xml:space="preserve"> по </w:t>
      </w:r>
      <w:r w:rsidR="00195D31" w:rsidRPr="00195D31">
        <w:rPr>
          <w:rStyle w:val="ac"/>
          <w:rFonts w:ascii="Times New Roman" w:hAnsi="Times New Roman" w:cs="Times New Roman"/>
          <w:sz w:val="28"/>
          <w:szCs w:val="28"/>
        </w:rPr>
        <w:t xml:space="preserve">информационным спорам и иным вопросам информационного обеспечения </w:t>
      </w:r>
      <w:r w:rsidR="00195D31" w:rsidRPr="005A6818">
        <w:rPr>
          <w:rStyle w:val="ac"/>
          <w:rFonts w:ascii="Times New Roman" w:hAnsi="Times New Roman" w:cs="Times New Roman"/>
          <w:sz w:val="28"/>
          <w:szCs w:val="28"/>
        </w:rPr>
        <w:t>выборов территориальной</w:t>
      </w:r>
      <w:r w:rsidR="00195D31" w:rsidRPr="00195D31">
        <w:rPr>
          <w:rStyle w:val="ac"/>
          <w:rFonts w:ascii="Times New Roman" w:hAnsi="Times New Roman" w:cs="Times New Roman"/>
          <w:sz w:val="28"/>
          <w:szCs w:val="28"/>
        </w:rPr>
        <w:t xml:space="preserve"> избирательной комиссии Гатчинского муниципального округа с полномочиями окружной избирательной комиссии</w:t>
      </w:r>
      <w:r w:rsidR="00195D31" w:rsidRPr="00FF3A8F">
        <w:rPr>
          <w:rFonts w:ascii="Times New Roman" w:hAnsi="Times New Roman" w:cs="Times New Roman"/>
          <w:sz w:val="28"/>
          <w:szCs w:val="28"/>
        </w:rPr>
        <w:t xml:space="preserve"> </w:t>
      </w:r>
      <w:r w:rsidR="00BB1698" w:rsidRPr="00137AA0">
        <w:rPr>
          <w:rStyle w:val="ac"/>
          <w:rFonts w:ascii="Times New Roman" w:hAnsi="Times New Roman" w:cs="Times New Roman"/>
          <w:sz w:val="28"/>
          <w:szCs w:val="28"/>
        </w:rPr>
        <w:t>Коммунарского одномандатного избирательного округа № 18, окружной избирательной комиссии Сиверского одномандатного избирательного округа № 19, окружной избирательной комиссии Гатчинского одномандатного избирательного округа № 20</w:t>
      </w:r>
      <w:r w:rsidR="00BB1698">
        <w:rPr>
          <w:rStyle w:val="ac"/>
          <w:rFonts w:ascii="Times New Roman" w:hAnsi="Times New Roman" w:cs="Times New Roman"/>
          <w:sz w:val="28"/>
          <w:szCs w:val="28"/>
        </w:rPr>
        <w:t xml:space="preserve"> </w:t>
      </w:r>
      <w:r w:rsidR="005A6818">
        <w:rPr>
          <w:rStyle w:val="ac"/>
          <w:rFonts w:ascii="Times New Roman" w:hAnsi="Times New Roman" w:cs="Times New Roman"/>
          <w:sz w:val="28"/>
          <w:szCs w:val="28"/>
        </w:rPr>
        <w:t>при проведении избирательной кампании по выборам депутатов Законодательного собрания Ленинградской области восьмого созыва</w:t>
      </w:r>
      <w:r w:rsidR="005A6818" w:rsidRPr="00FF3A8F">
        <w:rPr>
          <w:rFonts w:ascii="Times New Roman" w:hAnsi="Times New Roman" w:cs="Times New Roman"/>
          <w:sz w:val="28"/>
          <w:szCs w:val="28"/>
        </w:rPr>
        <w:t xml:space="preserve"> </w:t>
      </w:r>
      <w:r w:rsidR="00BF202C" w:rsidRPr="00FF3A8F">
        <w:rPr>
          <w:rFonts w:ascii="Times New Roman" w:hAnsi="Times New Roman" w:cs="Times New Roman"/>
          <w:sz w:val="28"/>
          <w:szCs w:val="28"/>
        </w:rPr>
        <w:t>(Приложение</w:t>
      </w:r>
      <w:r w:rsidRPr="00FF3A8F">
        <w:rPr>
          <w:rFonts w:ascii="Times New Roman" w:hAnsi="Times New Roman" w:cs="Times New Roman"/>
          <w:sz w:val="28"/>
          <w:szCs w:val="28"/>
        </w:rPr>
        <w:t xml:space="preserve"> 2</w:t>
      </w:r>
      <w:r w:rsidR="00BF202C" w:rsidRPr="00FF3A8F">
        <w:rPr>
          <w:rFonts w:ascii="Times New Roman" w:hAnsi="Times New Roman" w:cs="Times New Roman"/>
          <w:sz w:val="28"/>
          <w:szCs w:val="28"/>
        </w:rPr>
        <w:t>).</w:t>
      </w:r>
    </w:p>
    <w:p w14:paraId="0B033FB2" w14:textId="6EF16EBF" w:rsidR="00CD6B82" w:rsidRPr="00FF3A8F" w:rsidRDefault="00F65D21" w:rsidP="002A2A7C">
      <w:pPr>
        <w:spacing w:after="0"/>
        <w:ind w:firstLine="567"/>
        <w:jc w:val="both"/>
        <w:rPr>
          <w:rFonts w:ascii="Times New Roman" w:hAnsi="Times New Roman" w:cs="Times New Roman"/>
          <w:sz w:val="28"/>
          <w:szCs w:val="28"/>
        </w:rPr>
      </w:pPr>
      <w:r w:rsidRPr="00FF3A8F">
        <w:rPr>
          <w:rFonts w:ascii="Times New Roman" w:hAnsi="Times New Roman" w:cs="Times New Roman"/>
          <w:sz w:val="28"/>
          <w:szCs w:val="28"/>
        </w:rPr>
        <w:t xml:space="preserve"> 3</w:t>
      </w:r>
      <w:r w:rsidR="00346247" w:rsidRPr="00FF3A8F">
        <w:rPr>
          <w:rFonts w:ascii="Times New Roman" w:hAnsi="Times New Roman" w:cs="Times New Roman"/>
          <w:sz w:val="28"/>
          <w:szCs w:val="28"/>
        </w:rPr>
        <w:t>.</w:t>
      </w:r>
      <w:r w:rsidR="00BF202C" w:rsidRPr="00FF3A8F">
        <w:rPr>
          <w:rFonts w:ascii="Times New Roman" w:hAnsi="Times New Roman" w:cs="Times New Roman"/>
          <w:sz w:val="28"/>
          <w:szCs w:val="28"/>
        </w:rPr>
        <w:t xml:space="preserve"> </w:t>
      </w:r>
      <w:r w:rsidRPr="00FF3A8F">
        <w:rPr>
          <w:rFonts w:ascii="Times New Roman" w:hAnsi="Times New Roman" w:cs="Times New Roman"/>
          <w:sz w:val="28"/>
          <w:szCs w:val="28"/>
        </w:rPr>
        <w:t xml:space="preserve">  </w:t>
      </w:r>
      <w:r w:rsidR="00401222" w:rsidRPr="00FF3A8F">
        <w:rPr>
          <w:rFonts w:ascii="Times New Roman" w:hAnsi="Times New Roman" w:cs="Times New Roman"/>
          <w:sz w:val="28"/>
          <w:szCs w:val="28"/>
        </w:rPr>
        <w:t xml:space="preserve"> </w:t>
      </w:r>
      <w:r w:rsidR="00346247" w:rsidRPr="00FF3A8F">
        <w:rPr>
          <w:rFonts w:ascii="Times New Roman" w:hAnsi="Times New Roman" w:cs="Times New Roman"/>
          <w:sz w:val="28"/>
          <w:szCs w:val="28"/>
        </w:rPr>
        <w:t xml:space="preserve">Контроль за исполнением настоящего решения возложить на председателя </w:t>
      </w:r>
      <w:r w:rsidR="00BB1698">
        <w:rPr>
          <w:rFonts w:ascii="Times New Roman" w:hAnsi="Times New Roman" w:cs="Times New Roman"/>
          <w:sz w:val="28"/>
          <w:szCs w:val="28"/>
        </w:rPr>
        <w:t>т</w:t>
      </w:r>
      <w:r w:rsidR="00346247" w:rsidRPr="00FF3A8F">
        <w:rPr>
          <w:rFonts w:ascii="Times New Roman" w:hAnsi="Times New Roman" w:cs="Times New Roman"/>
          <w:sz w:val="28"/>
          <w:szCs w:val="28"/>
        </w:rPr>
        <w:t xml:space="preserve">ерриториальной избирательной </w:t>
      </w:r>
      <w:r w:rsidR="00FF3A8F" w:rsidRPr="00FF3A8F">
        <w:rPr>
          <w:rFonts w:ascii="Times New Roman" w:hAnsi="Times New Roman" w:cs="Times New Roman"/>
          <w:sz w:val="28"/>
          <w:szCs w:val="28"/>
        </w:rPr>
        <w:t xml:space="preserve">комиссии Гатчинского муниципального </w:t>
      </w:r>
      <w:r w:rsidR="00FF3A8F">
        <w:rPr>
          <w:rFonts w:ascii="Times New Roman" w:hAnsi="Times New Roman" w:cs="Times New Roman"/>
          <w:sz w:val="28"/>
          <w:szCs w:val="28"/>
        </w:rPr>
        <w:t>округа</w:t>
      </w:r>
      <w:r w:rsidR="00FF3A8F" w:rsidRPr="00FF3A8F">
        <w:rPr>
          <w:rFonts w:ascii="Times New Roman" w:hAnsi="Times New Roman" w:cs="Times New Roman"/>
          <w:sz w:val="28"/>
          <w:szCs w:val="28"/>
        </w:rPr>
        <w:t xml:space="preserve"> </w:t>
      </w:r>
      <w:r w:rsidR="00137AA0">
        <w:rPr>
          <w:rFonts w:ascii="Times New Roman" w:hAnsi="Times New Roman" w:cs="Times New Roman"/>
          <w:sz w:val="28"/>
          <w:szCs w:val="28"/>
        </w:rPr>
        <w:t>Смык И.Л.</w:t>
      </w:r>
    </w:p>
    <w:p w14:paraId="16AF3F9F" w14:textId="781AD4EF" w:rsidR="00CD6B82" w:rsidRPr="00FF3A8F" w:rsidRDefault="00CD6B82" w:rsidP="002A2A7C">
      <w:pPr>
        <w:pStyle w:val="af6"/>
        <w:shd w:val="clear" w:color="auto" w:fill="FFFFFF"/>
        <w:ind w:left="0" w:right="64" w:firstLine="567"/>
        <w:jc w:val="both"/>
        <w:rPr>
          <w:rFonts w:ascii="Times New Roman" w:hAnsi="Times New Roman"/>
          <w:sz w:val="28"/>
          <w:szCs w:val="28"/>
        </w:rPr>
      </w:pPr>
      <w:r w:rsidRPr="00FF3A8F">
        <w:rPr>
          <w:rFonts w:ascii="Times New Roman" w:hAnsi="Times New Roman"/>
          <w:sz w:val="28"/>
          <w:szCs w:val="28"/>
        </w:rPr>
        <w:t>4. Разместить настоящее решение на</w:t>
      </w:r>
      <w:r w:rsidR="00195D31">
        <w:rPr>
          <w:rFonts w:ascii="Times New Roman" w:hAnsi="Times New Roman"/>
          <w:sz w:val="28"/>
          <w:szCs w:val="28"/>
        </w:rPr>
        <w:t xml:space="preserve"> </w:t>
      </w:r>
      <w:r w:rsidRPr="00FF3A8F">
        <w:rPr>
          <w:rFonts w:ascii="Times New Roman" w:hAnsi="Times New Roman"/>
          <w:sz w:val="28"/>
          <w:szCs w:val="28"/>
        </w:rPr>
        <w:t xml:space="preserve">официальном сайте   территориальной избирательной комиссии </w:t>
      </w:r>
      <w:r w:rsidR="00FF3A8F" w:rsidRPr="00FF3A8F">
        <w:rPr>
          <w:rFonts w:ascii="Times New Roman" w:hAnsi="Times New Roman"/>
          <w:sz w:val="28"/>
          <w:szCs w:val="28"/>
        </w:rPr>
        <w:t xml:space="preserve">Гатчинского муниципального </w:t>
      </w:r>
      <w:r w:rsidR="00FF3A8F">
        <w:rPr>
          <w:rFonts w:ascii="Times New Roman" w:hAnsi="Times New Roman"/>
          <w:sz w:val="28"/>
          <w:szCs w:val="28"/>
        </w:rPr>
        <w:t>округа</w:t>
      </w:r>
      <w:r w:rsidRPr="00FF3A8F">
        <w:rPr>
          <w:rFonts w:ascii="Times New Roman" w:hAnsi="Times New Roman"/>
          <w:sz w:val="28"/>
          <w:szCs w:val="28"/>
        </w:rPr>
        <w:t xml:space="preserve"> </w:t>
      </w:r>
      <w:hyperlink r:id="rId7" w:history="1">
        <w:r w:rsidRPr="00FF3A8F">
          <w:rPr>
            <w:rStyle w:val="af3"/>
            <w:rFonts w:ascii="Times New Roman" w:hAnsi="Times New Roman"/>
            <w:color w:val="auto"/>
            <w:sz w:val="28"/>
            <w:szCs w:val="28"/>
          </w:rPr>
          <w:t>http://007.iklenobl.ru</w:t>
        </w:r>
      </w:hyperlink>
      <w:r w:rsidRPr="00FF3A8F">
        <w:rPr>
          <w:rFonts w:ascii="Times New Roman" w:hAnsi="Times New Roman"/>
          <w:sz w:val="28"/>
          <w:szCs w:val="28"/>
          <w:u w:val="single"/>
        </w:rPr>
        <w:t xml:space="preserve"> .</w:t>
      </w:r>
    </w:p>
    <w:p w14:paraId="3C7BB87A" w14:textId="77777777" w:rsidR="001813C8" w:rsidRPr="00FF3A8F" w:rsidRDefault="001813C8" w:rsidP="00CD6B82">
      <w:pPr>
        <w:rPr>
          <w:rFonts w:ascii="Times New Roman" w:hAnsi="Times New Roman" w:cs="Times New Roman"/>
          <w:sz w:val="28"/>
          <w:szCs w:val="28"/>
        </w:rPr>
      </w:pPr>
    </w:p>
    <w:p w14:paraId="09DEC3EB" w14:textId="77777777" w:rsidR="00081F24" w:rsidRPr="00081F24" w:rsidRDefault="00081F24" w:rsidP="00081F24">
      <w:pPr>
        <w:pStyle w:val="a3"/>
        <w:jc w:val="left"/>
        <w:rPr>
          <w:szCs w:val="28"/>
        </w:rPr>
      </w:pPr>
      <w:r w:rsidRPr="00081F24">
        <w:rPr>
          <w:szCs w:val="28"/>
        </w:rPr>
        <w:t>Председатель</w:t>
      </w:r>
      <w:r w:rsidRPr="00081F24">
        <w:rPr>
          <w:b/>
          <w:szCs w:val="28"/>
        </w:rPr>
        <w:t xml:space="preserve"> </w:t>
      </w:r>
      <w:r w:rsidRPr="00081F24">
        <w:rPr>
          <w:bCs/>
          <w:szCs w:val="28"/>
        </w:rPr>
        <w:t xml:space="preserve">ТИК </w:t>
      </w:r>
    </w:p>
    <w:p w14:paraId="420EB4F6" w14:textId="77777777" w:rsidR="00081F24" w:rsidRPr="00081F24" w:rsidRDefault="00081F24" w:rsidP="00081F24">
      <w:pPr>
        <w:pStyle w:val="a3"/>
        <w:jc w:val="left"/>
        <w:rPr>
          <w:szCs w:val="28"/>
        </w:rPr>
      </w:pPr>
      <w:r w:rsidRPr="00081F24">
        <w:rPr>
          <w:szCs w:val="28"/>
        </w:rPr>
        <w:t>Гатчинского муниципального округа</w:t>
      </w:r>
    </w:p>
    <w:p w14:paraId="494120BE" w14:textId="77777777" w:rsidR="00081F24" w:rsidRPr="00081F24" w:rsidRDefault="00081F24" w:rsidP="00081F24">
      <w:pPr>
        <w:pStyle w:val="a3"/>
        <w:jc w:val="left"/>
        <w:rPr>
          <w:szCs w:val="28"/>
        </w:rPr>
      </w:pPr>
      <w:r w:rsidRPr="00081F24">
        <w:rPr>
          <w:szCs w:val="28"/>
        </w:rPr>
        <w:t>с полномочиями ОИК                                                                    И.Л. Смык</w:t>
      </w:r>
    </w:p>
    <w:p w14:paraId="6291EC58" w14:textId="77777777" w:rsidR="00081F24" w:rsidRPr="00081F24" w:rsidRDefault="00081F24" w:rsidP="00081F24">
      <w:pPr>
        <w:pStyle w:val="a3"/>
        <w:jc w:val="left"/>
        <w:rPr>
          <w:b/>
          <w:szCs w:val="28"/>
        </w:rPr>
      </w:pPr>
    </w:p>
    <w:p w14:paraId="1324C536" w14:textId="77777777" w:rsidR="00081F24" w:rsidRPr="00081F24" w:rsidRDefault="00081F24" w:rsidP="00081F24">
      <w:pPr>
        <w:pStyle w:val="a3"/>
        <w:rPr>
          <w:szCs w:val="28"/>
        </w:rPr>
      </w:pPr>
      <w:r w:rsidRPr="00081F24">
        <w:rPr>
          <w:szCs w:val="28"/>
        </w:rPr>
        <w:t xml:space="preserve">Секретарь ТИК </w:t>
      </w:r>
    </w:p>
    <w:p w14:paraId="04AE68E9" w14:textId="77777777" w:rsidR="00081F24" w:rsidRPr="00081F24" w:rsidRDefault="00081F24" w:rsidP="00081F24">
      <w:pPr>
        <w:pStyle w:val="a3"/>
        <w:rPr>
          <w:szCs w:val="28"/>
        </w:rPr>
      </w:pPr>
      <w:r w:rsidRPr="00081F24">
        <w:rPr>
          <w:szCs w:val="28"/>
        </w:rPr>
        <w:t xml:space="preserve">Гатчинского муниципального округа                                   </w:t>
      </w:r>
    </w:p>
    <w:p w14:paraId="31FB6047" w14:textId="77777777" w:rsidR="00081F24" w:rsidRPr="00081F24" w:rsidRDefault="00081F24" w:rsidP="00081F24">
      <w:pPr>
        <w:pStyle w:val="a3"/>
        <w:rPr>
          <w:szCs w:val="28"/>
        </w:rPr>
      </w:pPr>
      <w:r w:rsidRPr="00081F24">
        <w:rPr>
          <w:szCs w:val="28"/>
        </w:rPr>
        <w:t xml:space="preserve">с полномочиями ОИК                                                            А.В. Журавлева                                 </w:t>
      </w:r>
    </w:p>
    <w:p w14:paraId="13A94F06" w14:textId="77777777" w:rsidR="00081F24" w:rsidRPr="00081F24" w:rsidRDefault="00081F24" w:rsidP="00081F24">
      <w:pPr>
        <w:pStyle w:val="a3"/>
        <w:rPr>
          <w:szCs w:val="28"/>
        </w:rPr>
      </w:pPr>
    </w:p>
    <w:p w14:paraId="2052F717" w14:textId="77777777" w:rsidR="00195D31" w:rsidRDefault="00195D31" w:rsidP="00934913">
      <w:pPr>
        <w:pStyle w:val="a3"/>
        <w:jc w:val="left"/>
        <w:rPr>
          <w:szCs w:val="28"/>
        </w:rPr>
      </w:pPr>
    </w:p>
    <w:p w14:paraId="436B35FF" w14:textId="2D23C8A2" w:rsidR="00195D31" w:rsidRDefault="00195D31" w:rsidP="00934913">
      <w:pPr>
        <w:pStyle w:val="a3"/>
        <w:jc w:val="left"/>
        <w:rPr>
          <w:szCs w:val="28"/>
        </w:rPr>
      </w:pPr>
    </w:p>
    <w:p w14:paraId="50D4BAC1" w14:textId="0C0D5808" w:rsidR="00B37A0F" w:rsidRDefault="00B37A0F" w:rsidP="00934913">
      <w:pPr>
        <w:pStyle w:val="a3"/>
        <w:jc w:val="left"/>
        <w:rPr>
          <w:szCs w:val="28"/>
        </w:rPr>
      </w:pPr>
    </w:p>
    <w:p w14:paraId="42628F80" w14:textId="30F4A12B" w:rsidR="00CD6B82" w:rsidRPr="00FF3A8F" w:rsidRDefault="00CD6B82" w:rsidP="00B36F88">
      <w:pPr>
        <w:pStyle w:val="a3"/>
        <w:jc w:val="right"/>
        <w:rPr>
          <w:szCs w:val="28"/>
        </w:rPr>
      </w:pPr>
    </w:p>
    <w:p w14:paraId="088240FA" w14:textId="75B2B77C" w:rsidR="000D7AA0" w:rsidRPr="00FF3A8F" w:rsidRDefault="000D7AA0" w:rsidP="00B36F88">
      <w:pPr>
        <w:pStyle w:val="af"/>
        <w:ind w:left="4536"/>
        <w:jc w:val="right"/>
        <w:rPr>
          <w:rFonts w:ascii="Times New Roman" w:hAnsi="Times New Roman"/>
          <w:lang w:eastAsia="ru-RU"/>
        </w:rPr>
      </w:pPr>
      <w:bookmarkStart w:id="2" w:name="_Hlk234248875"/>
      <w:r w:rsidRPr="00FF3A8F">
        <w:rPr>
          <w:rFonts w:ascii="Times New Roman" w:hAnsi="Times New Roman"/>
          <w:lang w:eastAsia="ru-RU"/>
        </w:rPr>
        <w:t>Приложение 1</w:t>
      </w:r>
    </w:p>
    <w:p w14:paraId="0E8E4409" w14:textId="41D74091" w:rsidR="00B36F88" w:rsidRDefault="000D7AA0" w:rsidP="00B36F88">
      <w:pPr>
        <w:pStyle w:val="af"/>
        <w:ind w:left="4536" w:right="-1"/>
        <w:jc w:val="right"/>
        <w:rPr>
          <w:rFonts w:ascii="Times New Roman" w:hAnsi="Times New Roman"/>
          <w:lang w:eastAsia="ru-RU"/>
        </w:rPr>
      </w:pPr>
      <w:r w:rsidRPr="00FF3A8F">
        <w:rPr>
          <w:rFonts w:ascii="Times New Roman" w:hAnsi="Times New Roman"/>
          <w:lang w:eastAsia="ru-RU"/>
        </w:rPr>
        <w:t>к решению ТИ</w:t>
      </w:r>
      <w:r w:rsidR="00B36F88">
        <w:rPr>
          <w:rFonts w:ascii="Times New Roman" w:hAnsi="Times New Roman"/>
          <w:lang w:eastAsia="ru-RU"/>
        </w:rPr>
        <w:t>К ГМО</w:t>
      </w:r>
    </w:p>
    <w:p w14:paraId="080363A2" w14:textId="72E714C6" w:rsidR="000D7AA0" w:rsidRPr="00FF3A8F" w:rsidRDefault="00B36F88" w:rsidP="00B36F88">
      <w:pPr>
        <w:pStyle w:val="af"/>
        <w:ind w:left="4536" w:right="-1"/>
        <w:jc w:val="right"/>
        <w:rPr>
          <w:rFonts w:ascii="Times New Roman" w:hAnsi="Times New Roman"/>
          <w:lang w:eastAsia="ru-RU"/>
        </w:rPr>
      </w:pPr>
      <w:r>
        <w:rPr>
          <w:rFonts w:ascii="Times New Roman" w:hAnsi="Times New Roman"/>
          <w:lang w:eastAsia="ru-RU"/>
        </w:rPr>
        <w:t xml:space="preserve">с полномочиями ОИК </w:t>
      </w:r>
    </w:p>
    <w:p w14:paraId="0511E2CC" w14:textId="6CC16845" w:rsidR="000D7AA0" w:rsidRPr="00FF3A8F" w:rsidRDefault="00FF3A8F" w:rsidP="00B36F88">
      <w:pPr>
        <w:pStyle w:val="af"/>
        <w:ind w:left="5244" w:right="-1" w:firstLine="420"/>
        <w:jc w:val="both"/>
        <w:rPr>
          <w:rFonts w:ascii="Times New Roman" w:hAnsi="Times New Roman"/>
          <w:lang w:eastAsia="ru-RU"/>
        </w:rPr>
      </w:pPr>
      <w:r>
        <w:rPr>
          <w:rFonts w:ascii="Times New Roman" w:hAnsi="Times New Roman"/>
          <w:lang w:eastAsia="ru-RU"/>
        </w:rPr>
        <w:t xml:space="preserve">          </w:t>
      </w:r>
      <w:r w:rsidR="00A573D1" w:rsidRPr="00FF3A8F">
        <w:rPr>
          <w:rFonts w:ascii="Times New Roman" w:hAnsi="Times New Roman"/>
          <w:lang w:eastAsia="ru-RU"/>
        </w:rPr>
        <w:t xml:space="preserve">от </w:t>
      </w:r>
      <w:r w:rsidR="00B37A0F">
        <w:rPr>
          <w:rFonts w:ascii="Times New Roman" w:hAnsi="Times New Roman"/>
          <w:lang w:eastAsia="ru-RU"/>
        </w:rPr>
        <w:t>«</w:t>
      </w:r>
      <w:r w:rsidR="00F16F22">
        <w:rPr>
          <w:rFonts w:ascii="Times New Roman" w:hAnsi="Times New Roman"/>
          <w:lang w:eastAsia="ru-RU"/>
        </w:rPr>
        <w:t>09</w:t>
      </w:r>
      <w:r w:rsidR="00B37A0F">
        <w:rPr>
          <w:rFonts w:ascii="Times New Roman" w:hAnsi="Times New Roman"/>
          <w:lang w:eastAsia="ru-RU"/>
        </w:rPr>
        <w:t>»</w:t>
      </w:r>
      <w:r w:rsidR="00F16F22">
        <w:rPr>
          <w:rFonts w:ascii="Times New Roman" w:hAnsi="Times New Roman"/>
          <w:lang w:eastAsia="ru-RU"/>
        </w:rPr>
        <w:t xml:space="preserve"> </w:t>
      </w:r>
      <w:r w:rsidR="003D0DCA" w:rsidRPr="00FF3A8F">
        <w:rPr>
          <w:rFonts w:ascii="Times New Roman" w:hAnsi="Times New Roman"/>
          <w:lang w:eastAsia="ru-RU"/>
        </w:rPr>
        <w:t>ию</w:t>
      </w:r>
      <w:r w:rsidR="00D236AA">
        <w:rPr>
          <w:rFonts w:ascii="Times New Roman" w:hAnsi="Times New Roman"/>
          <w:lang w:eastAsia="ru-RU"/>
        </w:rPr>
        <w:t>л</w:t>
      </w:r>
      <w:r w:rsidR="003D0DCA" w:rsidRPr="00FF3A8F">
        <w:rPr>
          <w:rFonts w:ascii="Times New Roman" w:hAnsi="Times New Roman"/>
          <w:lang w:eastAsia="ru-RU"/>
        </w:rPr>
        <w:t>я 202</w:t>
      </w:r>
      <w:r>
        <w:rPr>
          <w:rFonts w:ascii="Times New Roman" w:hAnsi="Times New Roman"/>
          <w:lang w:eastAsia="ru-RU"/>
        </w:rPr>
        <w:t>6</w:t>
      </w:r>
      <w:r w:rsidR="00A573D1" w:rsidRPr="00FF3A8F">
        <w:rPr>
          <w:rFonts w:ascii="Times New Roman" w:hAnsi="Times New Roman"/>
          <w:lang w:eastAsia="ru-RU"/>
        </w:rPr>
        <w:t xml:space="preserve"> года №</w:t>
      </w:r>
      <w:r>
        <w:rPr>
          <w:rFonts w:ascii="Times New Roman" w:hAnsi="Times New Roman"/>
          <w:lang w:eastAsia="ru-RU"/>
        </w:rPr>
        <w:t xml:space="preserve"> </w:t>
      </w:r>
      <w:r w:rsidR="00F16F22">
        <w:rPr>
          <w:rFonts w:ascii="Times New Roman" w:hAnsi="Times New Roman"/>
          <w:lang w:eastAsia="ru-RU"/>
        </w:rPr>
        <w:t>82/1207</w:t>
      </w:r>
    </w:p>
    <w:p w14:paraId="1A364E48" w14:textId="77777777" w:rsidR="000D7AA0" w:rsidRPr="00FF3A8F" w:rsidRDefault="000D7AA0" w:rsidP="000D7AA0">
      <w:pPr>
        <w:pStyle w:val="af"/>
        <w:jc w:val="center"/>
        <w:rPr>
          <w:rFonts w:ascii="Times New Roman" w:hAnsi="Times New Roman"/>
          <w:b/>
          <w:sz w:val="28"/>
          <w:szCs w:val="28"/>
        </w:rPr>
      </w:pPr>
    </w:p>
    <w:bookmarkEnd w:id="2"/>
    <w:p w14:paraId="27E18162" w14:textId="77777777" w:rsidR="00B37A0F" w:rsidRDefault="00B37A0F" w:rsidP="000D7AA0">
      <w:pPr>
        <w:pStyle w:val="af"/>
        <w:jc w:val="center"/>
        <w:rPr>
          <w:rFonts w:ascii="Times New Roman" w:hAnsi="Times New Roman"/>
          <w:b/>
          <w:sz w:val="24"/>
          <w:szCs w:val="24"/>
        </w:rPr>
      </w:pPr>
    </w:p>
    <w:p w14:paraId="3065CD0A" w14:textId="4EB689E4" w:rsidR="000D7AA0" w:rsidRPr="00B37A0F" w:rsidRDefault="00B37A0F" w:rsidP="000D7AA0">
      <w:pPr>
        <w:pStyle w:val="af"/>
        <w:jc w:val="center"/>
        <w:rPr>
          <w:rFonts w:ascii="Times New Roman" w:hAnsi="Times New Roman"/>
          <w:b/>
          <w:sz w:val="28"/>
          <w:szCs w:val="28"/>
        </w:rPr>
      </w:pPr>
      <w:r w:rsidRPr="00B37A0F">
        <w:rPr>
          <w:rFonts w:ascii="Times New Roman" w:hAnsi="Times New Roman"/>
          <w:b/>
          <w:sz w:val="28"/>
          <w:szCs w:val="28"/>
        </w:rPr>
        <w:t>Положение</w:t>
      </w:r>
    </w:p>
    <w:p w14:paraId="0220580D" w14:textId="77777777" w:rsidR="00BB1698" w:rsidRDefault="00B37A0F" w:rsidP="00B37A0F">
      <w:pPr>
        <w:pStyle w:val="af"/>
        <w:ind w:firstLine="567"/>
        <w:jc w:val="center"/>
        <w:rPr>
          <w:rFonts w:ascii="Times New Roman" w:hAnsi="Times New Roman" w:cs="Times New Roman"/>
          <w:b/>
          <w:sz w:val="28"/>
          <w:szCs w:val="28"/>
        </w:rPr>
      </w:pPr>
      <w:r w:rsidRPr="00B37A0F">
        <w:rPr>
          <w:rFonts w:ascii="Times New Roman" w:hAnsi="Times New Roman" w:cs="Times New Roman"/>
          <w:b/>
          <w:sz w:val="28"/>
          <w:szCs w:val="28"/>
        </w:rPr>
        <w:t xml:space="preserve">о </w:t>
      </w:r>
      <w:r w:rsidR="00BB1698">
        <w:rPr>
          <w:rFonts w:ascii="Times New Roman" w:hAnsi="Times New Roman" w:cs="Times New Roman"/>
          <w:b/>
          <w:sz w:val="28"/>
          <w:szCs w:val="28"/>
        </w:rPr>
        <w:t>Р</w:t>
      </w:r>
      <w:r>
        <w:rPr>
          <w:rFonts w:ascii="Times New Roman" w:hAnsi="Times New Roman" w:cs="Times New Roman"/>
          <w:b/>
          <w:sz w:val="28"/>
          <w:szCs w:val="28"/>
        </w:rPr>
        <w:t xml:space="preserve">абочей группе по </w:t>
      </w:r>
      <w:r w:rsidRPr="000A363F">
        <w:rPr>
          <w:rFonts w:ascii="Times New Roman" w:hAnsi="Times New Roman" w:cs="Times New Roman"/>
          <w:b/>
          <w:sz w:val="28"/>
          <w:szCs w:val="28"/>
        </w:rPr>
        <w:t>информационным</w:t>
      </w:r>
      <w:r w:rsidRPr="000A363F">
        <w:rPr>
          <w:rStyle w:val="ac"/>
          <w:rFonts w:ascii="Times New Roman" w:hAnsi="Times New Roman" w:cs="Times New Roman"/>
          <w:b/>
          <w:sz w:val="28"/>
          <w:szCs w:val="28"/>
        </w:rPr>
        <w:t xml:space="preserve"> спорам и иным вопросам информационного обеспечения выборов</w:t>
      </w:r>
      <w:r w:rsidRPr="00242D38">
        <w:rPr>
          <w:rStyle w:val="ac"/>
          <w:rFonts w:ascii="Times New Roman" w:hAnsi="Times New Roman" w:cs="Times New Roman"/>
          <w:b/>
          <w:sz w:val="28"/>
          <w:szCs w:val="28"/>
        </w:rPr>
        <w:t xml:space="preserve"> </w:t>
      </w:r>
      <w:r w:rsidRPr="000A363F">
        <w:rPr>
          <w:rStyle w:val="ac"/>
          <w:rFonts w:ascii="Times New Roman" w:hAnsi="Times New Roman" w:cs="Times New Roman"/>
          <w:b/>
          <w:sz w:val="28"/>
          <w:szCs w:val="28"/>
        </w:rPr>
        <w:t>территориальной</w:t>
      </w:r>
      <w:r w:rsidRPr="000A363F">
        <w:rPr>
          <w:rFonts w:ascii="Times New Roman" w:hAnsi="Times New Roman" w:cs="Times New Roman"/>
          <w:b/>
          <w:sz w:val="28"/>
          <w:szCs w:val="28"/>
        </w:rPr>
        <w:t xml:space="preserve"> </w:t>
      </w:r>
    </w:p>
    <w:p w14:paraId="0650C827" w14:textId="641B307F" w:rsidR="00BB1698" w:rsidRDefault="00B37A0F" w:rsidP="00B37A0F">
      <w:pPr>
        <w:pStyle w:val="af"/>
        <w:ind w:firstLine="567"/>
        <w:jc w:val="center"/>
        <w:rPr>
          <w:rStyle w:val="ac"/>
          <w:rFonts w:ascii="Times New Roman" w:hAnsi="Times New Roman" w:cs="Times New Roman"/>
          <w:b/>
          <w:sz w:val="28"/>
          <w:szCs w:val="28"/>
        </w:rPr>
      </w:pPr>
      <w:r>
        <w:rPr>
          <w:rFonts w:ascii="Times New Roman" w:hAnsi="Times New Roman" w:cs="Times New Roman"/>
          <w:b/>
          <w:sz w:val="28"/>
          <w:szCs w:val="28"/>
        </w:rPr>
        <w:t xml:space="preserve">избирательной </w:t>
      </w:r>
      <w:r w:rsidRPr="000A363F">
        <w:rPr>
          <w:rFonts w:ascii="Times New Roman" w:hAnsi="Times New Roman" w:cs="Times New Roman"/>
          <w:b/>
          <w:sz w:val="28"/>
          <w:szCs w:val="28"/>
        </w:rPr>
        <w:t xml:space="preserve">комиссии </w:t>
      </w:r>
      <w:r w:rsidRPr="00FF3A8F">
        <w:rPr>
          <w:rFonts w:ascii="Times New Roman" w:hAnsi="Times New Roman" w:cs="Times New Roman"/>
          <w:b/>
          <w:sz w:val="28"/>
          <w:szCs w:val="28"/>
        </w:rPr>
        <w:t>Гатчинского муниципального округа</w:t>
      </w:r>
      <w:r>
        <w:rPr>
          <w:rFonts w:ascii="Times New Roman" w:hAnsi="Times New Roman" w:cs="Times New Roman"/>
          <w:b/>
          <w:sz w:val="28"/>
          <w:szCs w:val="28"/>
        </w:rPr>
        <w:t xml:space="preserve"> с полномочиями окружной избирательной комиссии</w:t>
      </w:r>
      <w:r w:rsidR="00B36F88">
        <w:rPr>
          <w:rFonts w:ascii="Times New Roman" w:hAnsi="Times New Roman" w:cs="Times New Roman"/>
          <w:b/>
          <w:sz w:val="28"/>
          <w:szCs w:val="28"/>
        </w:rPr>
        <w:t xml:space="preserve"> </w:t>
      </w:r>
      <w:r w:rsidR="00B36F88" w:rsidRPr="00137AA0">
        <w:rPr>
          <w:rStyle w:val="ac"/>
          <w:rFonts w:ascii="Times New Roman" w:hAnsi="Times New Roman" w:cs="Times New Roman"/>
          <w:b/>
          <w:bCs/>
          <w:sz w:val="28"/>
          <w:szCs w:val="28"/>
        </w:rPr>
        <w:t>Коммунарского одномандатного избирательного округа № 18, окружной избирательной комиссии Сиверского одномандатного избирательного округа № 19, окружной избирательной комиссии Гатчинского одномандатного избирательного округа № 20</w:t>
      </w:r>
      <w:r w:rsidRPr="00FF3A8F">
        <w:rPr>
          <w:rFonts w:ascii="Times New Roman" w:hAnsi="Times New Roman" w:cs="Times New Roman"/>
          <w:b/>
          <w:sz w:val="28"/>
          <w:szCs w:val="28"/>
        </w:rPr>
        <w:t xml:space="preserve"> </w:t>
      </w:r>
      <w:r>
        <w:rPr>
          <w:rStyle w:val="ac"/>
          <w:rFonts w:ascii="Times New Roman" w:hAnsi="Times New Roman" w:cs="Times New Roman"/>
          <w:b/>
          <w:sz w:val="28"/>
          <w:szCs w:val="28"/>
        </w:rPr>
        <w:t xml:space="preserve">при проведении избирательной кампании по выборам депутатов Законодательного собрания Ленинградской области </w:t>
      </w:r>
    </w:p>
    <w:p w14:paraId="3FE25B7E" w14:textId="11265327" w:rsidR="00B37A0F" w:rsidRDefault="00B37A0F" w:rsidP="00B37A0F">
      <w:pPr>
        <w:pStyle w:val="af"/>
        <w:ind w:firstLine="567"/>
        <w:jc w:val="center"/>
        <w:rPr>
          <w:rStyle w:val="ac"/>
          <w:rFonts w:ascii="Times New Roman" w:hAnsi="Times New Roman" w:cs="Times New Roman"/>
          <w:b/>
          <w:sz w:val="28"/>
          <w:szCs w:val="28"/>
        </w:rPr>
      </w:pPr>
      <w:r>
        <w:rPr>
          <w:rStyle w:val="ac"/>
          <w:rFonts w:ascii="Times New Roman" w:hAnsi="Times New Roman" w:cs="Times New Roman"/>
          <w:b/>
          <w:sz w:val="28"/>
          <w:szCs w:val="28"/>
        </w:rPr>
        <w:t>восьмого созыва</w:t>
      </w:r>
    </w:p>
    <w:p w14:paraId="2AAFEAB1" w14:textId="7BA9E5D0" w:rsidR="000D7AA0" w:rsidRPr="00B37A0F" w:rsidRDefault="000D7AA0" w:rsidP="00B37A0F"/>
    <w:p w14:paraId="7C33EDCC" w14:textId="2DDE8B05" w:rsidR="00B37A0F" w:rsidRPr="00B37A0F"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 xml:space="preserve">1. Настоящее положение определяет порядок и формы деятельности рабочей </w:t>
      </w:r>
      <w:r w:rsidR="00CB162C" w:rsidRPr="00195D31">
        <w:rPr>
          <w:rFonts w:ascii="Times New Roman" w:hAnsi="Times New Roman" w:cs="Times New Roman"/>
          <w:sz w:val="28"/>
          <w:szCs w:val="28"/>
        </w:rPr>
        <w:t>групп</w:t>
      </w:r>
      <w:r w:rsidR="00CB162C">
        <w:rPr>
          <w:rFonts w:ascii="Times New Roman" w:hAnsi="Times New Roman" w:cs="Times New Roman"/>
          <w:sz w:val="28"/>
          <w:szCs w:val="28"/>
        </w:rPr>
        <w:t>ы</w:t>
      </w:r>
      <w:r w:rsidR="00CB162C" w:rsidRPr="00195D31">
        <w:rPr>
          <w:rFonts w:ascii="Times New Roman" w:hAnsi="Times New Roman" w:cs="Times New Roman"/>
          <w:sz w:val="28"/>
          <w:szCs w:val="28"/>
        </w:rPr>
        <w:t xml:space="preserve"> по </w:t>
      </w:r>
      <w:r w:rsidR="00CB162C" w:rsidRPr="00195D31">
        <w:rPr>
          <w:rStyle w:val="ac"/>
          <w:rFonts w:ascii="Times New Roman" w:hAnsi="Times New Roman" w:cs="Times New Roman"/>
          <w:sz w:val="28"/>
          <w:szCs w:val="28"/>
        </w:rPr>
        <w:t xml:space="preserve">информационным спорам и иным вопросам информационного обеспечения </w:t>
      </w:r>
      <w:r w:rsidR="00CB162C" w:rsidRPr="005A6818">
        <w:rPr>
          <w:rStyle w:val="ac"/>
          <w:rFonts w:ascii="Times New Roman" w:hAnsi="Times New Roman" w:cs="Times New Roman"/>
          <w:sz w:val="28"/>
          <w:szCs w:val="28"/>
        </w:rPr>
        <w:t>выборов территориальной</w:t>
      </w:r>
      <w:r w:rsidR="00CB162C" w:rsidRPr="00195D31">
        <w:rPr>
          <w:rStyle w:val="ac"/>
          <w:rFonts w:ascii="Times New Roman" w:hAnsi="Times New Roman" w:cs="Times New Roman"/>
          <w:sz w:val="28"/>
          <w:szCs w:val="28"/>
        </w:rPr>
        <w:t xml:space="preserve"> избирательной комиссии Гатчинского муниципального округа с полномочиями окружной избирательной комиссии</w:t>
      </w:r>
      <w:r w:rsidR="00B36F88">
        <w:rPr>
          <w:rStyle w:val="ac"/>
          <w:rFonts w:ascii="Times New Roman" w:hAnsi="Times New Roman" w:cs="Times New Roman"/>
          <w:sz w:val="28"/>
          <w:szCs w:val="28"/>
        </w:rPr>
        <w:t xml:space="preserve"> </w:t>
      </w:r>
      <w:r w:rsidR="00B36F88" w:rsidRPr="00137AA0">
        <w:rPr>
          <w:rStyle w:val="ac"/>
          <w:rFonts w:ascii="Times New Roman" w:hAnsi="Times New Roman" w:cs="Times New Roman"/>
          <w:sz w:val="28"/>
          <w:szCs w:val="28"/>
        </w:rPr>
        <w:t>Коммунарского одномандатного избирательного округа № 18, окружной избирательной комиссии Сиверского одномандатного избирательного округа № 19, окружной избирательной комиссии Гатчинского одномандатного избирательного округа № 20</w:t>
      </w:r>
      <w:r w:rsidR="00B36F88">
        <w:rPr>
          <w:rFonts w:ascii="Times New Roman" w:hAnsi="Times New Roman" w:cs="Times New Roman"/>
          <w:sz w:val="28"/>
          <w:szCs w:val="28"/>
        </w:rPr>
        <w:t xml:space="preserve"> (далее – окружная избирательная комиссия)</w:t>
      </w:r>
      <w:r w:rsidR="00CB162C" w:rsidRPr="00FF3A8F">
        <w:rPr>
          <w:rFonts w:ascii="Times New Roman" w:hAnsi="Times New Roman" w:cs="Times New Roman"/>
          <w:sz w:val="28"/>
          <w:szCs w:val="28"/>
        </w:rPr>
        <w:t xml:space="preserve"> </w:t>
      </w:r>
      <w:r w:rsidR="00CB162C">
        <w:rPr>
          <w:rStyle w:val="ac"/>
          <w:rFonts w:ascii="Times New Roman" w:hAnsi="Times New Roman" w:cs="Times New Roman"/>
          <w:sz w:val="28"/>
          <w:szCs w:val="28"/>
        </w:rPr>
        <w:t>при проведении избирательной кампании по выборам депутатов Законодательного собрания Ленинградской области восьмого созыва</w:t>
      </w:r>
      <w:r w:rsidR="00CB162C" w:rsidRPr="00FF3A8F">
        <w:rPr>
          <w:rFonts w:ascii="Times New Roman" w:hAnsi="Times New Roman" w:cs="Times New Roman"/>
          <w:sz w:val="28"/>
          <w:szCs w:val="28"/>
        </w:rPr>
        <w:t xml:space="preserve"> </w:t>
      </w:r>
      <w:r w:rsidRPr="00B37A0F">
        <w:rPr>
          <w:rFonts w:ascii="Times New Roman" w:hAnsi="Times New Roman" w:cs="Times New Roman"/>
          <w:sz w:val="28"/>
          <w:szCs w:val="28"/>
        </w:rPr>
        <w:t xml:space="preserve">(далее - Рабочая группа). </w:t>
      </w:r>
    </w:p>
    <w:p w14:paraId="1C6E6F3B" w14:textId="77777777" w:rsidR="00B37A0F" w:rsidRPr="00B37A0F"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 xml:space="preserve">2. В компетенцию Рабочей группы входят: </w:t>
      </w:r>
    </w:p>
    <w:p w14:paraId="52D8C052" w14:textId="4E625689" w:rsidR="00B37A0F"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 xml:space="preserve">2.1. Сбор и систематизация экземпляров печатных предвыборных агитационных материалов или их копий, экземпляров или копий аудиовизуальных предвыборных агитационных материалов, фотографий, экземпляров или копий иных предвыборных агитационных материалов, а также электронных образов этих предвыборных агитационных материалов, представленных кандидатами в депутаты </w:t>
      </w:r>
      <w:r w:rsidR="0022053B">
        <w:rPr>
          <w:rStyle w:val="ac"/>
          <w:rFonts w:ascii="Times New Roman" w:hAnsi="Times New Roman" w:cs="Times New Roman"/>
          <w:sz w:val="28"/>
          <w:szCs w:val="28"/>
        </w:rPr>
        <w:t>Законодательного собрания Ленинградской области восьмого созыва</w:t>
      </w:r>
      <w:r w:rsidRPr="00B37A0F">
        <w:rPr>
          <w:rFonts w:ascii="Times New Roman" w:hAnsi="Times New Roman" w:cs="Times New Roman"/>
          <w:sz w:val="28"/>
          <w:szCs w:val="28"/>
        </w:rPr>
        <w:t xml:space="preserve">, выдвинутыми по одномандатному избирательному округу (далее - кандидаты), в окружную избирательную комиссию в порядке, установленном федеральным законодательством о выборах. </w:t>
      </w:r>
    </w:p>
    <w:p w14:paraId="024A5370" w14:textId="77777777" w:rsidR="00B37A0F"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lastRenderedPageBreak/>
        <w:t xml:space="preserve">2.2. Подготовка проектов представлений окружной избирательной комиссии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 </w:t>
      </w:r>
    </w:p>
    <w:p w14:paraId="4EC48593" w14:textId="77777777" w:rsidR="005A5D75"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2.</w:t>
      </w:r>
      <w:r w:rsidR="005A5D75">
        <w:rPr>
          <w:rFonts w:ascii="Times New Roman" w:hAnsi="Times New Roman" w:cs="Times New Roman"/>
          <w:sz w:val="28"/>
          <w:szCs w:val="28"/>
        </w:rPr>
        <w:t>3</w:t>
      </w:r>
      <w:r w:rsidRPr="00B37A0F">
        <w:rPr>
          <w:rFonts w:ascii="Times New Roman" w:hAnsi="Times New Roman" w:cs="Times New Roman"/>
          <w:sz w:val="28"/>
          <w:szCs w:val="28"/>
        </w:rPr>
        <w:t xml:space="preserve">. Рассмотрение: </w:t>
      </w:r>
    </w:p>
    <w:p w14:paraId="7BF62D94" w14:textId="13E4E226" w:rsidR="00B37A0F"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 xml:space="preserve">экземпляров печатных предвыборных агитационных материалов или их копий, экземпляров или копий аудиовизуальных предвыборных агитационных материалов, фотографий, экземпляров или копий иных предвыборных агитационных материалов, представленных в окружную избирательную комиссию кандидатами, во взаимодействии с контрольно-ревизионной службой при окружной избирательной комиссии на предмет их соответствия федеральному законодательству о выборах, а также подготовка соответствующих заключений; </w:t>
      </w:r>
    </w:p>
    <w:p w14:paraId="5332CBFB" w14:textId="77BCDB79" w:rsidR="00B37A0F"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вопросов, касающихся публикаций результатов опросов общественного мнения, связанных с выборами депутатов</w:t>
      </w:r>
      <w:r w:rsidR="005A5D75" w:rsidRPr="005A5D75">
        <w:rPr>
          <w:rStyle w:val="ac"/>
          <w:rFonts w:ascii="Times New Roman" w:hAnsi="Times New Roman" w:cs="Times New Roman"/>
          <w:sz w:val="28"/>
          <w:szCs w:val="28"/>
        </w:rPr>
        <w:t xml:space="preserve"> </w:t>
      </w:r>
      <w:r w:rsidR="005A5D75">
        <w:rPr>
          <w:rStyle w:val="ac"/>
          <w:rFonts w:ascii="Times New Roman" w:hAnsi="Times New Roman" w:cs="Times New Roman"/>
          <w:sz w:val="28"/>
          <w:szCs w:val="28"/>
        </w:rPr>
        <w:t>Законодательного собрания Ленинградской области восьмого созыва</w:t>
      </w:r>
      <w:r w:rsidRPr="00B37A0F">
        <w:rPr>
          <w:rFonts w:ascii="Times New Roman" w:hAnsi="Times New Roman" w:cs="Times New Roman"/>
          <w:sz w:val="28"/>
          <w:szCs w:val="28"/>
        </w:rPr>
        <w:t xml:space="preserve">; </w:t>
      </w:r>
    </w:p>
    <w:p w14:paraId="44D852CE" w14:textId="58DDC8C9" w:rsidR="00B37A0F"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в предварительном порядке обращений о нарушениях положений федеральн</w:t>
      </w:r>
      <w:r w:rsidR="00C37946">
        <w:rPr>
          <w:rFonts w:ascii="Times New Roman" w:hAnsi="Times New Roman" w:cs="Times New Roman"/>
          <w:sz w:val="28"/>
          <w:szCs w:val="28"/>
        </w:rPr>
        <w:t>ого</w:t>
      </w:r>
      <w:r w:rsidRPr="00B37A0F">
        <w:rPr>
          <w:rFonts w:ascii="Times New Roman" w:hAnsi="Times New Roman" w:cs="Times New Roman"/>
          <w:sz w:val="28"/>
          <w:szCs w:val="28"/>
        </w:rPr>
        <w:t xml:space="preserve"> закон</w:t>
      </w:r>
      <w:r w:rsidR="00C37946">
        <w:rPr>
          <w:rFonts w:ascii="Times New Roman" w:hAnsi="Times New Roman" w:cs="Times New Roman"/>
          <w:sz w:val="28"/>
          <w:szCs w:val="28"/>
        </w:rPr>
        <w:t>а</w:t>
      </w:r>
      <w:r w:rsidRPr="00B37A0F">
        <w:rPr>
          <w:rFonts w:ascii="Times New Roman" w:hAnsi="Times New Roman" w:cs="Times New Roman"/>
          <w:sz w:val="28"/>
          <w:szCs w:val="28"/>
        </w:rPr>
        <w:t xml:space="preserve"> </w:t>
      </w:r>
      <w:r w:rsidR="00C37946">
        <w:rPr>
          <w:rFonts w:ascii="Times New Roman" w:hAnsi="Times New Roman" w:cs="Times New Roman"/>
          <w:sz w:val="28"/>
          <w:szCs w:val="28"/>
        </w:rPr>
        <w:t>от 12.06.2002 № 67-ФЗ «</w:t>
      </w:r>
      <w:r w:rsidRPr="00B37A0F">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sidR="00C37946">
        <w:rPr>
          <w:rFonts w:ascii="Times New Roman" w:hAnsi="Times New Roman" w:cs="Times New Roman"/>
          <w:sz w:val="28"/>
          <w:szCs w:val="28"/>
        </w:rPr>
        <w:t>»</w:t>
      </w:r>
      <w:r w:rsidRPr="00B37A0F">
        <w:rPr>
          <w:rFonts w:ascii="Times New Roman" w:hAnsi="Times New Roman" w:cs="Times New Roman"/>
          <w:sz w:val="28"/>
          <w:szCs w:val="28"/>
        </w:rPr>
        <w:t xml:space="preserve">, </w:t>
      </w:r>
      <w:r w:rsidR="00C37946">
        <w:rPr>
          <w:rFonts w:ascii="Times New Roman" w:hAnsi="Times New Roman" w:cs="Times New Roman"/>
          <w:sz w:val="28"/>
        </w:rPr>
        <w:t xml:space="preserve">областного закона от 1 августа 2006 года № 77-оз «О выборах депутатов Законодательного собрания Ленинградской области», </w:t>
      </w:r>
      <w:r w:rsidRPr="00B37A0F">
        <w:rPr>
          <w:rFonts w:ascii="Times New Roman" w:hAnsi="Times New Roman" w:cs="Times New Roman"/>
          <w:sz w:val="28"/>
          <w:szCs w:val="28"/>
        </w:rPr>
        <w:t xml:space="preserve">регулирующих правила информирования избирателей, проведение предвыборной агитации (при необходимости); </w:t>
      </w:r>
    </w:p>
    <w:p w14:paraId="6705E0AA" w14:textId="77777777" w:rsidR="00B37A0F"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 xml:space="preserve">сведений и материалов по вопросам компетенции Рабочей группы, полученных окружной избирательной комиссией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редакций сетевых изданий, общественных объединений, их должностных лиц; </w:t>
      </w:r>
    </w:p>
    <w:p w14:paraId="72DA8727" w14:textId="77777777" w:rsidR="005A5D75"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иные вопросы, связанные с информационным обеспечением выборов.</w:t>
      </w:r>
    </w:p>
    <w:p w14:paraId="06B73435" w14:textId="78C40AF2" w:rsidR="00B37A0F" w:rsidRDefault="005A5D75" w:rsidP="005A5D75">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2.</w:t>
      </w:r>
      <w:r>
        <w:rPr>
          <w:rFonts w:ascii="Times New Roman" w:hAnsi="Times New Roman" w:cs="Times New Roman"/>
          <w:sz w:val="28"/>
          <w:szCs w:val="28"/>
        </w:rPr>
        <w:t>4</w:t>
      </w:r>
      <w:r w:rsidRPr="00B37A0F">
        <w:rPr>
          <w:rFonts w:ascii="Times New Roman" w:hAnsi="Times New Roman" w:cs="Times New Roman"/>
          <w:sz w:val="28"/>
          <w:szCs w:val="28"/>
        </w:rPr>
        <w:t xml:space="preserve">. </w:t>
      </w:r>
      <w:r>
        <w:rPr>
          <w:rFonts w:ascii="Times New Roman" w:hAnsi="Times New Roman" w:cs="Times New Roman"/>
          <w:sz w:val="28"/>
          <w:szCs w:val="28"/>
        </w:rPr>
        <w:t>Осуществление передачи данных для в</w:t>
      </w:r>
      <w:r w:rsidRPr="00B37A0F">
        <w:rPr>
          <w:rFonts w:ascii="Times New Roman" w:hAnsi="Times New Roman" w:cs="Times New Roman"/>
          <w:sz w:val="28"/>
          <w:szCs w:val="28"/>
        </w:rPr>
        <w:t>вод</w:t>
      </w:r>
      <w:r>
        <w:rPr>
          <w:rFonts w:ascii="Times New Roman" w:hAnsi="Times New Roman" w:cs="Times New Roman"/>
          <w:sz w:val="28"/>
          <w:szCs w:val="28"/>
        </w:rPr>
        <w:t>а</w:t>
      </w:r>
      <w:r w:rsidRPr="00B37A0F">
        <w:rPr>
          <w:rFonts w:ascii="Times New Roman" w:hAnsi="Times New Roman" w:cs="Times New Roman"/>
          <w:sz w:val="28"/>
          <w:szCs w:val="28"/>
        </w:rPr>
        <w:t xml:space="preserve"> в компонент "Агитация" ГАС "Выборы" сведений, предусмотренных соответствующими нормативными актами Центральной избирательной комиссии Российской Федерации. </w:t>
      </w:r>
      <w:r w:rsidR="00B37A0F" w:rsidRPr="00B37A0F">
        <w:rPr>
          <w:rFonts w:ascii="Times New Roman" w:hAnsi="Times New Roman" w:cs="Times New Roman"/>
          <w:sz w:val="28"/>
          <w:szCs w:val="28"/>
        </w:rPr>
        <w:t xml:space="preserve"> </w:t>
      </w:r>
    </w:p>
    <w:p w14:paraId="57A0840F" w14:textId="442537DA" w:rsidR="00B37A0F" w:rsidRDefault="00B37A0F" w:rsidP="00B37A0F">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 xml:space="preserve">3. Рабочая группа в своей деятельности руководствуется Конституцией Российской Федерации, федеральными законами, решениями Центральной избирательной комиссии Российской Федерации, решениями избирательной комиссии </w:t>
      </w:r>
      <w:r w:rsidR="00BF26EC">
        <w:rPr>
          <w:rFonts w:ascii="Times New Roman" w:hAnsi="Times New Roman" w:cs="Times New Roman"/>
          <w:sz w:val="28"/>
          <w:szCs w:val="28"/>
        </w:rPr>
        <w:t>Ленинградской области</w:t>
      </w:r>
      <w:r w:rsidRPr="00B37A0F">
        <w:rPr>
          <w:rFonts w:ascii="Times New Roman" w:hAnsi="Times New Roman" w:cs="Times New Roman"/>
          <w:sz w:val="28"/>
          <w:szCs w:val="28"/>
        </w:rPr>
        <w:t>, а также настоящим Положением.</w:t>
      </w:r>
    </w:p>
    <w:p w14:paraId="7863BA70" w14:textId="47684655" w:rsidR="00B37A0F" w:rsidRDefault="00B37A0F" w:rsidP="00C649E6">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lastRenderedPageBreak/>
        <w:t xml:space="preserve">Рабочая группа образуется из числа членов окружной избирательной комиссии. В состав Рабочей группы могут быть включены представители государственных органов, организаций, осуществляющих выпуск средств массовой информации, эксперты и специалисты. </w:t>
      </w:r>
    </w:p>
    <w:p w14:paraId="4DC58932" w14:textId="77777777" w:rsidR="00B37A0F" w:rsidRDefault="00B37A0F" w:rsidP="00C649E6">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 xml:space="preserve">Состав Рабочей группы утверждается окружной избирательной комиссией. </w:t>
      </w:r>
    </w:p>
    <w:p w14:paraId="704FEED7" w14:textId="77777777" w:rsidR="00B37A0F" w:rsidRDefault="00B37A0F" w:rsidP="00C649E6">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 xml:space="preserve">4. 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Деятельность Рабочей группы осуществляется коллегиально. </w:t>
      </w:r>
    </w:p>
    <w:p w14:paraId="748D1B99" w14:textId="77777777" w:rsidR="00B37A0F" w:rsidRDefault="00B37A0F" w:rsidP="00C649E6">
      <w:pPr>
        <w:spacing w:after="0"/>
        <w:ind w:firstLine="567"/>
        <w:jc w:val="both"/>
        <w:rPr>
          <w:rFonts w:ascii="Times New Roman" w:hAnsi="Times New Roman" w:cs="Times New Roman"/>
          <w:sz w:val="28"/>
          <w:szCs w:val="28"/>
        </w:rPr>
      </w:pPr>
      <w:r w:rsidRPr="00B37A0F">
        <w:rPr>
          <w:rFonts w:ascii="Times New Roman" w:hAnsi="Times New Roman" w:cs="Times New Roman"/>
          <w:sz w:val="28"/>
          <w:szCs w:val="28"/>
        </w:rPr>
        <w:t>Заседание Рабочей группы является правомочным, если на нем присутствует более половины от установленного числа членов Рабочей группы.</w:t>
      </w:r>
    </w:p>
    <w:p w14:paraId="2002A97F" w14:textId="1A1634E1" w:rsidR="00B37A0F" w:rsidRDefault="00B37A0F" w:rsidP="00B37A0F">
      <w:pPr>
        <w:spacing w:after="0"/>
        <w:jc w:val="both"/>
        <w:rPr>
          <w:rFonts w:ascii="Times New Roman" w:hAnsi="Times New Roman" w:cs="Times New Roman"/>
          <w:sz w:val="28"/>
          <w:szCs w:val="28"/>
        </w:rPr>
      </w:pPr>
      <w:r w:rsidRPr="00B37A0F">
        <w:rPr>
          <w:rFonts w:ascii="Times New Roman" w:hAnsi="Times New Roman" w:cs="Times New Roman"/>
          <w:sz w:val="28"/>
          <w:szCs w:val="28"/>
        </w:rPr>
        <w:t xml:space="preserve"> </w:t>
      </w:r>
      <w:r w:rsidR="00C649E6">
        <w:rPr>
          <w:rFonts w:ascii="Times New Roman" w:hAnsi="Times New Roman" w:cs="Times New Roman"/>
          <w:sz w:val="28"/>
          <w:szCs w:val="28"/>
        </w:rPr>
        <w:tab/>
      </w:r>
      <w:r w:rsidRPr="00B37A0F">
        <w:rPr>
          <w:rFonts w:ascii="Times New Roman" w:hAnsi="Times New Roman" w:cs="Times New Roman"/>
          <w:sz w:val="28"/>
          <w:szCs w:val="28"/>
        </w:rPr>
        <w:t xml:space="preserve">Деятельность Рабочей группы осуществляется на основе открытого обсуждения вопросов, относящихся к ее компетенции. </w:t>
      </w:r>
    </w:p>
    <w:p w14:paraId="5EDDEF73" w14:textId="72239486" w:rsidR="00B37A0F" w:rsidRDefault="00B37A0F" w:rsidP="00C649E6">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На заседаниях Рабочей группы вправе присутствовать и высказывать свое мнение члены Центральной избирательной комиссии </w:t>
      </w:r>
      <w:r w:rsidR="00D74CBD">
        <w:rPr>
          <w:rFonts w:ascii="Times New Roman" w:hAnsi="Times New Roman" w:cs="Times New Roman"/>
          <w:sz w:val="28"/>
          <w:szCs w:val="28"/>
        </w:rPr>
        <w:t>Российской Федерации</w:t>
      </w:r>
      <w:r w:rsidRPr="00B37A0F">
        <w:rPr>
          <w:rFonts w:ascii="Times New Roman" w:hAnsi="Times New Roman" w:cs="Times New Roman"/>
          <w:sz w:val="28"/>
          <w:szCs w:val="28"/>
        </w:rPr>
        <w:t xml:space="preserve"> и работники ее Аппарата, члены избирательной комиссии </w:t>
      </w:r>
      <w:r w:rsidR="00787B4C">
        <w:rPr>
          <w:rFonts w:ascii="Times New Roman" w:hAnsi="Times New Roman" w:cs="Times New Roman"/>
          <w:sz w:val="28"/>
          <w:szCs w:val="28"/>
        </w:rPr>
        <w:t>Ленинградской области</w:t>
      </w:r>
      <w:r w:rsidRPr="00B37A0F">
        <w:rPr>
          <w:rFonts w:ascii="Times New Roman" w:hAnsi="Times New Roman" w:cs="Times New Roman"/>
          <w:sz w:val="28"/>
          <w:szCs w:val="28"/>
        </w:rPr>
        <w:t xml:space="preserve"> и работники ее аппарата, члены окружной избирательной комиссии, не являющиеся членами Рабочей группы. </w:t>
      </w:r>
    </w:p>
    <w:p w14:paraId="1708775A" w14:textId="77777777" w:rsidR="00B37A0F" w:rsidRDefault="00B37A0F" w:rsidP="00C649E6">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В заседании Рабочей группы вправе принимать участие заявители, лица, чьи (чье) действия (бездействие) явились (явилось) основанием для вынесения вопроса на рассмотрение Рабочей группы, а также лица, уполномоченные представлять их интересы, и иные лица, интересы которых могут быть затронуты при рассмотрении указанного вопроса. Полномочия представителя заявителя и иных лиц должны быть оформлены в установленном законом порядке. </w:t>
      </w:r>
    </w:p>
    <w:p w14:paraId="7739E882" w14:textId="77777777" w:rsidR="00B37A0F" w:rsidRDefault="00B37A0F" w:rsidP="00C649E6">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Для рассмотрения выносимых на заседание Рабочей группы вопросов могут приглашаться представители избирательных комиссий, организаций, в том числе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w:t>
      </w:r>
    </w:p>
    <w:p w14:paraId="3A2DC444" w14:textId="77777777" w:rsidR="00B37A0F" w:rsidRDefault="00B37A0F" w:rsidP="00C649E6">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Список указанных лиц составляется и подписывается руководителем Рабочей группы либо его заместителем накануне очередного заседания. </w:t>
      </w:r>
    </w:p>
    <w:p w14:paraId="0E0FF52B" w14:textId="77777777" w:rsidR="00B37A0F" w:rsidRDefault="00B37A0F" w:rsidP="00C649E6">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проведения заседания Рабочей группы, организует делопроизводство в Рабочей группе, председательствует на ее заседаниях. </w:t>
      </w:r>
    </w:p>
    <w:p w14:paraId="6627BC09" w14:textId="77777777" w:rsidR="00B37A0F" w:rsidRDefault="00B37A0F" w:rsidP="00C649E6">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lastRenderedPageBreak/>
        <w:t xml:space="preserve">В отсутствие руководителя Рабочей группы, а также по его поручению обязанности руководителя Рабочей группы исполняет его заместитель, а в случае его отсутствия - иной уполномоченный на то член Рабочей группы из числа членов окружной избирательной комиссии. </w:t>
      </w:r>
    </w:p>
    <w:p w14:paraId="5E001658" w14:textId="77777777" w:rsidR="00B37A0F" w:rsidRDefault="00B37A0F" w:rsidP="00C20312">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для заключительного слова докладчика - трех минут. </w:t>
      </w:r>
    </w:p>
    <w:p w14:paraId="1D541330" w14:textId="77777777" w:rsidR="00B37A0F" w:rsidRDefault="00B37A0F" w:rsidP="00C20312">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5. Поступившие в окружную избирательную комиссию обращения и иные документы рассматриваются на заседаниях Рабочей группы по поручению председателя окружной избирательной комиссии, а в его отсутствие - заместителя председателя или секретаря окружной избирательной комиссии.</w:t>
      </w:r>
    </w:p>
    <w:p w14:paraId="2C7F33D8" w14:textId="04F0D6B1" w:rsidR="00B37A0F" w:rsidRDefault="00B37A0F" w:rsidP="00C20312">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Подготовка к заседаниям Рабочей группы ведется в соответствии 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привлекаемыми специалистами. К заседанию Рабочей группы готовятся документы, необходимые для рассмотрения обращений, и иные документы, проект решения Рабочей группы по рассматриваемому обращению или иному документу, а в необходимых случаях - заключения специалистов. </w:t>
      </w:r>
    </w:p>
    <w:p w14:paraId="13738CDF" w14:textId="77777777" w:rsidR="00B37A0F" w:rsidRDefault="00B37A0F" w:rsidP="00C20312">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6. Срок рассмотрения обращений, поступающих в Рабочую группу, определяется в соответствии с федеральными законами, инструкцией по делопроизводству в соответствующей окружной избирательной комиссии. </w:t>
      </w:r>
    </w:p>
    <w:p w14:paraId="5A528BA0" w14:textId="77777777" w:rsidR="00B37A0F" w:rsidRDefault="00B37A0F" w:rsidP="00C20312">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7. На заседании Рабочей группы ведется протокол, а при необходимости - аудиозапись. Протокол заседания Рабочей группы ведет секретарь заседания, назначаемый председательствующим на заседании Рабочей группы. В протоколе указываются: дата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Рабочей группы и результаты голосования по этому решению. Протокол подписывают председательствующий на заседании Рабочей группы и секретарь. </w:t>
      </w:r>
    </w:p>
    <w:p w14:paraId="01AB6461" w14:textId="77777777" w:rsidR="00B37A0F" w:rsidRDefault="00B37A0F" w:rsidP="00C20312">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lastRenderedPageBreak/>
        <w:t xml:space="preserve">По результатам рассмотрения каждого вопроса на заседании Рабочей группы принимается решение Рабочей группы, которое подписывается руководителем Рабочей группы и секретарем заседания. </w:t>
      </w:r>
    </w:p>
    <w:p w14:paraId="70B14CCD" w14:textId="77777777" w:rsidR="00B37A0F" w:rsidRDefault="00B37A0F" w:rsidP="00C20312">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количества голосов за и против голос председательствующего на заседании Рабочей группы является решающим.</w:t>
      </w:r>
    </w:p>
    <w:p w14:paraId="0BEE3F7E" w14:textId="2668F2C3" w:rsidR="00B37A0F" w:rsidRDefault="00B37A0F" w:rsidP="00C20312">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Член Рабочей группы не принимает участия в голосовании, если предметом рассмотрения Рабочей группы является обращение в связи с действиями (бездействием) организации, 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на заседании членов Рабочей группы. </w:t>
      </w:r>
    </w:p>
    <w:p w14:paraId="6CA6F9BC" w14:textId="77777777" w:rsidR="00B37A0F" w:rsidRDefault="00B37A0F" w:rsidP="00C20312">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8. Решение Рабочей группы, а при необходимости и соответствующий проект решения окружной избирательной комиссии выносятся на заседание окружной избирательной комиссии в установленном порядке. С докладом по этому вопросу выступает руководитель Рабочей группы или по его поручению заместитель руководителя либо член Рабочей группы - член окружной избирательной комиссии. </w:t>
      </w:r>
    </w:p>
    <w:p w14:paraId="39CB5BEC" w14:textId="1475849C" w:rsidR="000D7AA0" w:rsidRPr="00B37A0F" w:rsidRDefault="00B37A0F" w:rsidP="00C20312">
      <w:pPr>
        <w:spacing w:after="0"/>
        <w:ind w:firstLine="708"/>
        <w:jc w:val="both"/>
        <w:rPr>
          <w:rFonts w:ascii="Times New Roman" w:hAnsi="Times New Roman" w:cs="Times New Roman"/>
          <w:sz w:val="28"/>
          <w:szCs w:val="28"/>
        </w:rPr>
      </w:pPr>
      <w:r w:rsidRPr="00B37A0F">
        <w:rPr>
          <w:rFonts w:ascii="Times New Roman" w:hAnsi="Times New Roman" w:cs="Times New Roman"/>
          <w:sz w:val="28"/>
          <w:szCs w:val="28"/>
        </w:rPr>
        <w:t xml:space="preserve">9. Обращения, касающиеся нарушений законодательства о выборах в ходе информирования избирателей, при проведении предвыборной агитации, копии ответов на эти обращения, обращения о порядке применения законодательства в ходе информирования избирателей, при проведении предвыборной агитации, другие документы подлежат хранению в порядке, установленном </w:t>
      </w:r>
      <w:r w:rsidRPr="00B36F88">
        <w:rPr>
          <w:rFonts w:ascii="Times New Roman" w:hAnsi="Times New Roman" w:cs="Times New Roman"/>
          <w:sz w:val="28"/>
          <w:szCs w:val="28"/>
        </w:rPr>
        <w:t>Центральной избирательной комиссией Российской Федерации</w:t>
      </w:r>
      <w:r w:rsidR="00B36F88">
        <w:rPr>
          <w:rFonts w:ascii="Times New Roman" w:hAnsi="Times New Roman" w:cs="Times New Roman"/>
          <w:sz w:val="28"/>
          <w:szCs w:val="28"/>
        </w:rPr>
        <w:t xml:space="preserve">,  Избирательной комиссией Ленинградской области. </w:t>
      </w:r>
    </w:p>
    <w:p w14:paraId="39CC7465" w14:textId="727B378F" w:rsidR="000D7AA0" w:rsidRDefault="000D7AA0" w:rsidP="005573E9">
      <w:pPr>
        <w:spacing w:before="100" w:beforeAutospacing="1" w:after="100" w:afterAutospacing="1" w:line="240" w:lineRule="auto"/>
        <w:rPr>
          <w:rFonts w:ascii="Tahoma" w:hAnsi="Tahoma" w:cs="Tahoma"/>
          <w:b/>
          <w:bCs/>
          <w:sz w:val="26"/>
        </w:rPr>
      </w:pPr>
    </w:p>
    <w:p w14:paraId="7C0F6F98" w14:textId="773903CA" w:rsidR="005573E9" w:rsidRDefault="005573E9" w:rsidP="005573E9">
      <w:pPr>
        <w:spacing w:before="100" w:beforeAutospacing="1" w:after="100" w:afterAutospacing="1" w:line="240" w:lineRule="auto"/>
        <w:rPr>
          <w:rFonts w:ascii="Tahoma" w:hAnsi="Tahoma" w:cs="Tahoma"/>
          <w:b/>
          <w:bCs/>
          <w:sz w:val="26"/>
        </w:rPr>
      </w:pPr>
    </w:p>
    <w:p w14:paraId="61535A09" w14:textId="55B1FCA3" w:rsidR="005573E9" w:rsidRDefault="005573E9" w:rsidP="005573E9">
      <w:pPr>
        <w:spacing w:before="100" w:beforeAutospacing="1" w:after="100" w:afterAutospacing="1" w:line="240" w:lineRule="auto"/>
        <w:rPr>
          <w:rFonts w:ascii="Tahoma" w:hAnsi="Tahoma" w:cs="Tahoma"/>
          <w:b/>
          <w:bCs/>
          <w:sz w:val="26"/>
        </w:rPr>
      </w:pPr>
    </w:p>
    <w:p w14:paraId="2835CC3D" w14:textId="32E8FD87" w:rsidR="005573E9" w:rsidRDefault="005573E9" w:rsidP="005573E9">
      <w:pPr>
        <w:spacing w:before="100" w:beforeAutospacing="1" w:after="100" w:afterAutospacing="1" w:line="240" w:lineRule="auto"/>
        <w:rPr>
          <w:rFonts w:ascii="Tahoma" w:hAnsi="Tahoma" w:cs="Tahoma"/>
          <w:b/>
          <w:bCs/>
          <w:sz w:val="26"/>
        </w:rPr>
      </w:pPr>
    </w:p>
    <w:p w14:paraId="2F52F4D1" w14:textId="1C86C86D" w:rsidR="005573E9" w:rsidRDefault="005573E9" w:rsidP="005573E9">
      <w:pPr>
        <w:spacing w:before="100" w:beforeAutospacing="1" w:after="100" w:afterAutospacing="1" w:line="240" w:lineRule="auto"/>
        <w:rPr>
          <w:rFonts w:ascii="Tahoma" w:hAnsi="Tahoma" w:cs="Tahoma"/>
          <w:b/>
          <w:bCs/>
          <w:sz w:val="26"/>
        </w:rPr>
      </w:pPr>
    </w:p>
    <w:p w14:paraId="79C3B08C" w14:textId="6358D87A" w:rsidR="005573E9" w:rsidRDefault="005573E9" w:rsidP="005573E9">
      <w:pPr>
        <w:spacing w:before="100" w:beforeAutospacing="1" w:after="100" w:afterAutospacing="1" w:line="240" w:lineRule="auto"/>
        <w:rPr>
          <w:rFonts w:ascii="Tahoma" w:hAnsi="Tahoma" w:cs="Tahoma"/>
          <w:b/>
          <w:bCs/>
          <w:sz w:val="26"/>
        </w:rPr>
      </w:pPr>
    </w:p>
    <w:p w14:paraId="6275B6A1" w14:textId="58EC376C" w:rsidR="005573E9" w:rsidRDefault="005573E9" w:rsidP="005573E9">
      <w:pPr>
        <w:spacing w:before="100" w:beforeAutospacing="1" w:after="100" w:afterAutospacing="1" w:line="240" w:lineRule="auto"/>
        <w:rPr>
          <w:rFonts w:ascii="Tahoma" w:hAnsi="Tahoma" w:cs="Tahoma"/>
          <w:b/>
          <w:bCs/>
          <w:sz w:val="26"/>
        </w:rPr>
      </w:pPr>
    </w:p>
    <w:p w14:paraId="10931CA4" w14:textId="27388C4D" w:rsidR="00B36F88" w:rsidRPr="00FF3A8F" w:rsidRDefault="00B36F88" w:rsidP="00B36F88">
      <w:pPr>
        <w:pStyle w:val="af"/>
        <w:ind w:left="4536"/>
        <w:jc w:val="right"/>
        <w:rPr>
          <w:rFonts w:ascii="Times New Roman" w:hAnsi="Times New Roman"/>
          <w:lang w:eastAsia="ru-RU"/>
        </w:rPr>
      </w:pPr>
      <w:r w:rsidRPr="00FF3A8F">
        <w:rPr>
          <w:rFonts w:ascii="Times New Roman" w:hAnsi="Times New Roman"/>
          <w:lang w:eastAsia="ru-RU"/>
        </w:rPr>
        <w:lastRenderedPageBreak/>
        <w:t xml:space="preserve">Приложение </w:t>
      </w:r>
      <w:r>
        <w:rPr>
          <w:rFonts w:ascii="Times New Roman" w:hAnsi="Times New Roman"/>
          <w:lang w:eastAsia="ru-RU"/>
        </w:rPr>
        <w:t>2</w:t>
      </w:r>
    </w:p>
    <w:p w14:paraId="76BE7B98" w14:textId="77777777" w:rsidR="00B36F88" w:rsidRDefault="00B36F88" w:rsidP="00B36F88">
      <w:pPr>
        <w:pStyle w:val="af"/>
        <w:ind w:left="4536" w:right="-1"/>
        <w:jc w:val="right"/>
        <w:rPr>
          <w:rFonts w:ascii="Times New Roman" w:hAnsi="Times New Roman"/>
          <w:lang w:eastAsia="ru-RU"/>
        </w:rPr>
      </w:pPr>
      <w:r w:rsidRPr="00FF3A8F">
        <w:rPr>
          <w:rFonts w:ascii="Times New Roman" w:hAnsi="Times New Roman"/>
          <w:lang w:eastAsia="ru-RU"/>
        </w:rPr>
        <w:t>к решению ТИ</w:t>
      </w:r>
      <w:r>
        <w:rPr>
          <w:rFonts w:ascii="Times New Roman" w:hAnsi="Times New Roman"/>
          <w:lang w:eastAsia="ru-RU"/>
        </w:rPr>
        <w:t>К ГМО</w:t>
      </w:r>
    </w:p>
    <w:p w14:paraId="04986305" w14:textId="77777777" w:rsidR="00B36F88" w:rsidRPr="00FF3A8F" w:rsidRDefault="00B36F88" w:rsidP="00B36F88">
      <w:pPr>
        <w:pStyle w:val="af"/>
        <w:ind w:left="4536" w:right="-1"/>
        <w:jc w:val="right"/>
        <w:rPr>
          <w:rFonts w:ascii="Times New Roman" w:hAnsi="Times New Roman"/>
          <w:lang w:eastAsia="ru-RU"/>
        </w:rPr>
      </w:pPr>
      <w:r>
        <w:rPr>
          <w:rFonts w:ascii="Times New Roman" w:hAnsi="Times New Roman"/>
          <w:lang w:eastAsia="ru-RU"/>
        </w:rPr>
        <w:t xml:space="preserve">с полномочиями ОИК </w:t>
      </w:r>
    </w:p>
    <w:p w14:paraId="651B6066" w14:textId="623F66D1" w:rsidR="00B36F88" w:rsidRPr="00FF3A8F" w:rsidRDefault="00B36F88" w:rsidP="00B36F88">
      <w:pPr>
        <w:pStyle w:val="af"/>
        <w:ind w:left="5244" w:right="-1" w:firstLine="420"/>
        <w:jc w:val="both"/>
        <w:rPr>
          <w:rFonts w:ascii="Times New Roman" w:hAnsi="Times New Roman"/>
          <w:lang w:eastAsia="ru-RU"/>
        </w:rPr>
      </w:pPr>
      <w:r>
        <w:rPr>
          <w:rFonts w:ascii="Times New Roman" w:hAnsi="Times New Roman"/>
          <w:lang w:eastAsia="ru-RU"/>
        </w:rPr>
        <w:t xml:space="preserve">          </w:t>
      </w:r>
      <w:r w:rsidRPr="00FF3A8F">
        <w:rPr>
          <w:rFonts w:ascii="Times New Roman" w:hAnsi="Times New Roman"/>
          <w:lang w:eastAsia="ru-RU"/>
        </w:rPr>
        <w:t xml:space="preserve">от </w:t>
      </w:r>
      <w:r>
        <w:rPr>
          <w:rFonts w:ascii="Times New Roman" w:hAnsi="Times New Roman"/>
          <w:lang w:eastAsia="ru-RU"/>
        </w:rPr>
        <w:t>«</w:t>
      </w:r>
      <w:r w:rsidR="00F16F22">
        <w:rPr>
          <w:rFonts w:ascii="Times New Roman" w:hAnsi="Times New Roman"/>
          <w:lang w:eastAsia="ru-RU"/>
        </w:rPr>
        <w:t>09</w:t>
      </w:r>
      <w:r>
        <w:rPr>
          <w:rFonts w:ascii="Times New Roman" w:hAnsi="Times New Roman"/>
          <w:lang w:eastAsia="ru-RU"/>
        </w:rPr>
        <w:t xml:space="preserve">» </w:t>
      </w:r>
      <w:r w:rsidRPr="00FF3A8F">
        <w:rPr>
          <w:rFonts w:ascii="Times New Roman" w:hAnsi="Times New Roman"/>
          <w:lang w:eastAsia="ru-RU"/>
        </w:rPr>
        <w:t>ию</w:t>
      </w:r>
      <w:r>
        <w:rPr>
          <w:rFonts w:ascii="Times New Roman" w:hAnsi="Times New Roman"/>
          <w:lang w:eastAsia="ru-RU"/>
        </w:rPr>
        <w:t>л</w:t>
      </w:r>
      <w:r w:rsidRPr="00FF3A8F">
        <w:rPr>
          <w:rFonts w:ascii="Times New Roman" w:hAnsi="Times New Roman"/>
          <w:lang w:eastAsia="ru-RU"/>
        </w:rPr>
        <w:t>я 202</w:t>
      </w:r>
      <w:r>
        <w:rPr>
          <w:rFonts w:ascii="Times New Roman" w:hAnsi="Times New Roman"/>
          <w:lang w:eastAsia="ru-RU"/>
        </w:rPr>
        <w:t>6</w:t>
      </w:r>
      <w:r w:rsidRPr="00FF3A8F">
        <w:rPr>
          <w:rFonts w:ascii="Times New Roman" w:hAnsi="Times New Roman"/>
          <w:lang w:eastAsia="ru-RU"/>
        </w:rPr>
        <w:t xml:space="preserve"> года №</w:t>
      </w:r>
      <w:r>
        <w:rPr>
          <w:rFonts w:ascii="Times New Roman" w:hAnsi="Times New Roman"/>
          <w:lang w:eastAsia="ru-RU"/>
        </w:rPr>
        <w:t xml:space="preserve"> </w:t>
      </w:r>
      <w:r w:rsidR="00F16F22">
        <w:rPr>
          <w:rFonts w:ascii="Times New Roman" w:hAnsi="Times New Roman"/>
          <w:lang w:eastAsia="ru-RU"/>
        </w:rPr>
        <w:t>82/1207</w:t>
      </w:r>
      <w:r>
        <w:rPr>
          <w:rFonts w:ascii="Times New Roman" w:hAnsi="Times New Roman"/>
          <w:lang w:eastAsia="ru-RU"/>
        </w:rPr>
        <w:t xml:space="preserve"> </w:t>
      </w:r>
      <w:r w:rsidRPr="00FF3A8F">
        <w:rPr>
          <w:rFonts w:ascii="Times New Roman" w:hAnsi="Times New Roman"/>
          <w:lang w:eastAsia="ru-RU"/>
        </w:rPr>
        <w:t xml:space="preserve"> </w:t>
      </w:r>
    </w:p>
    <w:p w14:paraId="664E21FD" w14:textId="77777777" w:rsidR="00B36F88" w:rsidRPr="00FF3A8F" w:rsidRDefault="00B36F88" w:rsidP="00B36F88">
      <w:pPr>
        <w:pStyle w:val="af"/>
        <w:jc w:val="center"/>
        <w:rPr>
          <w:rFonts w:ascii="Times New Roman" w:hAnsi="Times New Roman"/>
          <w:b/>
          <w:sz w:val="28"/>
          <w:szCs w:val="28"/>
        </w:rPr>
      </w:pPr>
    </w:p>
    <w:p w14:paraId="0CAA0947" w14:textId="0F0BF0CB" w:rsidR="002876D6" w:rsidRPr="00FF3A8F" w:rsidRDefault="002876D6" w:rsidP="00DE7886">
      <w:pPr>
        <w:pStyle w:val="af"/>
        <w:ind w:left="4536" w:right="-1"/>
        <w:jc w:val="right"/>
        <w:rPr>
          <w:rFonts w:ascii="Times New Roman" w:hAnsi="Times New Roman" w:cs="Times New Roman"/>
          <w:lang w:eastAsia="ru-RU"/>
        </w:rPr>
      </w:pPr>
    </w:p>
    <w:p w14:paraId="72329260" w14:textId="77777777" w:rsidR="00BF202C" w:rsidRPr="00FF3A8F" w:rsidRDefault="00BF202C" w:rsidP="00BF202C">
      <w:pPr>
        <w:pStyle w:val="af"/>
        <w:jc w:val="center"/>
        <w:rPr>
          <w:rFonts w:ascii="Times New Roman" w:hAnsi="Times New Roman" w:cs="Times New Roman"/>
          <w:b/>
          <w:sz w:val="28"/>
          <w:szCs w:val="28"/>
        </w:rPr>
      </w:pPr>
    </w:p>
    <w:p w14:paraId="192665D0" w14:textId="39C4C13E" w:rsidR="00BF202C" w:rsidRPr="00720B32" w:rsidRDefault="00720B32" w:rsidP="00BF202C">
      <w:pPr>
        <w:pStyle w:val="af"/>
        <w:jc w:val="center"/>
        <w:rPr>
          <w:rFonts w:ascii="Times New Roman" w:hAnsi="Times New Roman" w:cs="Times New Roman"/>
          <w:b/>
          <w:sz w:val="28"/>
          <w:szCs w:val="28"/>
        </w:rPr>
      </w:pPr>
      <w:r w:rsidRPr="00720B32">
        <w:rPr>
          <w:rFonts w:ascii="Times New Roman" w:hAnsi="Times New Roman" w:cs="Times New Roman"/>
          <w:b/>
          <w:sz w:val="28"/>
          <w:szCs w:val="28"/>
        </w:rPr>
        <w:t>Состав</w:t>
      </w:r>
    </w:p>
    <w:p w14:paraId="4F914355" w14:textId="5A71493B" w:rsidR="00720B32" w:rsidRDefault="00720B32" w:rsidP="00720B32">
      <w:pPr>
        <w:pStyle w:val="af"/>
        <w:ind w:firstLine="567"/>
        <w:jc w:val="center"/>
        <w:rPr>
          <w:rStyle w:val="ac"/>
          <w:rFonts w:ascii="Times New Roman" w:hAnsi="Times New Roman" w:cs="Times New Roman"/>
          <w:b/>
          <w:sz w:val="28"/>
          <w:szCs w:val="28"/>
        </w:rPr>
      </w:pPr>
      <w:r>
        <w:rPr>
          <w:rFonts w:ascii="Times New Roman" w:hAnsi="Times New Roman" w:cs="Times New Roman"/>
          <w:b/>
          <w:sz w:val="28"/>
          <w:szCs w:val="28"/>
        </w:rPr>
        <w:t xml:space="preserve">Рабочей группы по </w:t>
      </w:r>
      <w:r w:rsidRPr="000A363F">
        <w:rPr>
          <w:rFonts w:ascii="Times New Roman" w:hAnsi="Times New Roman" w:cs="Times New Roman"/>
          <w:b/>
          <w:sz w:val="28"/>
          <w:szCs w:val="28"/>
        </w:rPr>
        <w:t>информационным</w:t>
      </w:r>
      <w:r w:rsidRPr="000A363F">
        <w:rPr>
          <w:rStyle w:val="ac"/>
          <w:rFonts w:ascii="Times New Roman" w:hAnsi="Times New Roman" w:cs="Times New Roman"/>
          <w:b/>
          <w:sz w:val="28"/>
          <w:szCs w:val="28"/>
        </w:rPr>
        <w:t xml:space="preserve"> спорам и иным вопросам информационного обеспечения выборов</w:t>
      </w:r>
      <w:r w:rsidRPr="00242D38">
        <w:rPr>
          <w:rStyle w:val="ac"/>
          <w:rFonts w:ascii="Times New Roman" w:hAnsi="Times New Roman" w:cs="Times New Roman"/>
          <w:b/>
          <w:sz w:val="28"/>
          <w:szCs w:val="28"/>
        </w:rPr>
        <w:t xml:space="preserve"> </w:t>
      </w:r>
      <w:r w:rsidRPr="000A363F">
        <w:rPr>
          <w:rStyle w:val="ac"/>
          <w:rFonts w:ascii="Times New Roman" w:hAnsi="Times New Roman" w:cs="Times New Roman"/>
          <w:b/>
          <w:sz w:val="28"/>
          <w:szCs w:val="28"/>
        </w:rPr>
        <w:t>территориальной</w:t>
      </w:r>
      <w:r w:rsidRPr="000A363F">
        <w:rPr>
          <w:rFonts w:ascii="Times New Roman" w:hAnsi="Times New Roman" w:cs="Times New Roman"/>
          <w:b/>
          <w:sz w:val="28"/>
          <w:szCs w:val="28"/>
        </w:rPr>
        <w:t xml:space="preserve"> </w:t>
      </w:r>
      <w:r>
        <w:rPr>
          <w:rFonts w:ascii="Times New Roman" w:hAnsi="Times New Roman" w:cs="Times New Roman"/>
          <w:b/>
          <w:sz w:val="28"/>
          <w:szCs w:val="28"/>
        </w:rPr>
        <w:t xml:space="preserve">избирательной </w:t>
      </w:r>
      <w:r w:rsidRPr="000A363F">
        <w:rPr>
          <w:rFonts w:ascii="Times New Roman" w:hAnsi="Times New Roman" w:cs="Times New Roman"/>
          <w:b/>
          <w:sz w:val="28"/>
          <w:szCs w:val="28"/>
        </w:rPr>
        <w:t xml:space="preserve">комиссии </w:t>
      </w:r>
      <w:r w:rsidRPr="00FF3A8F">
        <w:rPr>
          <w:rFonts w:ascii="Times New Roman" w:hAnsi="Times New Roman" w:cs="Times New Roman"/>
          <w:b/>
          <w:sz w:val="28"/>
          <w:szCs w:val="28"/>
        </w:rPr>
        <w:t>Гатчинского муниципального округа</w:t>
      </w:r>
      <w:r>
        <w:rPr>
          <w:rFonts w:ascii="Times New Roman" w:hAnsi="Times New Roman" w:cs="Times New Roman"/>
          <w:b/>
          <w:sz w:val="28"/>
          <w:szCs w:val="28"/>
        </w:rPr>
        <w:t xml:space="preserve"> с полномочиями окружной избирательной комиссии</w:t>
      </w:r>
      <w:r w:rsidRPr="00FF3A8F">
        <w:rPr>
          <w:rFonts w:ascii="Times New Roman" w:hAnsi="Times New Roman" w:cs="Times New Roman"/>
          <w:b/>
          <w:sz w:val="28"/>
          <w:szCs w:val="28"/>
        </w:rPr>
        <w:t xml:space="preserve"> </w:t>
      </w:r>
      <w:r w:rsidR="00B36F88" w:rsidRPr="00137AA0">
        <w:rPr>
          <w:rFonts w:ascii="Times New Roman" w:hAnsi="Times New Roman" w:cs="Times New Roman"/>
          <w:b/>
          <w:bCs/>
          <w:sz w:val="28"/>
          <w:szCs w:val="28"/>
        </w:rPr>
        <w:t>Коммунарского одномандатного избирательного округа № 18, окружной избирательной комиссии Сиверского одномандатного избирательного округа № 19, окружной избирательной комиссии Гатчинского одномандатного избирательного округа № 20</w:t>
      </w:r>
      <w:r w:rsidR="00B36F88">
        <w:rPr>
          <w:rFonts w:ascii="Times New Roman" w:hAnsi="Times New Roman" w:cs="Times New Roman"/>
          <w:b/>
          <w:bCs/>
          <w:sz w:val="28"/>
          <w:szCs w:val="28"/>
        </w:rPr>
        <w:t xml:space="preserve"> </w:t>
      </w:r>
      <w:r>
        <w:rPr>
          <w:rStyle w:val="ac"/>
          <w:rFonts w:ascii="Times New Roman" w:hAnsi="Times New Roman" w:cs="Times New Roman"/>
          <w:b/>
          <w:sz w:val="28"/>
          <w:szCs w:val="28"/>
        </w:rPr>
        <w:t>при проведении избирательной кампании по выборам депутатов Законодательного собрания Ленинградской области восьмого созыва</w:t>
      </w:r>
    </w:p>
    <w:p w14:paraId="40E941E2" w14:textId="77777777" w:rsidR="00720B32" w:rsidRPr="00FF3A8F" w:rsidRDefault="00720B32" w:rsidP="00BF202C">
      <w:pPr>
        <w:pStyle w:val="af"/>
        <w:jc w:val="center"/>
        <w:rPr>
          <w:rFonts w:ascii="Times New Roman" w:hAnsi="Times New Roman" w:cs="Times New Roman"/>
          <w:b/>
          <w:sz w:val="24"/>
          <w:szCs w:val="24"/>
        </w:rPr>
      </w:pPr>
    </w:p>
    <w:p w14:paraId="2EC32D75" w14:textId="444526BB" w:rsidR="007F1645" w:rsidRPr="00720B32" w:rsidRDefault="00BF202C" w:rsidP="00720B32">
      <w:pPr>
        <w:pStyle w:val="af"/>
        <w:jc w:val="center"/>
        <w:rPr>
          <w:rFonts w:ascii="Times New Roman" w:eastAsia="Times New Roman" w:hAnsi="Times New Roman" w:cs="Times New Roman"/>
          <w:b/>
          <w:bCs/>
          <w:sz w:val="28"/>
          <w:szCs w:val="28"/>
          <w:lang w:eastAsia="ru-RU"/>
        </w:rPr>
      </w:pPr>
      <w:r w:rsidRPr="00FF3A8F">
        <w:rPr>
          <w:rFonts w:ascii="Times New Roman" w:hAnsi="Times New Roman" w:cs="Times New Roman"/>
          <w:b/>
          <w:sz w:val="24"/>
          <w:szCs w:val="24"/>
        </w:rPr>
        <w:t xml:space="preserve"> </w:t>
      </w:r>
    </w:p>
    <w:p w14:paraId="638CBBE1" w14:textId="5B93B3F0" w:rsidR="00B36F88" w:rsidRDefault="00BB1698" w:rsidP="008C5444">
      <w:pPr>
        <w:spacing w:after="0" w:line="240" w:lineRule="auto"/>
        <w:ind w:left="720"/>
        <w:jc w:val="both"/>
        <w:rPr>
          <w:rFonts w:ascii="Times New Roman" w:hAnsi="Times New Roman" w:cs="Times New Roman"/>
          <w:sz w:val="28"/>
          <w:szCs w:val="28"/>
        </w:rPr>
      </w:pPr>
      <w:r>
        <w:rPr>
          <w:rFonts w:ascii="Times New Roman" w:hAnsi="Times New Roman" w:cs="Times New Roman"/>
          <w:b/>
          <w:bCs/>
          <w:sz w:val="28"/>
          <w:szCs w:val="28"/>
          <w:u w:val="single"/>
        </w:rPr>
        <w:t xml:space="preserve">Руководитель </w:t>
      </w:r>
      <w:r w:rsidR="00B36F88" w:rsidRPr="00B36F88">
        <w:rPr>
          <w:rFonts w:ascii="Times New Roman" w:hAnsi="Times New Roman" w:cs="Times New Roman"/>
          <w:b/>
          <w:bCs/>
          <w:sz w:val="28"/>
          <w:szCs w:val="28"/>
          <w:u w:val="single"/>
        </w:rPr>
        <w:t xml:space="preserve"> рабочей группы</w:t>
      </w:r>
      <w:r w:rsidR="00B36F88">
        <w:rPr>
          <w:rFonts w:ascii="Times New Roman" w:hAnsi="Times New Roman" w:cs="Times New Roman"/>
          <w:sz w:val="28"/>
          <w:szCs w:val="28"/>
        </w:rPr>
        <w:t xml:space="preserve"> –</w:t>
      </w:r>
    </w:p>
    <w:p w14:paraId="0F67E0B6" w14:textId="10673C9B" w:rsidR="00B36F88" w:rsidRDefault="00B36F88" w:rsidP="008C5444">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Смык И.Л., председатель  Территориальной избирательной комиссии Гатчинского муниципального округа </w:t>
      </w:r>
    </w:p>
    <w:p w14:paraId="64ED1939" w14:textId="77777777" w:rsidR="00B36F88" w:rsidRDefault="00B36F88" w:rsidP="008C5444">
      <w:pPr>
        <w:spacing w:after="0" w:line="240" w:lineRule="auto"/>
        <w:ind w:left="720"/>
        <w:jc w:val="both"/>
        <w:rPr>
          <w:rFonts w:ascii="Times New Roman" w:hAnsi="Times New Roman" w:cs="Times New Roman"/>
          <w:sz w:val="28"/>
          <w:szCs w:val="28"/>
        </w:rPr>
      </w:pPr>
    </w:p>
    <w:p w14:paraId="3D075BBE" w14:textId="48FE7C86" w:rsidR="00B36F88" w:rsidRDefault="00B36F88" w:rsidP="008C5444">
      <w:pPr>
        <w:spacing w:after="0" w:line="240" w:lineRule="auto"/>
        <w:ind w:left="720"/>
        <w:jc w:val="both"/>
        <w:rPr>
          <w:rFonts w:ascii="Times New Roman" w:hAnsi="Times New Roman" w:cs="Times New Roman"/>
          <w:sz w:val="28"/>
          <w:szCs w:val="28"/>
        </w:rPr>
      </w:pPr>
      <w:r w:rsidRPr="00B36F88">
        <w:rPr>
          <w:rFonts w:ascii="Times New Roman" w:hAnsi="Times New Roman" w:cs="Times New Roman"/>
          <w:b/>
          <w:bCs/>
          <w:sz w:val="28"/>
          <w:szCs w:val="28"/>
          <w:u w:val="single"/>
        </w:rPr>
        <w:t xml:space="preserve">Заместитель </w:t>
      </w:r>
      <w:r w:rsidR="000371EC">
        <w:rPr>
          <w:rFonts w:ascii="Times New Roman" w:hAnsi="Times New Roman" w:cs="Times New Roman"/>
          <w:b/>
          <w:bCs/>
          <w:sz w:val="28"/>
          <w:szCs w:val="28"/>
          <w:u w:val="single"/>
        </w:rPr>
        <w:t xml:space="preserve">руководителя </w:t>
      </w:r>
      <w:r w:rsidRPr="00B36F88">
        <w:rPr>
          <w:rFonts w:ascii="Times New Roman" w:hAnsi="Times New Roman" w:cs="Times New Roman"/>
          <w:b/>
          <w:bCs/>
          <w:sz w:val="28"/>
          <w:szCs w:val="28"/>
          <w:u w:val="single"/>
        </w:rPr>
        <w:t>рабочей группы</w:t>
      </w:r>
      <w:r>
        <w:rPr>
          <w:rFonts w:ascii="Times New Roman" w:hAnsi="Times New Roman" w:cs="Times New Roman"/>
          <w:sz w:val="28"/>
          <w:szCs w:val="28"/>
        </w:rPr>
        <w:t xml:space="preserve"> –</w:t>
      </w:r>
    </w:p>
    <w:p w14:paraId="1387318E" w14:textId="5E57562C" w:rsidR="00B36F88" w:rsidRDefault="00B36F88" w:rsidP="008C5444">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Полуэктова И.Р., член Территориальной избирательной комиссии Гатчинского муниципального округа с правом решающего голоса</w:t>
      </w:r>
    </w:p>
    <w:p w14:paraId="67DFB511" w14:textId="77777777" w:rsidR="00B36F88" w:rsidRDefault="00B36F88" w:rsidP="008C5444">
      <w:pPr>
        <w:spacing w:after="0" w:line="240" w:lineRule="auto"/>
        <w:ind w:left="720"/>
        <w:jc w:val="both"/>
        <w:rPr>
          <w:rFonts w:ascii="Times New Roman" w:hAnsi="Times New Roman" w:cs="Times New Roman"/>
          <w:sz w:val="28"/>
          <w:szCs w:val="28"/>
        </w:rPr>
      </w:pPr>
    </w:p>
    <w:p w14:paraId="7BD02D75" w14:textId="790FE287" w:rsidR="00B36F88" w:rsidRPr="00B36F88" w:rsidRDefault="00B36F88" w:rsidP="008C5444">
      <w:pPr>
        <w:spacing w:after="0" w:line="240" w:lineRule="auto"/>
        <w:ind w:left="720"/>
        <w:jc w:val="both"/>
        <w:rPr>
          <w:rFonts w:ascii="Times New Roman" w:hAnsi="Times New Roman" w:cs="Times New Roman"/>
          <w:b/>
          <w:bCs/>
          <w:sz w:val="28"/>
          <w:szCs w:val="28"/>
          <w:u w:val="single"/>
        </w:rPr>
      </w:pPr>
      <w:r w:rsidRPr="00B36F88">
        <w:rPr>
          <w:rFonts w:ascii="Times New Roman" w:hAnsi="Times New Roman" w:cs="Times New Roman"/>
          <w:b/>
          <w:bCs/>
          <w:sz w:val="28"/>
          <w:szCs w:val="28"/>
          <w:u w:val="single"/>
        </w:rPr>
        <w:t xml:space="preserve">Члены рабочей группы: </w:t>
      </w:r>
    </w:p>
    <w:p w14:paraId="10B3A8FD" w14:textId="6D76A86A" w:rsidR="008C5444" w:rsidRPr="00720B32" w:rsidRDefault="00B36F88" w:rsidP="008C5444">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FF3A8F" w:rsidRPr="00720B32">
        <w:rPr>
          <w:rFonts w:ascii="Times New Roman" w:hAnsi="Times New Roman" w:cs="Times New Roman"/>
          <w:sz w:val="28"/>
          <w:szCs w:val="28"/>
        </w:rPr>
        <w:t>Путинцева</w:t>
      </w:r>
      <w:r w:rsidR="00B74EEB" w:rsidRPr="00720B32">
        <w:rPr>
          <w:rFonts w:ascii="Times New Roman" w:hAnsi="Times New Roman" w:cs="Times New Roman"/>
          <w:sz w:val="28"/>
          <w:szCs w:val="28"/>
        </w:rPr>
        <w:t xml:space="preserve"> </w:t>
      </w:r>
      <w:r w:rsidR="00FF3A8F" w:rsidRPr="00720B32">
        <w:rPr>
          <w:rFonts w:ascii="Times New Roman" w:hAnsi="Times New Roman" w:cs="Times New Roman"/>
          <w:sz w:val="28"/>
          <w:szCs w:val="28"/>
        </w:rPr>
        <w:t>Т</w:t>
      </w:r>
      <w:r w:rsidR="00B74EEB" w:rsidRPr="00720B32">
        <w:rPr>
          <w:rFonts w:ascii="Times New Roman" w:hAnsi="Times New Roman" w:cs="Times New Roman"/>
          <w:sz w:val="28"/>
          <w:szCs w:val="28"/>
        </w:rPr>
        <w:t>.</w:t>
      </w:r>
      <w:r w:rsidR="00FF3A8F" w:rsidRPr="00720B32">
        <w:rPr>
          <w:rFonts w:ascii="Times New Roman" w:hAnsi="Times New Roman" w:cs="Times New Roman"/>
          <w:sz w:val="28"/>
          <w:szCs w:val="28"/>
        </w:rPr>
        <w:t>Н</w:t>
      </w:r>
      <w:r w:rsidR="00B74EEB" w:rsidRPr="00720B32">
        <w:rPr>
          <w:rFonts w:ascii="Times New Roman" w:hAnsi="Times New Roman" w:cs="Times New Roman"/>
          <w:sz w:val="28"/>
          <w:szCs w:val="28"/>
        </w:rPr>
        <w:t>.</w:t>
      </w:r>
      <w:r w:rsidR="008C5444" w:rsidRPr="00720B32">
        <w:rPr>
          <w:rFonts w:ascii="Times New Roman" w:hAnsi="Times New Roman" w:cs="Times New Roman"/>
          <w:sz w:val="28"/>
          <w:szCs w:val="28"/>
        </w:rPr>
        <w:t xml:space="preserve"> </w:t>
      </w:r>
      <w:r w:rsidR="00FF3A8F" w:rsidRPr="00720B32">
        <w:rPr>
          <w:rFonts w:ascii="Times New Roman" w:hAnsi="Times New Roman" w:cs="Times New Roman"/>
          <w:sz w:val="28"/>
          <w:szCs w:val="28"/>
        </w:rPr>
        <w:t>– заместитель</w:t>
      </w:r>
      <w:r w:rsidR="008C5444" w:rsidRPr="00720B32">
        <w:rPr>
          <w:rFonts w:ascii="Times New Roman" w:hAnsi="Times New Roman" w:cs="Times New Roman"/>
          <w:sz w:val="28"/>
          <w:szCs w:val="28"/>
        </w:rPr>
        <w:t xml:space="preserve"> председателя </w:t>
      </w:r>
      <w:r>
        <w:rPr>
          <w:rFonts w:ascii="Times New Roman" w:hAnsi="Times New Roman" w:cs="Times New Roman"/>
          <w:sz w:val="28"/>
          <w:szCs w:val="28"/>
        </w:rPr>
        <w:t>Территориальной избирательной комиссии Гатчинского муниципального округа</w:t>
      </w:r>
    </w:p>
    <w:p w14:paraId="5766B053" w14:textId="6886817D" w:rsidR="008C5444" w:rsidRPr="00720B32" w:rsidRDefault="00B36F88" w:rsidP="008C5444">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720B32">
        <w:rPr>
          <w:rFonts w:ascii="Times New Roman" w:hAnsi="Times New Roman" w:cs="Times New Roman"/>
          <w:sz w:val="28"/>
          <w:szCs w:val="28"/>
        </w:rPr>
        <w:t>Трофимова А.А</w:t>
      </w:r>
      <w:r w:rsidR="00B74EEB" w:rsidRPr="00720B32">
        <w:rPr>
          <w:rFonts w:ascii="Times New Roman" w:hAnsi="Times New Roman" w:cs="Times New Roman"/>
          <w:sz w:val="28"/>
          <w:szCs w:val="28"/>
        </w:rPr>
        <w:t>.</w:t>
      </w:r>
      <w:r w:rsidR="008C5444" w:rsidRPr="00720B32">
        <w:rPr>
          <w:rFonts w:ascii="Times New Roman" w:hAnsi="Times New Roman" w:cs="Times New Roman"/>
          <w:sz w:val="28"/>
          <w:szCs w:val="28"/>
        </w:rPr>
        <w:t xml:space="preserve"> – </w:t>
      </w:r>
      <w:r>
        <w:rPr>
          <w:rFonts w:ascii="Times New Roman" w:hAnsi="Times New Roman" w:cs="Times New Roman"/>
          <w:sz w:val="28"/>
          <w:szCs w:val="28"/>
        </w:rPr>
        <w:t>член Территориальной избирательной комиссии Гатчинского муниципального округа</w:t>
      </w:r>
      <w:r w:rsidR="008C5444" w:rsidRPr="00720B32">
        <w:rPr>
          <w:rFonts w:ascii="Times New Roman" w:hAnsi="Times New Roman" w:cs="Times New Roman"/>
          <w:sz w:val="28"/>
          <w:szCs w:val="28"/>
        </w:rPr>
        <w:t xml:space="preserve"> с правом решающего голоса</w:t>
      </w:r>
    </w:p>
    <w:p w14:paraId="198745C2" w14:textId="2E97CB83" w:rsidR="008C5444" w:rsidRPr="00720B32" w:rsidRDefault="00B36F88" w:rsidP="008C5444">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A706FA" w:rsidRPr="00720B32">
        <w:rPr>
          <w:rFonts w:ascii="Times New Roman" w:hAnsi="Times New Roman" w:cs="Times New Roman"/>
          <w:sz w:val="28"/>
          <w:szCs w:val="28"/>
        </w:rPr>
        <w:t>Буслаева О.В.</w:t>
      </w:r>
      <w:r w:rsidR="008C5444" w:rsidRPr="00720B32">
        <w:rPr>
          <w:rFonts w:ascii="Times New Roman" w:hAnsi="Times New Roman" w:cs="Times New Roman"/>
          <w:sz w:val="28"/>
          <w:szCs w:val="28"/>
        </w:rPr>
        <w:t xml:space="preserve"> - </w:t>
      </w:r>
      <w:r>
        <w:rPr>
          <w:rFonts w:ascii="Times New Roman" w:hAnsi="Times New Roman" w:cs="Times New Roman"/>
          <w:sz w:val="28"/>
          <w:szCs w:val="28"/>
        </w:rPr>
        <w:t>член Территориальной избирательной комиссии Гатчинского муниципального округа</w:t>
      </w:r>
      <w:r w:rsidRPr="00720B32">
        <w:rPr>
          <w:rFonts w:ascii="Times New Roman" w:hAnsi="Times New Roman" w:cs="Times New Roman"/>
          <w:sz w:val="28"/>
          <w:szCs w:val="28"/>
        </w:rPr>
        <w:t xml:space="preserve"> с правом решающего голоса</w:t>
      </w:r>
    </w:p>
    <w:sectPr w:rsidR="008C5444" w:rsidRPr="00720B32" w:rsidSect="001813C8">
      <w:pgSz w:w="11907" w:h="16840" w:code="9"/>
      <w:pgMar w:top="1135" w:right="708"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04579" w14:textId="77777777" w:rsidR="006540A8" w:rsidRDefault="006540A8" w:rsidP="004818DD">
      <w:pPr>
        <w:spacing w:after="0" w:line="240" w:lineRule="auto"/>
      </w:pPr>
      <w:r>
        <w:separator/>
      </w:r>
    </w:p>
  </w:endnote>
  <w:endnote w:type="continuationSeparator" w:id="0">
    <w:p w14:paraId="5E5B5403" w14:textId="77777777" w:rsidR="006540A8" w:rsidRDefault="006540A8" w:rsidP="00481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E8AC9" w14:textId="77777777" w:rsidR="006540A8" w:rsidRDefault="006540A8" w:rsidP="004818DD">
      <w:pPr>
        <w:spacing w:after="0" w:line="240" w:lineRule="auto"/>
      </w:pPr>
      <w:r>
        <w:separator/>
      </w:r>
    </w:p>
  </w:footnote>
  <w:footnote w:type="continuationSeparator" w:id="0">
    <w:p w14:paraId="70614AFF" w14:textId="77777777" w:rsidR="006540A8" w:rsidRDefault="006540A8" w:rsidP="00481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3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793BE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BF3BB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3E3A2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0963F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5264D8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94676D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31031C"/>
    <w:multiLevelType w:val="hybridMultilevel"/>
    <w:tmpl w:val="14B6E602"/>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F0A049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E7337A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3D2F0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F5E345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91314B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97C571F"/>
    <w:multiLevelType w:val="multilevel"/>
    <w:tmpl w:val="D1BE0C54"/>
    <w:lvl w:ilvl="0">
      <w:start w:val="1"/>
      <w:numFmt w:val="decimal"/>
      <w:lvlText w:val="%1."/>
      <w:lvlJc w:val="left"/>
      <w:pPr>
        <w:tabs>
          <w:tab w:val="num" w:pos="360"/>
        </w:tabs>
        <w:ind w:left="360" w:hanging="360"/>
      </w:pPr>
    </w:lvl>
    <w:lvl w:ilvl="1">
      <w:start w:val="4"/>
      <w:numFmt w:val="decimal"/>
      <w:isLgl/>
      <w:lvlText w:val="%1.%2."/>
      <w:lvlJc w:val="left"/>
      <w:pPr>
        <w:tabs>
          <w:tab w:val="num" w:pos="1400"/>
        </w:tabs>
        <w:ind w:left="1400" w:hanging="720"/>
      </w:pPr>
      <w:rPr>
        <w:rFonts w:hint="default"/>
      </w:rPr>
    </w:lvl>
    <w:lvl w:ilvl="2">
      <w:start w:val="1"/>
      <w:numFmt w:val="decimal"/>
      <w:isLgl/>
      <w:lvlText w:val="%1.%2.%3."/>
      <w:lvlJc w:val="left"/>
      <w:pPr>
        <w:tabs>
          <w:tab w:val="num" w:pos="2080"/>
        </w:tabs>
        <w:ind w:left="2080" w:hanging="720"/>
      </w:pPr>
      <w:rPr>
        <w:rFonts w:hint="default"/>
      </w:rPr>
    </w:lvl>
    <w:lvl w:ilvl="3">
      <w:start w:val="1"/>
      <w:numFmt w:val="decimal"/>
      <w:isLgl/>
      <w:lvlText w:val="%1.%2.%3.%4."/>
      <w:lvlJc w:val="left"/>
      <w:pPr>
        <w:tabs>
          <w:tab w:val="num" w:pos="3120"/>
        </w:tabs>
        <w:ind w:left="3120" w:hanging="1080"/>
      </w:pPr>
      <w:rPr>
        <w:rFonts w:hint="default"/>
      </w:rPr>
    </w:lvl>
    <w:lvl w:ilvl="4">
      <w:start w:val="1"/>
      <w:numFmt w:val="decimal"/>
      <w:isLgl/>
      <w:lvlText w:val="%1.%2.%3.%4.%5."/>
      <w:lvlJc w:val="left"/>
      <w:pPr>
        <w:tabs>
          <w:tab w:val="num" w:pos="3800"/>
        </w:tabs>
        <w:ind w:left="3800" w:hanging="1080"/>
      </w:pPr>
      <w:rPr>
        <w:rFonts w:hint="default"/>
      </w:rPr>
    </w:lvl>
    <w:lvl w:ilvl="5">
      <w:start w:val="1"/>
      <w:numFmt w:val="decimal"/>
      <w:isLgl/>
      <w:lvlText w:val="%1.%2.%3.%4.%5.%6."/>
      <w:lvlJc w:val="left"/>
      <w:pPr>
        <w:tabs>
          <w:tab w:val="num" w:pos="4840"/>
        </w:tabs>
        <w:ind w:left="4840" w:hanging="1440"/>
      </w:pPr>
      <w:rPr>
        <w:rFonts w:hint="default"/>
      </w:rPr>
    </w:lvl>
    <w:lvl w:ilvl="6">
      <w:start w:val="1"/>
      <w:numFmt w:val="decimal"/>
      <w:isLgl/>
      <w:lvlText w:val="%1.%2.%3.%4.%5.%6.%7."/>
      <w:lvlJc w:val="left"/>
      <w:pPr>
        <w:tabs>
          <w:tab w:val="num" w:pos="5880"/>
        </w:tabs>
        <w:ind w:left="5880" w:hanging="1800"/>
      </w:pPr>
      <w:rPr>
        <w:rFonts w:hint="default"/>
      </w:rPr>
    </w:lvl>
    <w:lvl w:ilvl="7">
      <w:start w:val="1"/>
      <w:numFmt w:val="decimal"/>
      <w:isLgl/>
      <w:lvlText w:val="%1.%2.%3.%4.%5.%6.%7.%8."/>
      <w:lvlJc w:val="left"/>
      <w:pPr>
        <w:tabs>
          <w:tab w:val="num" w:pos="6560"/>
        </w:tabs>
        <w:ind w:left="6560" w:hanging="1800"/>
      </w:pPr>
      <w:rPr>
        <w:rFonts w:hint="default"/>
      </w:rPr>
    </w:lvl>
    <w:lvl w:ilvl="8">
      <w:start w:val="1"/>
      <w:numFmt w:val="decimal"/>
      <w:isLgl/>
      <w:lvlText w:val="%1.%2.%3.%4.%5.%6.%7.%8.%9."/>
      <w:lvlJc w:val="left"/>
      <w:pPr>
        <w:tabs>
          <w:tab w:val="num" w:pos="7600"/>
        </w:tabs>
        <w:ind w:left="7600" w:hanging="2160"/>
      </w:pPr>
      <w:rPr>
        <w:rFonts w:hint="default"/>
      </w:rPr>
    </w:lvl>
  </w:abstractNum>
  <w:num w:numId="1" w16cid:durableId="1962149141">
    <w:abstractNumId w:val="0"/>
  </w:num>
  <w:num w:numId="2" w16cid:durableId="1444838024">
    <w:abstractNumId w:val="3"/>
  </w:num>
  <w:num w:numId="3" w16cid:durableId="1335763609">
    <w:abstractNumId w:val="5"/>
  </w:num>
  <w:num w:numId="4" w16cid:durableId="925187418">
    <w:abstractNumId w:val="8"/>
  </w:num>
  <w:num w:numId="5" w16cid:durableId="1615018457">
    <w:abstractNumId w:val="9"/>
  </w:num>
  <w:num w:numId="6" w16cid:durableId="793061689">
    <w:abstractNumId w:val="11"/>
  </w:num>
  <w:num w:numId="7" w16cid:durableId="1843082772">
    <w:abstractNumId w:val="10"/>
  </w:num>
  <w:num w:numId="8" w16cid:durableId="1349797431">
    <w:abstractNumId w:val="1"/>
  </w:num>
  <w:num w:numId="9" w16cid:durableId="529494430">
    <w:abstractNumId w:val="12"/>
  </w:num>
  <w:num w:numId="10" w16cid:durableId="1801995826">
    <w:abstractNumId w:val="2"/>
  </w:num>
  <w:num w:numId="11" w16cid:durableId="163782870">
    <w:abstractNumId w:val="6"/>
  </w:num>
  <w:num w:numId="12" w16cid:durableId="752243962">
    <w:abstractNumId w:val="4"/>
  </w:num>
  <w:num w:numId="13" w16cid:durableId="1161040103">
    <w:abstractNumId w:val="13"/>
  </w:num>
  <w:num w:numId="14" w16cid:durableId="1306352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76D6"/>
    <w:rsid w:val="0001468D"/>
    <w:rsid w:val="0001672D"/>
    <w:rsid w:val="000371EC"/>
    <w:rsid w:val="00081F24"/>
    <w:rsid w:val="000A363F"/>
    <w:rsid w:val="000D7AA0"/>
    <w:rsid w:val="00127C3D"/>
    <w:rsid w:val="00137AA0"/>
    <w:rsid w:val="00142963"/>
    <w:rsid w:val="001813C8"/>
    <w:rsid w:val="00182ACD"/>
    <w:rsid w:val="00195D31"/>
    <w:rsid w:val="001C37FD"/>
    <w:rsid w:val="001F0A9E"/>
    <w:rsid w:val="0022053B"/>
    <w:rsid w:val="00242D38"/>
    <w:rsid w:val="00276304"/>
    <w:rsid w:val="002876D6"/>
    <w:rsid w:val="002A2A7C"/>
    <w:rsid w:val="002A739D"/>
    <w:rsid w:val="002C213E"/>
    <w:rsid w:val="002E376C"/>
    <w:rsid w:val="00317135"/>
    <w:rsid w:val="00330C96"/>
    <w:rsid w:val="00346247"/>
    <w:rsid w:val="003B4561"/>
    <w:rsid w:val="003D0DCA"/>
    <w:rsid w:val="00401222"/>
    <w:rsid w:val="00420350"/>
    <w:rsid w:val="00431E12"/>
    <w:rsid w:val="004818DD"/>
    <w:rsid w:val="00494589"/>
    <w:rsid w:val="004B570A"/>
    <w:rsid w:val="004C1320"/>
    <w:rsid w:val="0050662A"/>
    <w:rsid w:val="00541B25"/>
    <w:rsid w:val="005573E9"/>
    <w:rsid w:val="005761AD"/>
    <w:rsid w:val="005A5D75"/>
    <w:rsid w:val="005A6818"/>
    <w:rsid w:val="00606192"/>
    <w:rsid w:val="00625E68"/>
    <w:rsid w:val="006540A8"/>
    <w:rsid w:val="006B6B38"/>
    <w:rsid w:val="006D3231"/>
    <w:rsid w:val="00717A59"/>
    <w:rsid w:val="00720B32"/>
    <w:rsid w:val="00774BC8"/>
    <w:rsid w:val="00787B4C"/>
    <w:rsid w:val="007D3AF9"/>
    <w:rsid w:val="007F1645"/>
    <w:rsid w:val="00826A71"/>
    <w:rsid w:val="008C5444"/>
    <w:rsid w:val="00934913"/>
    <w:rsid w:val="00947DD6"/>
    <w:rsid w:val="009B44B0"/>
    <w:rsid w:val="00A34852"/>
    <w:rsid w:val="00A37E12"/>
    <w:rsid w:val="00A573D1"/>
    <w:rsid w:val="00A706FA"/>
    <w:rsid w:val="00A97668"/>
    <w:rsid w:val="00AB5C20"/>
    <w:rsid w:val="00B23E95"/>
    <w:rsid w:val="00B36F88"/>
    <w:rsid w:val="00B37A0F"/>
    <w:rsid w:val="00B74EEB"/>
    <w:rsid w:val="00BB1698"/>
    <w:rsid w:val="00BE7D0F"/>
    <w:rsid w:val="00BF202C"/>
    <w:rsid w:val="00BF26EC"/>
    <w:rsid w:val="00C036C2"/>
    <w:rsid w:val="00C11730"/>
    <w:rsid w:val="00C20312"/>
    <w:rsid w:val="00C37946"/>
    <w:rsid w:val="00C649E6"/>
    <w:rsid w:val="00C85026"/>
    <w:rsid w:val="00CA729E"/>
    <w:rsid w:val="00CB162C"/>
    <w:rsid w:val="00CD6B82"/>
    <w:rsid w:val="00D236AA"/>
    <w:rsid w:val="00D26A90"/>
    <w:rsid w:val="00D3290B"/>
    <w:rsid w:val="00D74CBD"/>
    <w:rsid w:val="00DB64C7"/>
    <w:rsid w:val="00DE7886"/>
    <w:rsid w:val="00E85F59"/>
    <w:rsid w:val="00E97576"/>
    <w:rsid w:val="00F11DC2"/>
    <w:rsid w:val="00F16F22"/>
    <w:rsid w:val="00F65D21"/>
    <w:rsid w:val="00F706B5"/>
    <w:rsid w:val="00F83422"/>
    <w:rsid w:val="00FB7D5B"/>
    <w:rsid w:val="00FF3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0463A"/>
  <w15:docId w15:val="{34A9FD72-30A0-42E9-867B-E1CA4BDD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6D6"/>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qFormat/>
    <w:rsid w:val="002876D6"/>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iPriority w:val="9"/>
    <w:semiHidden/>
    <w:unhideWhenUsed/>
    <w:qFormat/>
    <w:rsid w:val="002876D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76D6"/>
    <w:rPr>
      <w:b/>
      <w:sz w:val="28"/>
      <w:lang w:eastAsia="ru-RU"/>
    </w:rPr>
  </w:style>
  <w:style w:type="character" w:customStyle="1" w:styleId="20">
    <w:name w:val="Заголовок 2 Знак"/>
    <w:basedOn w:val="a0"/>
    <w:link w:val="2"/>
    <w:uiPriority w:val="9"/>
    <w:semiHidden/>
    <w:rsid w:val="002876D6"/>
    <w:rPr>
      <w:rFonts w:asciiTheme="majorHAnsi" w:eastAsiaTheme="majorEastAsia" w:hAnsiTheme="majorHAnsi" w:cstheme="majorBidi"/>
      <w:b/>
      <w:bCs/>
      <w:color w:val="4F81BD" w:themeColor="accent1"/>
      <w:sz w:val="26"/>
      <w:szCs w:val="26"/>
    </w:rPr>
  </w:style>
  <w:style w:type="paragraph" w:styleId="a3">
    <w:name w:val="Body Text Indent"/>
    <w:basedOn w:val="a"/>
    <w:link w:val="a4"/>
    <w:semiHidden/>
    <w:rsid w:val="002876D6"/>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a4">
    <w:name w:val="Основной текст с отступом Знак"/>
    <w:basedOn w:val="a0"/>
    <w:link w:val="a3"/>
    <w:semiHidden/>
    <w:rsid w:val="002876D6"/>
    <w:rPr>
      <w:sz w:val="28"/>
      <w:szCs w:val="24"/>
      <w:lang w:eastAsia="ru-RU"/>
    </w:rPr>
  </w:style>
  <w:style w:type="paragraph" w:styleId="21">
    <w:name w:val="Body Text Indent 2"/>
    <w:basedOn w:val="a"/>
    <w:link w:val="22"/>
    <w:uiPriority w:val="99"/>
    <w:semiHidden/>
    <w:unhideWhenUsed/>
    <w:rsid w:val="002876D6"/>
    <w:pPr>
      <w:spacing w:after="120" w:line="480" w:lineRule="auto"/>
      <w:ind w:left="283"/>
    </w:pPr>
  </w:style>
  <w:style w:type="character" w:customStyle="1" w:styleId="22">
    <w:name w:val="Основной текст с отступом 2 Знак"/>
    <w:basedOn w:val="a0"/>
    <w:link w:val="21"/>
    <w:uiPriority w:val="99"/>
    <w:semiHidden/>
    <w:rsid w:val="002876D6"/>
    <w:rPr>
      <w:rFonts w:asciiTheme="minorHAnsi" w:eastAsiaTheme="minorHAnsi" w:hAnsiTheme="minorHAnsi" w:cstheme="minorBidi"/>
      <w:sz w:val="22"/>
      <w:szCs w:val="22"/>
    </w:rPr>
  </w:style>
  <w:style w:type="paragraph" w:styleId="3">
    <w:name w:val="Body Text Indent 3"/>
    <w:basedOn w:val="a"/>
    <w:link w:val="30"/>
    <w:uiPriority w:val="99"/>
    <w:semiHidden/>
    <w:unhideWhenUsed/>
    <w:rsid w:val="002876D6"/>
    <w:pPr>
      <w:spacing w:after="120"/>
      <w:ind w:left="283"/>
    </w:pPr>
    <w:rPr>
      <w:sz w:val="16"/>
      <w:szCs w:val="16"/>
    </w:rPr>
  </w:style>
  <w:style w:type="character" w:customStyle="1" w:styleId="30">
    <w:name w:val="Основной текст с отступом 3 Знак"/>
    <w:basedOn w:val="a0"/>
    <w:link w:val="3"/>
    <w:uiPriority w:val="99"/>
    <w:semiHidden/>
    <w:rsid w:val="002876D6"/>
    <w:rPr>
      <w:rFonts w:asciiTheme="minorHAnsi" w:eastAsiaTheme="minorHAnsi" w:hAnsiTheme="minorHAnsi" w:cstheme="minorBidi"/>
      <w:sz w:val="16"/>
      <w:szCs w:val="16"/>
    </w:rPr>
  </w:style>
  <w:style w:type="paragraph" w:customStyle="1" w:styleId="ConsNormal">
    <w:name w:val="ConsNormal"/>
    <w:uiPriority w:val="99"/>
    <w:rsid w:val="002876D6"/>
    <w:pPr>
      <w:widowControl w:val="0"/>
      <w:ind w:right="19772" w:firstLine="720"/>
    </w:pPr>
    <w:rPr>
      <w:rFonts w:ascii="Arial" w:hAnsi="Arial"/>
      <w:snapToGrid w:val="0"/>
      <w:lang w:eastAsia="ru-RU"/>
    </w:rPr>
  </w:style>
  <w:style w:type="paragraph" w:styleId="a5">
    <w:name w:val="header"/>
    <w:basedOn w:val="a"/>
    <w:link w:val="a6"/>
    <w:semiHidden/>
    <w:rsid w:val="002876D6"/>
    <w:pPr>
      <w:tabs>
        <w:tab w:val="center" w:pos="4153"/>
        <w:tab w:val="right" w:pos="8306"/>
      </w:tabs>
      <w:spacing w:after="0" w:line="360" w:lineRule="auto"/>
      <w:ind w:firstLine="709"/>
      <w:jc w:val="both"/>
    </w:pPr>
    <w:rPr>
      <w:rFonts w:ascii="Times New Roman" w:eastAsia="Times New Roman" w:hAnsi="Times New Roman" w:cs="Times New Roman"/>
      <w:sz w:val="28"/>
      <w:szCs w:val="20"/>
      <w:lang w:eastAsia="ru-RU"/>
    </w:rPr>
  </w:style>
  <w:style w:type="character" w:customStyle="1" w:styleId="a6">
    <w:name w:val="Верхний колонтитул Знак"/>
    <w:basedOn w:val="a0"/>
    <w:link w:val="a5"/>
    <w:semiHidden/>
    <w:rsid w:val="002876D6"/>
    <w:rPr>
      <w:sz w:val="28"/>
      <w:lang w:eastAsia="ru-RU"/>
    </w:rPr>
  </w:style>
  <w:style w:type="paragraph" w:customStyle="1" w:styleId="ConsNonformat">
    <w:name w:val="ConsNonformat"/>
    <w:uiPriority w:val="99"/>
    <w:rsid w:val="002876D6"/>
    <w:pPr>
      <w:widowControl w:val="0"/>
      <w:snapToGrid w:val="0"/>
    </w:pPr>
    <w:rPr>
      <w:rFonts w:ascii="Courier New" w:hAnsi="Courier New"/>
      <w:sz w:val="16"/>
      <w:lang w:eastAsia="ru-RU"/>
    </w:rPr>
  </w:style>
  <w:style w:type="paragraph" w:customStyle="1" w:styleId="ConsTitle">
    <w:name w:val="ConsTitle"/>
    <w:uiPriority w:val="99"/>
    <w:rsid w:val="002876D6"/>
    <w:pPr>
      <w:widowControl w:val="0"/>
      <w:snapToGrid w:val="0"/>
    </w:pPr>
    <w:rPr>
      <w:rFonts w:ascii="Arial" w:hAnsi="Arial"/>
      <w:b/>
      <w:sz w:val="14"/>
      <w:lang w:eastAsia="ru-RU"/>
    </w:rPr>
  </w:style>
  <w:style w:type="paragraph" w:customStyle="1" w:styleId="a7">
    <w:name w:val="Таб"/>
    <w:basedOn w:val="a5"/>
    <w:uiPriority w:val="99"/>
    <w:rsid w:val="002876D6"/>
    <w:pPr>
      <w:tabs>
        <w:tab w:val="clear" w:pos="4153"/>
        <w:tab w:val="clear" w:pos="8306"/>
      </w:tabs>
      <w:spacing w:line="240" w:lineRule="auto"/>
      <w:ind w:firstLine="0"/>
      <w:jc w:val="left"/>
    </w:pPr>
  </w:style>
  <w:style w:type="paragraph" w:customStyle="1" w:styleId="11">
    <w:name w:val="Обычный1"/>
    <w:rsid w:val="002876D6"/>
    <w:pPr>
      <w:widowControl w:val="0"/>
      <w:snapToGrid w:val="0"/>
      <w:spacing w:line="300" w:lineRule="auto"/>
      <w:ind w:firstLine="520"/>
      <w:jc w:val="both"/>
    </w:pPr>
    <w:rPr>
      <w:sz w:val="24"/>
      <w:lang w:eastAsia="ru-RU"/>
    </w:rPr>
  </w:style>
  <w:style w:type="paragraph" w:styleId="a8">
    <w:name w:val="Plain Text"/>
    <w:basedOn w:val="a"/>
    <w:link w:val="a9"/>
    <w:semiHidden/>
    <w:rsid w:val="002876D6"/>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semiHidden/>
    <w:rsid w:val="002876D6"/>
    <w:rPr>
      <w:rFonts w:ascii="Courier New" w:hAnsi="Courier New"/>
      <w:lang w:eastAsia="ru-RU"/>
    </w:rPr>
  </w:style>
  <w:style w:type="paragraph" w:styleId="aa">
    <w:name w:val="footer"/>
    <w:basedOn w:val="a"/>
    <w:link w:val="ab"/>
    <w:semiHidden/>
    <w:rsid w:val="002876D6"/>
    <w:pPr>
      <w:tabs>
        <w:tab w:val="center" w:pos="4677"/>
        <w:tab w:val="right" w:pos="9355"/>
      </w:tabs>
      <w:spacing w:after="0" w:line="240" w:lineRule="auto"/>
      <w:jc w:val="right"/>
    </w:pPr>
    <w:rPr>
      <w:rFonts w:ascii="Times New Roman" w:eastAsia="Times New Roman" w:hAnsi="Times New Roman" w:cs="Times New Roman"/>
      <w:sz w:val="18"/>
      <w:szCs w:val="20"/>
      <w:lang w:eastAsia="ru-RU"/>
    </w:rPr>
  </w:style>
  <w:style w:type="character" w:customStyle="1" w:styleId="ab">
    <w:name w:val="Нижний колонтитул Знак"/>
    <w:basedOn w:val="a0"/>
    <w:link w:val="aa"/>
    <w:semiHidden/>
    <w:rsid w:val="002876D6"/>
    <w:rPr>
      <w:sz w:val="18"/>
      <w:lang w:eastAsia="ru-RU"/>
    </w:rPr>
  </w:style>
  <w:style w:type="character" w:styleId="ac">
    <w:name w:val="page number"/>
    <w:basedOn w:val="a0"/>
    <w:uiPriority w:val="99"/>
    <w:rsid w:val="002876D6"/>
    <w:rPr>
      <w:sz w:val="22"/>
    </w:rPr>
  </w:style>
  <w:style w:type="paragraph" w:customStyle="1" w:styleId="14">
    <w:name w:val="Текст14"/>
    <w:basedOn w:val="a"/>
    <w:rsid w:val="002876D6"/>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14-15">
    <w:name w:val="Текст 14-1.5"/>
    <w:basedOn w:val="a"/>
    <w:rsid w:val="002876D6"/>
    <w:pPr>
      <w:widowControl w:val="0"/>
      <w:spacing w:after="0" w:line="360" w:lineRule="auto"/>
      <w:ind w:firstLine="709"/>
      <w:jc w:val="both"/>
    </w:pPr>
    <w:rPr>
      <w:rFonts w:ascii="Times New Roman" w:eastAsia="Times New Roman" w:hAnsi="Times New Roman" w:cs="Times New Roman"/>
      <w:sz w:val="28"/>
      <w:szCs w:val="20"/>
      <w:lang w:eastAsia="ru-RU"/>
    </w:rPr>
  </w:style>
  <w:style w:type="paragraph" w:styleId="ad">
    <w:name w:val="Title"/>
    <w:basedOn w:val="a"/>
    <w:link w:val="ae"/>
    <w:qFormat/>
    <w:rsid w:val="002876D6"/>
    <w:pPr>
      <w:widowControl w:val="0"/>
      <w:spacing w:after="0" w:line="360" w:lineRule="auto"/>
      <w:jc w:val="center"/>
    </w:pPr>
    <w:rPr>
      <w:rFonts w:ascii="Times New Roman" w:eastAsia="Times New Roman" w:hAnsi="Times New Roman" w:cs="Times New Roman"/>
      <w:sz w:val="28"/>
      <w:szCs w:val="20"/>
      <w:lang w:eastAsia="ru-RU"/>
    </w:rPr>
  </w:style>
  <w:style w:type="character" w:customStyle="1" w:styleId="ae">
    <w:name w:val="Заголовок Знак"/>
    <w:basedOn w:val="a0"/>
    <w:link w:val="ad"/>
    <w:rsid w:val="002876D6"/>
    <w:rPr>
      <w:sz w:val="28"/>
      <w:lang w:eastAsia="ru-RU"/>
    </w:rPr>
  </w:style>
  <w:style w:type="paragraph" w:customStyle="1" w:styleId="ienuii">
    <w:name w:val="ienuii"/>
    <w:basedOn w:val="a"/>
    <w:rsid w:val="002876D6"/>
    <w:pPr>
      <w:widowControl w:val="0"/>
      <w:spacing w:after="120" w:line="240" w:lineRule="auto"/>
      <w:ind w:left="4536"/>
      <w:jc w:val="center"/>
    </w:pPr>
    <w:rPr>
      <w:rFonts w:ascii="Times New Roman" w:eastAsia="Times New Roman" w:hAnsi="Times New Roman" w:cs="Times New Roman"/>
      <w:sz w:val="28"/>
      <w:szCs w:val="20"/>
      <w:lang w:eastAsia="ru-RU"/>
    </w:rPr>
  </w:style>
  <w:style w:type="paragraph" w:styleId="af">
    <w:name w:val="No Spacing"/>
    <w:uiPriority w:val="1"/>
    <w:qFormat/>
    <w:rsid w:val="002876D6"/>
    <w:rPr>
      <w:rFonts w:asciiTheme="minorHAnsi" w:eastAsiaTheme="minorHAnsi" w:hAnsiTheme="minorHAnsi" w:cstheme="minorBidi"/>
      <w:sz w:val="22"/>
      <w:szCs w:val="22"/>
    </w:rPr>
  </w:style>
  <w:style w:type="paragraph" w:styleId="af0">
    <w:name w:val="Normal (Web)"/>
    <w:basedOn w:val="a"/>
    <w:uiPriority w:val="99"/>
    <w:semiHidden/>
    <w:unhideWhenUsed/>
    <w:rsid w:val="009B44B0"/>
    <w:pPr>
      <w:spacing w:before="240" w:after="240" w:line="240" w:lineRule="auto"/>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F65D21"/>
    <w:pPr>
      <w:spacing w:after="120"/>
    </w:pPr>
  </w:style>
  <w:style w:type="character" w:customStyle="1" w:styleId="af2">
    <w:name w:val="Основной текст Знак"/>
    <w:basedOn w:val="a0"/>
    <w:link w:val="af1"/>
    <w:uiPriority w:val="99"/>
    <w:semiHidden/>
    <w:rsid w:val="00F65D21"/>
    <w:rPr>
      <w:rFonts w:asciiTheme="minorHAnsi" w:eastAsiaTheme="minorHAnsi" w:hAnsiTheme="minorHAnsi" w:cstheme="minorBidi"/>
      <w:sz w:val="22"/>
      <w:szCs w:val="22"/>
    </w:rPr>
  </w:style>
  <w:style w:type="character" w:styleId="af3">
    <w:name w:val="Hyperlink"/>
    <w:uiPriority w:val="99"/>
    <w:unhideWhenUsed/>
    <w:rsid w:val="00F65D21"/>
    <w:rPr>
      <w:color w:val="0000FF"/>
      <w:u w:val="single"/>
    </w:rPr>
  </w:style>
  <w:style w:type="paragraph" w:styleId="af4">
    <w:name w:val="Balloon Text"/>
    <w:basedOn w:val="a"/>
    <w:link w:val="af5"/>
    <w:uiPriority w:val="99"/>
    <w:semiHidden/>
    <w:unhideWhenUsed/>
    <w:rsid w:val="0014296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42963"/>
    <w:rPr>
      <w:rFonts w:ascii="Tahoma" w:eastAsiaTheme="minorHAnsi" w:hAnsi="Tahoma" w:cs="Tahoma"/>
      <w:sz w:val="16"/>
      <w:szCs w:val="16"/>
    </w:rPr>
  </w:style>
  <w:style w:type="paragraph" w:styleId="af6">
    <w:name w:val="List Paragraph"/>
    <w:basedOn w:val="a"/>
    <w:uiPriority w:val="34"/>
    <w:qFormat/>
    <w:rsid w:val="00CD6B82"/>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750565">
      <w:bodyDiv w:val="1"/>
      <w:marLeft w:val="0"/>
      <w:marRight w:val="0"/>
      <w:marTop w:val="0"/>
      <w:marBottom w:val="0"/>
      <w:divBdr>
        <w:top w:val="none" w:sz="0" w:space="0" w:color="auto"/>
        <w:left w:val="none" w:sz="0" w:space="0" w:color="auto"/>
        <w:bottom w:val="none" w:sz="0" w:space="0" w:color="auto"/>
        <w:right w:val="none" w:sz="0" w:space="0" w:color="auto"/>
      </w:divBdr>
      <w:divsChild>
        <w:div w:id="890264288">
          <w:marLeft w:val="0"/>
          <w:marRight w:val="0"/>
          <w:marTop w:val="0"/>
          <w:marBottom w:val="0"/>
          <w:divBdr>
            <w:top w:val="none" w:sz="0" w:space="0" w:color="auto"/>
            <w:left w:val="none" w:sz="0" w:space="0" w:color="auto"/>
            <w:bottom w:val="none" w:sz="0" w:space="0" w:color="auto"/>
            <w:right w:val="none" w:sz="0" w:space="0" w:color="auto"/>
          </w:divBdr>
          <w:divsChild>
            <w:div w:id="1265721796">
              <w:marLeft w:val="0"/>
              <w:marRight w:val="0"/>
              <w:marTop w:val="0"/>
              <w:marBottom w:val="0"/>
              <w:divBdr>
                <w:top w:val="none" w:sz="0" w:space="0" w:color="auto"/>
                <w:left w:val="none" w:sz="0" w:space="0" w:color="auto"/>
                <w:bottom w:val="none" w:sz="0" w:space="0" w:color="auto"/>
                <w:right w:val="none" w:sz="0" w:space="0" w:color="auto"/>
              </w:divBdr>
              <w:divsChild>
                <w:div w:id="1942030859">
                  <w:marLeft w:val="0"/>
                  <w:marRight w:val="0"/>
                  <w:marTop w:val="0"/>
                  <w:marBottom w:val="0"/>
                  <w:divBdr>
                    <w:top w:val="none" w:sz="0" w:space="0" w:color="auto"/>
                    <w:left w:val="none" w:sz="0" w:space="0" w:color="auto"/>
                    <w:bottom w:val="none" w:sz="0" w:space="0" w:color="auto"/>
                    <w:right w:val="none" w:sz="0" w:space="0" w:color="auto"/>
                  </w:divBdr>
                  <w:divsChild>
                    <w:div w:id="555706415">
                      <w:marLeft w:val="600"/>
                      <w:marRight w:val="150"/>
                      <w:marTop w:val="150"/>
                      <w:marBottom w:val="150"/>
                      <w:divBdr>
                        <w:top w:val="single" w:sz="6" w:space="1" w:color="888899"/>
                        <w:left w:val="single" w:sz="6" w:space="1" w:color="888899"/>
                        <w:bottom w:val="single" w:sz="6" w:space="1" w:color="888899"/>
                        <w:right w:val="single" w:sz="6" w:space="1" w:color="888899"/>
                      </w:divBdr>
                      <w:divsChild>
                        <w:div w:id="1807315143">
                          <w:marLeft w:val="0"/>
                          <w:marRight w:val="0"/>
                          <w:marTop w:val="0"/>
                          <w:marBottom w:val="0"/>
                          <w:divBdr>
                            <w:top w:val="none" w:sz="0" w:space="0" w:color="auto"/>
                            <w:left w:val="none" w:sz="0" w:space="0" w:color="auto"/>
                            <w:bottom w:val="none" w:sz="0" w:space="0" w:color="auto"/>
                            <w:right w:val="none" w:sz="0" w:space="0" w:color="auto"/>
                          </w:divBdr>
                          <w:divsChild>
                            <w:div w:id="1037320273">
                              <w:marLeft w:val="0"/>
                              <w:marRight w:val="0"/>
                              <w:marTop w:val="0"/>
                              <w:marBottom w:val="0"/>
                              <w:divBdr>
                                <w:top w:val="none" w:sz="0" w:space="0" w:color="auto"/>
                                <w:left w:val="none" w:sz="0" w:space="0" w:color="auto"/>
                                <w:bottom w:val="none" w:sz="0" w:space="0" w:color="auto"/>
                                <w:right w:val="none" w:sz="0" w:space="0" w:color="auto"/>
                              </w:divBdr>
                              <w:divsChild>
                                <w:div w:id="1139229909">
                                  <w:marLeft w:val="0"/>
                                  <w:marRight w:val="0"/>
                                  <w:marTop w:val="0"/>
                                  <w:marBottom w:val="0"/>
                                  <w:divBdr>
                                    <w:top w:val="none" w:sz="0" w:space="0" w:color="auto"/>
                                    <w:left w:val="none" w:sz="0" w:space="0" w:color="auto"/>
                                    <w:bottom w:val="none" w:sz="0" w:space="0" w:color="auto"/>
                                    <w:right w:val="none" w:sz="0" w:space="0" w:color="auto"/>
                                  </w:divBdr>
                                  <w:divsChild>
                                    <w:div w:id="1612005799">
                                      <w:marLeft w:val="0"/>
                                      <w:marRight w:val="0"/>
                                      <w:marTop w:val="0"/>
                                      <w:marBottom w:val="0"/>
                                      <w:divBdr>
                                        <w:top w:val="none" w:sz="0" w:space="0" w:color="auto"/>
                                        <w:left w:val="none" w:sz="0" w:space="0" w:color="auto"/>
                                        <w:bottom w:val="none" w:sz="0" w:space="0" w:color="auto"/>
                                        <w:right w:val="none" w:sz="0" w:space="0" w:color="auto"/>
                                      </w:divBdr>
                                      <w:divsChild>
                                        <w:div w:id="89859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2886291">
      <w:bodyDiv w:val="1"/>
      <w:marLeft w:val="0"/>
      <w:marRight w:val="0"/>
      <w:marTop w:val="0"/>
      <w:marBottom w:val="0"/>
      <w:divBdr>
        <w:top w:val="none" w:sz="0" w:space="0" w:color="auto"/>
        <w:left w:val="none" w:sz="0" w:space="0" w:color="auto"/>
        <w:bottom w:val="none" w:sz="0" w:space="0" w:color="auto"/>
        <w:right w:val="none" w:sz="0" w:space="0" w:color="auto"/>
      </w:divBdr>
    </w:div>
    <w:div w:id="156444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007.iklenob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8</Pages>
  <Words>2401</Words>
  <Characters>13688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Administrahion</Company>
  <LinksUpToDate>false</LinksUpToDate>
  <CharactersWithSpaces>16057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Usser79</dc:creator>
  <cp:lastModifiedBy>User</cp:lastModifiedBy>
  <cp:revision>48</cp:revision>
  <cp:lastPrinted>2026-07-06T13:57:00Z</cp:lastPrinted>
  <dcterms:created xsi:type="dcterms:W3CDTF">2011-09-22T13:23:00Z</dcterms:created>
  <dcterms:modified xsi:type="dcterms:W3CDTF">2026-07-10T09:16:00Z</dcterms:modified>
</cp:coreProperties>
</file>